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D0" w:rsidRPr="00B52F56" w:rsidRDefault="00716BBB" w:rsidP="00D20E8D">
      <w:pPr>
        <w:pStyle w:val="a5"/>
        <w:jc w:val="right"/>
      </w:pPr>
      <w:r>
        <w:t>П</w:t>
      </w:r>
      <w:r w:rsidR="00D20E8D" w:rsidRPr="00B52F56">
        <w:t xml:space="preserve">роект </w:t>
      </w:r>
    </w:p>
    <w:p w:rsidR="004D3DD0" w:rsidRPr="00B52F56" w:rsidRDefault="00D20E8D" w:rsidP="00D20E8D">
      <w:pPr>
        <w:pStyle w:val="a5"/>
        <w:jc w:val="right"/>
      </w:pPr>
      <w:r w:rsidRPr="00B52F56">
        <w:t>постановления</w:t>
      </w:r>
      <w:r w:rsidR="004D3DD0" w:rsidRPr="00B52F56">
        <w:t xml:space="preserve"> </w:t>
      </w:r>
      <w:r w:rsidRPr="00B52F56">
        <w:t xml:space="preserve">Губернатора </w:t>
      </w:r>
    </w:p>
    <w:p w:rsidR="00D20E8D" w:rsidRPr="00B52F56" w:rsidRDefault="00D20E8D" w:rsidP="00D20E8D">
      <w:pPr>
        <w:pStyle w:val="a5"/>
        <w:jc w:val="right"/>
      </w:pPr>
      <w:r w:rsidRPr="00B52F56">
        <w:t>Новосибирской области</w:t>
      </w:r>
    </w:p>
    <w:p w:rsidR="0080639F" w:rsidRDefault="0080639F" w:rsidP="00D32882">
      <w:pPr>
        <w:jc w:val="center"/>
      </w:pPr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354494" w:rsidRDefault="00354494" w:rsidP="00D32882">
      <w:pPr>
        <w:jc w:val="center"/>
      </w:pPr>
    </w:p>
    <w:p w:rsidR="0080639F" w:rsidRDefault="0080639F" w:rsidP="00D32882">
      <w:pPr>
        <w:jc w:val="center"/>
      </w:pPr>
    </w:p>
    <w:p w:rsidR="001E7644" w:rsidRPr="001E7644" w:rsidRDefault="001E7644" w:rsidP="001E7644">
      <w:pPr>
        <w:widowControl w:val="0"/>
        <w:autoSpaceDE w:val="0"/>
        <w:autoSpaceDN w:val="0"/>
        <w:adjustRightInd w:val="0"/>
        <w:snapToGrid/>
        <w:jc w:val="center"/>
        <w:rPr>
          <w:rFonts w:eastAsia="Calibri"/>
          <w:lang w:eastAsia="en-US"/>
        </w:rPr>
      </w:pPr>
      <w:r w:rsidRPr="001E7644">
        <w:rPr>
          <w:rFonts w:eastAsia="Calibri"/>
          <w:lang w:eastAsia="en-US"/>
        </w:rPr>
        <w:t>О внесении изменени</w:t>
      </w:r>
      <w:r w:rsidR="00B52F56">
        <w:rPr>
          <w:rFonts w:eastAsia="Calibri"/>
          <w:lang w:eastAsia="en-US"/>
        </w:rPr>
        <w:t>я</w:t>
      </w:r>
      <w:r w:rsidRPr="001E7644">
        <w:rPr>
          <w:rFonts w:eastAsia="Calibri"/>
          <w:lang w:eastAsia="en-US"/>
        </w:rPr>
        <w:t xml:space="preserve"> в постановление</w:t>
      </w:r>
    </w:p>
    <w:p w:rsidR="001E7644" w:rsidRPr="001E7644" w:rsidRDefault="001E7644" w:rsidP="001E7644">
      <w:pPr>
        <w:widowControl w:val="0"/>
        <w:autoSpaceDE w:val="0"/>
        <w:autoSpaceDN w:val="0"/>
        <w:adjustRightInd w:val="0"/>
        <w:snapToGrid/>
        <w:jc w:val="center"/>
        <w:rPr>
          <w:rFonts w:eastAsia="Calibri"/>
          <w:lang w:eastAsia="en-US"/>
        </w:rPr>
      </w:pPr>
      <w:r w:rsidRPr="001E7644">
        <w:rPr>
          <w:rFonts w:eastAsia="Calibri"/>
          <w:lang w:eastAsia="en-US"/>
        </w:rPr>
        <w:t>Губернатора Новосибирской области от 31.03.202</w:t>
      </w:r>
      <w:r w:rsidR="00B52F56">
        <w:rPr>
          <w:rFonts w:eastAsia="Calibri"/>
          <w:lang w:eastAsia="en-US"/>
        </w:rPr>
        <w:t>1 № 66</w:t>
      </w:r>
    </w:p>
    <w:p w:rsidR="001E7644" w:rsidRPr="001E7644" w:rsidRDefault="001E7644" w:rsidP="001E7644">
      <w:pPr>
        <w:widowControl w:val="0"/>
        <w:autoSpaceDE w:val="0"/>
        <w:autoSpaceDN w:val="0"/>
        <w:adjustRightInd w:val="0"/>
        <w:snapToGrid/>
        <w:jc w:val="center"/>
        <w:rPr>
          <w:rFonts w:eastAsia="Calibri"/>
          <w:bCs/>
          <w:sz w:val="24"/>
          <w:szCs w:val="24"/>
          <w:lang w:eastAsia="en-US"/>
        </w:rPr>
      </w:pPr>
    </w:p>
    <w:p w:rsidR="001E7644" w:rsidRPr="001E7644" w:rsidRDefault="001E7644" w:rsidP="001E7644">
      <w:pPr>
        <w:autoSpaceDE w:val="0"/>
        <w:autoSpaceDN w:val="0"/>
        <w:snapToGrid/>
        <w:ind w:firstLine="709"/>
        <w:jc w:val="both"/>
        <w:rPr>
          <w:rFonts w:eastAsia="Arial Unicode MS"/>
          <w:b/>
          <w:sz w:val="24"/>
          <w:szCs w:val="24"/>
        </w:rPr>
      </w:pPr>
    </w:p>
    <w:p w:rsidR="001E7644" w:rsidRPr="001E7644" w:rsidRDefault="001E7644" w:rsidP="001E7644">
      <w:pPr>
        <w:autoSpaceDE w:val="0"/>
        <w:autoSpaceDN w:val="0"/>
        <w:snapToGrid/>
        <w:ind w:firstLine="709"/>
        <w:jc w:val="both"/>
        <w:rPr>
          <w:rFonts w:eastAsia="Arial Unicode MS"/>
        </w:rPr>
      </w:pPr>
      <w:proofErr w:type="gramStart"/>
      <w:r w:rsidRPr="001E7644">
        <w:rPr>
          <w:rFonts w:eastAsia="Arial Unicode MS"/>
        </w:rPr>
        <w:t>В соответствии со статьей 4.1 Федерального закона от 21.12.1994 № 68-ФЗ «О защите населения и территорий от чрезвычайных ситуаций природного и техногенного характера», Законом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 11.05.2020 № 316 «Об определении порядка продления действия мер по обеспечению санитарно-эпидемиологического благополучия населения</w:t>
      </w:r>
      <w:proofErr w:type="gramEnd"/>
      <w:r w:rsidRPr="001E7644">
        <w:rPr>
          <w:rFonts w:eastAsia="Arial Unicode MS"/>
        </w:rPr>
        <w:t xml:space="preserve"> </w:t>
      </w:r>
      <w:proofErr w:type="gramStart"/>
      <w:r w:rsidRPr="001E7644">
        <w:rPr>
          <w:rFonts w:eastAsia="Arial Unicode MS"/>
        </w:rPr>
        <w:t xml:space="preserve">в субъектах Российской Федерации в связи с распространением новой </w:t>
      </w:r>
      <w:proofErr w:type="spellStart"/>
      <w:r w:rsidRPr="001E7644">
        <w:rPr>
          <w:rFonts w:eastAsia="Arial Unicode MS"/>
        </w:rPr>
        <w:t>коронавирусной</w:t>
      </w:r>
      <w:proofErr w:type="spellEnd"/>
      <w:r w:rsidRPr="001E7644">
        <w:rPr>
          <w:rFonts w:eastAsia="Arial Unicode MS"/>
        </w:rPr>
        <w:t xml:space="preserve"> инфекции (COVID-19)»,</w:t>
      </w:r>
      <w:r w:rsidRPr="001E7644">
        <w:t xml:space="preserve"> </w:t>
      </w:r>
      <w:r>
        <w:t>п</w:t>
      </w:r>
      <w:r w:rsidRPr="001E7644">
        <w:rPr>
          <w:rFonts w:eastAsia="Arial Unicode MS"/>
        </w:rPr>
        <w:t>остановление</w:t>
      </w:r>
      <w:r>
        <w:rPr>
          <w:rFonts w:eastAsia="Arial Unicode MS"/>
        </w:rPr>
        <w:t>м</w:t>
      </w:r>
      <w:r w:rsidR="00B52F56">
        <w:rPr>
          <w:rFonts w:eastAsia="Arial Unicode MS"/>
        </w:rPr>
        <w:t xml:space="preserve"> Правительства Российской Федерации</w:t>
      </w:r>
      <w:r w:rsidR="00FB2667">
        <w:rPr>
          <w:rFonts w:eastAsia="Arial Unicode MS"/>
        </w:rPr>
        <w:t xml:space="preserve"> </w:t>
      </w:r>
      <w:r w:rsidRPr="001E7644">
        <w:rPr>
          <w:rFonts w:eastAsia="Arial Unicode MS"/>
        </w:rPr>
        <w:t xml:space="preserve">от 02.03.2021 </w:t>
      </w:r>
      <w:r>
        <w:rPr>
          <w:rFonts w:eastAsia="Arial Unicode MS"/>
        </w:rPr>
        <w:t>№</w:t>
      </w:r>
      <w:r w:rsidRPr="001E7644">
        <w:rPr>
          <w:rFonts w:eastAsia="Arial Unicode MS"/>
        </w:rPr>
        <w:t xml:space="preserve"> 300</w:t>
      </w:r>
      <w:r>
        <w:rPr>
          <w:rFonts w:eastAsia="Arial Unicode MS"/>
        </w:rPr>
        <w:t xml:space="preserve"> «</w:t>
      </w:r>
      <w:r w:rsidRPr="001E7644">
        <w:rPr>
          <w:rFonts w:eastAsia="Arial Unicode MS"/>
        </w:rPr>
        <w:t>О признании утратившими силу некоторых актов Правительства Российской Федерации и рекомендации работодателям по переводу работников в возрасте 65 лет и старше на д</w:t>
      </w:r>
      <w:r>
        <w:rPr>
          <w:rFonts w:eastAsia="Arial Unicode MS"/>
        </w:rPr>
        <w:t xml:space="preserve">истанционную (удаленную) работу», </w:t>
      </w:r>
      <w:r w:rsidR="00B52F56" w:rsidRPr="00B52F56">
        <w:rPr>
          <w:rFonts w:eastAsia="Arial Unicode MS"/>
        </w:rPr>
        <w:t xml:space="preserve">постановлением Правительства Российской Федерации </w:t>
      </w:r>
      <w:r w:rsidR="00B52F56">
        <w:rPr>
          <w:rFonts w:eastAsia="Arial Unicode MS"/>
        </w:rPr>
        <w:t>от 31</w:t>
      </w:r>
      <w:r w:rsidR="00B52F56" w:rsidRPr="00B52F56">
        <w:rPr>
          <w:rFonts w:eastAsia="Arial Unicode MS"/>
        </w:rPr>
        <w:t>.03.2021 №</w:t>
      </w:r>
      <w:r w:rsidR="00B52F56">
        <w:rPr>
          <w:rFonts w:eastAsia="Arial Unicode MS"/>
        </w:rPr>
        <w:t xml:space="preserve"> 494 «О внесении изменения в пункт 3 постановления </w:t>
      </w:r>
      <w:r w:rsidR="00B52F56" w:rsidRPr="00B52F56">
        <w:rPr>
          <w:rFonts w:eastAsia="Arial Unicode MS"/>
        </w:rPr>
        <w:t>Правительства Российской</w:t>
      </w:r>
      <w:proofErr w:type="gramEnd"/>
      <w:r w:rsidR="00B52F56" w:rsidRPr="00B52F56">
        <w:rPr>
          <w:rFonts w:eastAsia="Arial Unicode MS"/>
        </w:rPr>
        <w:t xml:space="preserve"> Федерации </w:t>
      </w:r>
      <w:r w:rsidR="00B52F56">
        <w:rPr>
          <w:rFonts w:eastAsia="Arial Unicode MS"/>
        </w:rPr>
        <w:t>от 2 марта 2021 г.</w:t>
      </w:r>
      <w:r w:rsidR="00B52F56" w:rsidRPr="00B52F56">
        <w:rPr>
          <w:rFonts w:eastAsia="Arial Unicode MS"/>
        </w:rPr>
        <w:t xml:space="preserve"> № 300</w:t>
      </w:r>
      <w:r w:rsidR="00B52F56">
        <w:rPr>
          <w:rFonts w:eastAsia="Arial Unicode MS"/>
        </w:rPr>
        <w:t xml:space="preserve">», </w:t>
      </w:r>
      <w:r w:rsidRPr="001E7644">
        <w:rPr>
          <w:rFonts w:eastAsia="Arial Unicode MS"/>
        </w:rPr>
        <w:t xml:space="preserve">постановлением Правительства Новосибирской области от 18.03.2020 № 72-п «О введении режима повышенной готовности на территории Новосибирской области» </w:t>
      </w:r>
      <w:proofErr w:type="gramStart"/>
      <w:r w:rsidRPr="001E7644">
        <w:rPr>
          <w:rFonts w:eastAsia="Arial Unicode MS"/>
          <w:b/>
        </w:rPr>
        <w:t>п</w:t>
      </w:r>
      <w:proofErr w:type="gramEnd"/>
      <w:r w:rsidRPr="001E7644">
        <w:rPr>
          <w:rFonts w:eastAsia="Arial Unicode MS"/>
          <w:b/>
        </w:rPr>
        <w:t> о с т а н о в л я ю</w:t>
      </w:r>
      <w:r w:rsidRPr="001E7644">
        <w:rPr>
          <w:rFonts w:eastAsia="Arial Unicode MS"/>
        </w:rPr>
        <w:t>:</w:t>
      </w:r>
    </w:p>
    <w:p w:rsidR="001E7644" w:rsidRDefault="001E7644" w:rsidP="001E7644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color w:val="000000"/>
        </w:rPr>
      </w:pPr>
      <w:r w:rsidRPr="001E7644">
        <w:rPr>
          <w:rFonts w:eastAsia="Calibri"/>
          <w:color w:val="000000"/>
        </w:rPr>
        <w:t>Внести в постановление Губернатора Нов</w:t>
      </w:r>
      <w:r w:rsidR="00B52F56">
        <w:rPr>
          <w:rFonts w:eastAsia="Calibri"/>
          <w:color w:val="000000"/>
        </w:rPr>
        <w:t>осибирской области от 31.03.2021 № 66</w:t>
      </w:r>
      <w:r w:rsidRPr="001E7644">
        <w:rPr>
          <w:rFonts w:eastAsia="Calibri"/>
          <w:color w:val="000000"/>
        </w:rPr>
        <w:t xml:space="preserve"> «</w:t>
      </w:r>
      <w:r w:rsidR="00B52F56">
        <w:rPr>
          <w:rFonts w:eastAsia="Calibri"/>
          <w:color w:val="000000"/>
        </w:rPr>
        <w:t>О внесении изменений в постановление Губернатора Новосибирской области от 31.03.2020 № 48»</w:t>
      </w:r>
      <w:r w:rsidRPr="001E7644">
        <w:rPr>
          <w:rFonts w:eastAsia="Calibri"/>
          <w:color w:val="000000"/>
        </w:rPr>
        <w:t xml:space="preserve"> следующ</w:t>
      </w:r>
      <w:r w:rsidR="00B52F56">
        <w:rPr>
          <w:rFonts w:eastAsia="Calibri"/>
          <w:color w:val="000000"/>
        </w:rPr>
        <w:t>е</w:t>
      </w:r>
      <w:r w:rsidRPr="001E7644">
        <w:rPr>
          <w:rFonts w:eastAsia="Calibri"/>
          <w:color w:val="000000"/>
        </w:rPr>
        <w:t>е изменени</w:t>
      </w:r>
      <w:r w:rsidR="00B52F56">
        <w:rPr>
          <w:rFonts w:eastAsia="Calibri"/>
          <w:color w:val="000000"/>
        </w:rPr>
        <w:t>е</w:t>
      </w:r>
      <w:r w:rsidRPr="001E7644">
        <w:rPr>
          <w:rFonts w:eastAsia="Calibri"/>
          <w:color w:val="000000"/>
        </w:rPr>
        <w:t>:</w:t>
      </w:r>
    </w:p>
    <w:p w:rsidR="00B52F56" w:rsidRDefault="00B52F56" w:rsidP="001E7644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пункт 2 изложить в следующей редакции:</w:t>
      </w:r>
    </w:p>
    <w:p w:rsidR="00B52F56" w:rsidRDefault="00B52F56" w:rsidP="001E7644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«2. </w:t>
      </w:r>
      <w:r w:rsidR="005553AA">
        <w:rPr>
          <w:rFonts w:eastAsia="Calibri"/>
          <w:color w:val="000000"/>
        </w:rPr>
        <w:t>Подпункт 1 пункта 1 настоящего постановления</w:t>
      </w:r>
      <w:r>
        <w:rPr>
          <w:rFonts w:eastAsia="Calibri"/>
          <w:color w:val="000000"/>
        </w:rPr>
        <w:t xml:space="preserve"> вступает в силу с 01.05.2021.».</w:t>
      </w:r>
    </w:p>
    <w:p w:rsidR="00981293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FB2667" w:rsidRDefault="00FB2667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354494" w:rsidRPr="00622A64" w:rsidRDefault="0035449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F81137" w:rsidRDefault="00F81137" w:rsidP="00F81137">
      <w:pPr>
        <w:jc w:val="right"/>
      </w:pPr>
      <w:r>
        <w:t xml:space="preserve">А.А. </w:t>
      </w:r>
      <w:r w:rsidRPr="00F4173B">
        <w:t>Травников</w:t>
      </w:r>
    </w:p>
    <w:p w:rsidR="00354494" w:rsidRDefault="00354494" w:rsidP="00F81137">
      <w:pPr>
        <w:rPr>
          <w:sz w:val="20"/>
          <w:szCs w:val="20"/>
        </w:rPr>
      </w:pPr>
    </w:p>
    <w:p w:rsidR="00354494" w:rsidRDefault="00354494" w:rsidP="00F81137">
      <w:pPr>
        <w:rPr>
          <w:sz w:val="20"/>
          <w:szCs w:val="20"/>
        </w:rPr>
      </w:pPr>
    </w:p>
    <w:p w:rsidR="00354494" w:rsidRDefault="00354494" w:rsidP="00F81137">
      <w:pPr>
        <w:rPr>
          <w:sz w:val="20"/>
          <w:szCs w:val="20"/>
        </w:rPr>
      </w:pPr>
    </w:p>
    <w:p w:rsidR="00077C90" w:rsidRDefault="00077C90" w:rsidP="00F81137">
      <w:pPr>
        <w:rPr>
          <w:sz w:val="20"/>
          <w:szCs w:val="20"/>
        </w:rPr>
      </w:pPr>
    </w:p>
    <w:p w:rsidR="00077C90" w:rsidRDefault="00077C90" w:rsidP="00F81137">
      <w:pPr>
        <w:rPr>
          <w:sz w:val="20"/>
          <w:szCs w:val="20"/>
        </w:rPr>
      </w:pPr>
    </w:p>
    <w:p w:rsidR="00077C90" w:rsidRDefault="00077C90" w:rsidP="00F81137">
      <w:pPr>
        <w:rPr>
          <w:sz w:val="20"/>
          <w:szCs w:val="20"/>
        </w:rPr>
      </w:pPr>
    </w:p>
    <w:p w:rsidR="00251C59" w:rsidRPr="00251C59" w:rsidRDefault="00251C59" w:rsidP="00251C59">
      <w:pPr>
        <w:snapToGrid/>
        <w:rPr>
          <w:sz w:val="20"/>
          <w:szCs w:val="20"/>
        </w:rPr>
      </w:pPr>
      <w:r w:rsidRPr="00251C59">
        <w:rPr>
          <w:sz w:val="20"/>
          <w:szCs w:val="20"/>
        </w:rPr>
        <w:t>Я.А. Фролов</w:t>
      </w:r>
    </w:p>
    <w:p w:rsidR="00251C59" w:rsidRPr="00251C59" w:rsidRDefault="00251C59" w:rsidP="00251C59">
      <w:pPr>
        <w:autoSpaceDE w:val="0"/>
        <w:autoSpaceDN w:val="0"/>
        <w:adjustRightInd w:val="0"/>
        <w:snapToGrid/>
        <w:spacing w:after="200" w:line="276" w:lineRule="auto"/>
        <w:jc w:val="both"/>
        <w:rPr>
          <w:rFonts w:eastAsia="Calibri"/>
          <w:sz w:val="20"/>
          <w:szCs w:val="20"/>
          <w:lang w:eastAsia="zh-TW"/>
        </w:rPr>
      </w:pPr>
      <w:r w:rsidRPr="00251C59">
        <w:rPr>
          <w:rFonts w:eastAsia="Calibri"/>
          <w:sz w:val="20"/>
          <w:szCs w:val="20"/>
          <w:lang w:eastAsia="zh-TW"/>
        </w:rPr>
        <w:t>238 75 10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122"/>
        <w:gridCol w:w="3767"/>
      </w:tblGrid>
      <w:tr w:rsidR="00251C59" w:rsidRPr="00251C59" w:rsidTr="0077430A">
        <w:trPr>
          <w:trHeight w:val="906"/>
        </w:trPr>
        <w:tc>
          <w:tcPr>
            <w:tcW w:w="6122" w:type="dxa"/>
          </w:tcPr>
          <w:p w:rsidR="00251C59" w:rsidRPr="00251C59" w:rsidRDefault="00251C59" w:rsidP="00251C59">
            <w:pPr>
              <w:snapToGrid/>
              <w:rPr>
                <w:rFonts w:eastAsia="Calibri"/>
                <w:lang w:eastAsia="zh-TW"/>
              </w:rPr>
            </w:pPr>
            <w:r w:rsidRPr="00251C59">
              <w:rPr>
                <w:rFonts w:eastAsia="Calibri"/>
                <w:lang w:eastAsia="zh-TW"/>
              </w:rPr>
              <w:t>СОГЛАСОВАНО:</w:t>
            </w:r>
          </w:p>
          <w:p w:rsidR="00251C59" w:rsidRPr="00251C59" w:rsidRDefault="00251C59" w:rsidP="00251C59">
            <w:pPr>
              <w:snapToGrid/>
              <w:rPr>
                <w:rFonts w:eastAsia="Calibri"/>
                <w:lang w:eastAsia="zh-TW"/>
              </w:rPr>
            </w:pPr>
          </w:p>
          <w:p w:rsidR="00251C59" w:rsidRPr="00251C59" w:rsidRDefault="00251C59" w:rsidP="00251C59">
            <w:pPr>
              <w:snapToGrid/>
              <w:rPr>
                <w:rFonts w:eastAsia="Calibri"/>
                <w:lang w:eastAsia="zh-TW"/>
              </w:rPr>
            </w:pPr>
            <w:r w:rsidRPr="00251C59">
              <w:rPr>
                <w:rFonts w:eastAsia="Calibri"/>
                <w:lang w:eastAsia="zh-TW"/>
              </w:rPr>
              <w:t>Первый заместитель Губернатора</w:t>
            </w:r>
          </w:p>
          <w:p w:rsidR="00251C59" w:rsidRPr="00251C59" w:rsidRDefault="00251C59" w:rsidP="00251C59">
            <w:pPr>
              <w:snapToGrid/>
              <w:rPr>
                <w:rFonts w:eastAsia="Calibri"/>
                <w:lang w:eastAsia="zh-TW"/>
              </w:rPr>
            </w:pPr>
            <w:r w:rsidRPr="00251C59">
              <w:rPr>
                <w:rFonts w:eastAsia="Calibri"/>
                <w:lang w:eastAsia="zh-TW"/>
              </w:rPr>
              <w:t>Новосибирской области</w:t>
            </w:r>
          </w:p>
          <w:p w:rsidR="00251C59" w:rsidRPr="00251C59" w:rsidRDefault="00251C59" w:rsidP="00251C59">
            <w:pPr>
              <w:snapToGrid/>
              <w:rPr>
                <w:rFonts w:eastAsia="Calibri"/>
                <w:lang w:eastAsia="zh-TW"/>
              </w:rPr>
            </w:pPr>
          </w:p>
        </w:tc>
        <w:tc>
          <w:tcPr>
            <w:tcW w:w="3767" w:type="dxa"/>
          </w:tcPr>
          <w:p w:rsidR="00251C59" w:rsidRPr="00251C59" w:rsidRDefault="00251C59" w:rsidP="00251C59">
            <w:pPr>
              <w:snapToGrid/>
              <w:jc w:val="right"/>
              <w:rPr>
                <w:rFonts w:eastAsia="Calibri"/>
                <w:lang w:eastAsia="zh-TW"/>
              </w:rPr>
            </w:pPr>
          </w:p>
          <w:p w:rsidR="00251C59" w:rsidRPr="00251C59" w:rsidRDefault="00251C59" w:rsidP="00251C59">
            <w:pPr>
              <w:snapToGrid/>
              <w:jc w:val="right"/>
              <w:rPr>
                <w:rFonts w:eastAsia="Calibri"/>
                <w:lang w:eastAsia="zh-TW"/>
              </w:rPr>
            </w:pPr>
          </w:p>
          <w:p w:rsidR="00251C59" w:rsidRPr="00251C59" w:rsidRDefault="00251C59" w:rsidP="00251C59">
            <w:pPr>
              <w:snapToGrid/>
              <w:jc w:val="right"/>
              <w:rPr>
                <w:rFonts w:eastAsia="Calibri"/>
                <w:lang w:eastAsia="zh-TW"/>
              </w:rPr>
            </w:pPr>
            <w:r w:rsidRPr="00251C59">
              <w:rPr>
                <w:rFonts w:eastAsia="Calibri"/>
                <w:lang w:eastAsia="zh-TW"/>
              </w:rPr>
              <w:t xml:space="preserve"> Ю.Ф. Петухов</w:t>
            </w:r>
          </w:p>
          <w:p w:rsidR="00251C59" w:rsidRPr="00251C59" w:rsidRDefault="00251C59" w:rsidP="00251C59">
            <w:pPr>
              <w:snapToGrid/>
              <w:jc w:val="right"/>
              <w:rPr>
                <w:rFonts w:eastAsia="Calibri"/>
                <w:lang w:eastAsia="zh-TW"/>
              </w:rPr>
            </w:pPr>
          </w:p>
        </w:tc>
      </w:tr>
    </w:tbl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sz w:val="20"/>
          <w:szCs w:val="20"/>
          <w:lang w:eastAsia="zh-TW"/>
        </w:rPr>
      </w:pPr>
      <w:r w:rsidRPr="00251C59">
        <w:rPr>
          <w:rFonts w:eastAsia="PMingLiU"/>
          <w:lang w:eastAsia="zh-TW"/>
        </w:rPr>
        <w:t xml:space="preserve">Заместитель Губернатора </w:t>
      </w: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  <w:r w:rsidRPr="00251C59">
        <w:rPr>
          <w:rFonts w:eastAsia="PMingLiU"/>
          <w:lang w:eastAsia="zh-TW"/>
        </w:rPr>
        <w:t xml:space="preserve">Новосибирской области </w:t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  <w:t xml:space="preserve">              С.А. Нелюбов</w:t>
      </w: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  <w:r w:rsidRPr="00251C59">
        <w:rPr>
          <w:rFonts w:eastAsia="PMingLiU"/>
          <w:lang w:eastAsia="zh-TW"/>
        </w:rPr>
        <w:t xml:space="preserve">Министр юстиции </w:t>
      </w: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  <w:r w:rsidRPr="00251C59">
        <w:rPr>
          <w:rFonts w:eastAsia="PMingLiU"/>
          <w:lang w:eastAsia="zh-TW"/>
        </w:rPr>
        <w:t>Новосибирской области</w:t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  <w:t xml:space="preserve">           Н.В. </w:t>
      </w:r>
      <w:proofErr w:type="spellStart"/>
      <w:r w:rsidRPr="00251C59">
        <w:rPr>
          <w:rFonts w:eastAsia="PMingLiU"/>
          <w:lang w:eastAsia="zh-TW"/>
        </w:rPr>
        <w:t>Омелёхина</w:t>
      </w:r>
      <w:proofErr w:type="spellEnd"/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</w:p>
    <w:p w:rsidR="00251C59" w:rsidRPr="00251C59" w:rsidRDefault="00251C59" w:rsidP="00251C59">
      <w:pPr>
        <w:snapToGrid/>
        <w:rPr>
          <w:rFonts w:eastAsia="Calibri"/>
          <w:lang w:eastAsia="zh-TW"/>
        </w:rPr>
      </w:pP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  <w:r w:rsidRPr="00251C59">
        <w:rPr>
          <w:rFonts w:eastAsia="PMingLiU"/>
          <w:lang w:eastAsia="zh-TW"/>
        </w:rPr>
        <w:t>Министр здравоохранения</w:t>
      </w: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  <w:r w:rsidRPr="00251C59">
        <w:rPr>
          <w:rFonts w:eastAsia="PMingLiU"/>
          <w:lang w:eastAsia="zh-TW"/>
        </w:rPr>
        <w:t>Новосибирской области</w:t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  <w:t xml:space="preserve">      К.В. </w:t>
      </w:r>
      <w:proofErr w:type="spellStart"/>
      <w:r w:rsidRPr="00251C59">
        <w:rPr>
          <w:rFonts w:eastAsia="PMingLiU"/>
          <w:lang w:eastAsia="zh-TW"/>
        </w:rPr>
        <w:t>Хальзов</w:t>
      </w:r>
      <w:proofErr w:type="spellEnd"/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  <w:r w:rsidRPr="00251C59">
        <w:rPr>
          <w:rFonts w:eastAsia="PMingLiU"/>
          <w:lang w:eastAsia="zh-TW"/>
        </w:rPr>
        <w:t xml:space="preserve">Министр труда и социального развития </w:t>
      </w: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  <w:r w:rsidRPr="00251C59">
        <w:rPr>
          <w:rFonts w:eastAsia="PMingLiU"/>
          <w:lang w:eastAsia="zh-TW"/>
        </w:rPr>
        <w:t>Новосибирской области</w:t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</w:r>
      <w:r w:rsidRPr="00251C59">
        <w:rPr>
          <w:rFonts w:eastAsia="PMingLiU"/>
          <w:lang w:eastAsia="zh-TW"/>
        </w:rPr>
        <w:tab/>
        <w:t xml:space="preserve">               Я.А. Фролов</w:t>
      </w: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</w:p>
    <w:p w:rsidR="00251C59" w:rsidRPr="00251C59" w:rsidRDefault="00251C59" w:rsidP="00251C59">
      <w:pPr>
        <w:autoSpaceDE w:val="0"/>
        <w:autoSpaceDN w:val="0"/>
        <w:adjustRightInd w:val="0"/>
        <w:snapToGrid/>
        <w:jc w:val="both"/>
        <w:rPr>
          <w:rFonts w:eastAsia="PMingLiU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20"/>
          <w:szCs w:val="20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rPr>
          <w:rFonts w:eastAsia="PMingLiU"/>
          <w:sz w:val="20"/>
          <w:szCs w:val="20"/>
          <w:lang w:eastAsia="zh-TW"/>
        </w:rPr>
      </w:pPr>
      <w:r w:rsidRPr="00251C59">
        <w:rPr>
          <w:rFonts w:eastAsia="PMingLiU"/>
          <w:sz w:val="20"/>
          <w:szCs w:val="20"/>
          <w:lang w:eastAsia="zh-TW"/>
        </w:rPr>
        <w:t xml:space="preserve">Начальник правового управления </w:t>
      </w:r>
    </w:p>
    <w:p w:rsidR="00251C59" w:rsidRPr="00251C59" w:rsidRDefault="00251C59" w:rsidP="00251C59">
      <w:pPr>
        <w:snapToGrid/>
        <w:rPr>
          <w:rFonts w:eastAsia="PMingLiU"/>
          <w:sz w:val="20"/>
          <w:szCs w:val="20"/>
          <w:lang w:eastAsia="zh-TW"/>
        </w:rPr>
      </w:pPr>
      <w:r w:rsidRPr="00251C59">
        <w:rPr>
          <w:rFonts w:eastAsia="PMingLiU"/>
          <w:sz w:val="20"/>
          <w:szCs w:val="20"/>
          <w:lang w:eastAsia="zh-TW"/>
        </w:rPr>
        <w:t xml:space="preserve">министерства труда и социального </w:t>
      </w:r>
    </w:p>
    <w:p w:rsidR="00251C59" w:rsidRPr="00251C59" w:rsidRDefault="00251C59" w:rsidP="00251C59">
      <w:pPr>
        <w:snapToGrid/>
        <w:rPr>
          <w:rFonts w:eastAsia="PMingLiU"/>
          <w:sz w:val="20"/>
          <w:szCs w:val="20"/>
          <w:lang w:eastAsia="zh-TW"/>
        </w:rPr>
      </w:pPr>
      <w:r w:rsidRPr="00251C59">
        <w:rPr>
          <w:rFonts w:eastAsia="PMingLiU"/>
          <w:sz w:val="20"/>
          <w:szCs w:val="20"/>
          <w:lang w:eastAsia="zh-TW"/>
        </w:rPr>
        <w:t xml:space="preserve">развития Новосибирской области   </w:t>
      </w:r>
      <w:r w:rsidRPr="00251C59">
        <w:rPr>
          <w:rFonts w:eastAsia="PMingLiU"/>
          <w:sz w:val="20"/>
          <w:szCs w:val="20"/>
          <w:lang w:eastAsia="zh-TW"/>
        </w:rPr>
        <w:tab/>
      </w:r>
      <w:r w:rsidRPr="00251C59">
        <w:rPr>
          <w:rFonts w:eastAsia="PMingLiU"/>
          <w:sz w:val="20"/>
          <w:szCs w:val="20"/>
          <w:lang w:eastAsia="zh-TW"/>
        </w:rPr>
        <w:tab/>
      </w:r>
      <w:r w:rsidRPr="00251C59">
        <w:rPr>
          <w:rFonts w:eastAsia="PMingLiU"/>
          <w:sz w:val="20"/>
          <w:szCs w:val="20"/>
          <w:lang w:eastAsia="zh-TW"/>
        </w:rPr>
        <w:tab/>
      </w:r>
      <w:r w:rsidRPr="00251C59">
        <w:rPr>
          <w:rFonts w:eastAsia="PMingLiU"/>
          <w:sz w:val="20"/>
          <w:szCs w:val="20"/>
          <w:lang w:eastAsia="zh-TW"/>
        </w:rPr>
        <w:tab/>
        <w:t xml:space="preserve">                                                         Е.В. Нарубина</w:t>
      </w:r>
    </w:p>
    <w:p w:rsidR="00251C59" w:rsidRPr="00251C59" w:rsidRDefault="00251C59" w:rsidP="00251C59">
      <w:pPr>
        <w:snapToGrid/>
        <w:jc w:val="both"/>
        <w:rPr>
          <w:rFonts w:eastAsia="PMingLiU"/>
          <w:sz w:val="20"/>
          <w:szCs w:val="20"/>
          <w:lang w:eastAsia="zh-TW"/>
        </w:rPr>
      </w:pPr>
    </w:p>
    <w:p w:rsidR="00251C59" w:rsidRPr="00251C59" w:rsidRDefault="00251C59" w:rsidP="00251C59">
      <w:pPr>
        <w:snapToGrid/>
        <w:jc w:val="both"/>
        <w:rPr>
          <w:rFonts w:ascii="Calibri" w:eastAsia="PMingLiU" w:hAnsi="Calibri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jc w:val="both"/>
        <w:rPr>
          <w:rFonts w:ascii="Calibri" w:eastAsia="PMingLiU" w:hAnsi="Calibri"/>
          <w:sz w:val="18"/>
          <w:szCs w:val="18"/>
          <w:lang w:eastAsia="zh-TW"/>
        </w:rPr>
      </w:pPr>
    </w:p>
    <w:p w:rsidR="00251C59" w:rsidRDefault="00251C59" w:rsidP="00251C59">
      <w:pPr>
        <w:snapToGrid/>
        <w:jc w:val="both"/>
        <w:rPr>
          <w:rFonts w:ascii="Calibri" w:eastAsia="PMingLiU" w:hAnsi="Calibri"/>
          <w:sz w:val="18"/>
          <w:szCs w:val="18"/>
          <w:lang w:eastAsia="zh-TW"/>
        </w:rPr>
      </w:pPr>
    </w:p>
    <w:p w:rsidR="00553B7B" w:rsidRDefault="00553B7B" w:rsidP="00251C59">
      <w:pPr>
        <w:snapToGrid/>
        <w:jc w:val="both"/>
        <w:rPr>
          <w:rFonts w:ascii="Calibri" w:eastAsia="PMingLiU" w:hAnsi="Calibri"/>
          <w:sz w:val="18"/>
          <w:szCs w:val="18"/>
          <w:lang w:eastAsia="zh-TW"/>
        </w:rPr>
      </w:pPr>
    </w:p>
    <w:p w:rsidR="00553B7B" w:rsidRPr="00251C59" w:rsidRDefault="00553B7B" w:rsidP="00251C59">
      <w:pPr>
        <w:snapToGrid/>
        <w:jc w:val="both"/>
        <w:rPr>
          <w:rFonts w:ascii="Calibri" w:eastAsia="PMingLiU" w:hAnsi="Calibri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jc w:val="both"/>
        <w:rPr>
          <w:rFonts w:ascii="Calibri" w:eastAsia="PMingLiU" w:hAnsi="Calibri"/>
          <w:sz w:val="18"/>
          <w:szCs w:val="18"/>
          <w:lang w:eastAsia="zh-TW"/>
        </w:rPr>
      </w:pPr>
    </w:p>
    <w:p w:rsidR="00251C59" w:rsidRPr="00251C59" w:rsidRDefault="00251C59" w:rsidP="00251C59">
      <w:pPr>
        <w:snapToGrid/>
        <w:jc w:val="both"/>
        <w:rPr>
          <w:rFonts w:ascii="Calibri" w:eastAsia="PMingLiU" w:hAnsi="Calibri"/>
          <w:sz w:val="18"/>
          <w:szCs w:val="18"/>
          <w:lang w:eastAsia="zh-TW"/>
        </w:rPr>
      </w:pPr>
    </w:p>
    <w:p w:rsidR="00251C59" w:rsidRPr="00251C59" w:rsidRDefault="00251C59" w:rsidP="00251C59">
      <w:pPr>
        <w:autoSpaceDE w:val="0"/>
        <w:autoSpaceDN w:val="0"/>
        <w:adjustRightInd w:val="0"/>
        <w:snapToGrid/>
        <w:rPr>
          <w:rFonts w:eastAsia="PMingLiU"/>
          <w:sz w:val="18"/>
          <w:szCs w:val="18"/>
          <w:lang w:eastAsia="zh-TW"/>
        </w:rPr>
      </w:pPr>
      <w:r w:rsidRPr="00251C59">
        <w:rPr>
          <w:rFonts w:eastAsia="PMingLiU"/>
          <w:sz w:val="18"/>
          <w:szCs w:val="18"/>
          <w:lang w:eastAsia="zh-TW"/>
        </w:rPr>
        <w:t>О.Ф. Цвингер</w:t>
      </w:r>
    </w:p>
    <w:p w:rsidR="00251C59" w:rsidRPr="00251C59" w:rsidRDefault="00251C59" w:rsidP="00251C59">
      <w:pPr>
        <w:autoSpaceDE w:val="0"/>
        <w:autoSpaceDN w:val="0"/>
        <w:adjustRightInd w:val="0"/>
        <w:snapToGrid/>
        <w:rPr>
          <w:rFonts w:eastAsia="PMingLiU"/>
          <w:sz w:val="18"/>
          <w:szCs w:val="18"/>
          <w:lang w:eastAsia="zh-TW"/>
        </w:rPr>
      </w:pPr>
      <w:r w:rsidRPr="00251C59">
        <w:rPr>
          <w:rFonts w:eastAsia="PMingLiU"/>
          <w:sz w:val="18"/>
          <w:szCs w:val="18"/>
          <w:lang w:eastAsia="zh-TW"/>
        </w:rPr>
        <w:t>238 75 07</w:t>
      </w:r>
    </w:p>
    <w:sectPr w:rsidR="00251C59" w:rsidRPr="00251C59" w:rsidSect="00FB2667">
      <w:headerReference w:type="default" r:id="rId9"/>
      <w:pgSz w:w="11906" w:h="16838"/>
      <w:pgMar w:top="993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00" w:rsidRDefault="003C3400">
      <w:r>
        <w:separator/>
      </w:r>
    </w:p>
  </w:endnote>
  <w:endnote w:type="continuationSeparator" w:id="0">
    <w:p w:rsidR="003C3400" w:rsidRDefault="003C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00" w:rsidRDefault="003C3400">
      <w:r>
        <w:separator/>
      </w:r>
    </w:p>
  </w:footnote>
  <w:footnote w:type="continuationSeparator" w:id="0">
    <w:p w:rsidR="003C3400" w:rsidRDefault="003C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994133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C90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1A47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BF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E7644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C59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494"/>
    <w:rsid w:val="0035453D"/>
    <w:rsid w:val="0035576F"/>
    <w:rsid w:val="00356365"/>
    <w:rsid w:val="00356E36"/>
    <w:rsid w:val="00357F46"/>
    <w:rsid w:val="00360320"/>
    <w:rsid w:val="00362B74"/>
    <w:rsid w:val="00363584"/>
    <w:rsid w:val="00363778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2EB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400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6E99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3B7B"/>
    <w:rsid w:val="005542D0"/>
    <w:rsid w:val="005544D7"/>
    <w:rsid w:val="005547D7"/>
    <w:rsid w:val="00554F5D"/>
    <w:rsid w:val="005553AA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BBB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77AD0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6541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133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3CD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2F56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68C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477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1DD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2EF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6AF2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DE7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8F8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667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F202F5-1F60-4657-9163-316CBBFF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pavi</cp:lastModifiedBy>
  <cp:revision>5</cp:revision>
  <cp:lastPrinted>2020-11-26T09:14:00Z</cp:lastPrinted>
  <dcterms:created xsi:type="dcterms:W3CDTF">2021-04-01T04:46:00Z</dcterms:created>
  <dcterms:modified xsi:type="dcterms:W3CDTF">2021-04-01T05:20:00Z</dcterms:modified>
</cp:coreProperties>
</file>