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A1" w:rsidRPr="00FC5A6C" w:rsidRDefault="00343D65" w:rsidP="006E3FA1">
      <w:pPr>
        <w:ind w:left="5529"/>
        <w:jc w:val="center"/>
      </w:pPr>
      <w:r w:rsidRPr="00FC5A6C">
        <w:t>ПРИЛОЖЕНИЕ</w:t>
      </w:r>
      <w:r w:rsidR="006E3FA1" w:rsidRPr="00FC5A6C">
        <w:t xml:space="preserve"> </w:t>
      </w:r>
    </w:p>
    <w:p w:rsidR="006E3FA1" w:rsidRPr="00FC5A6C" w:rsidRDefault="006E3FA1" w:rsidP="006E3FA1">
      <w:pPr>
        <w:ind w:left="5529"/>
        <w:jc w:val="center"/>
      </w:pPr>
      <w:r w:rsidRPr="00FC5A6C">
        <w:t>к приказу управления по государственной охране объектов культурного наследия</w:t>
      </w:r>
    </w:p>
    <w:p w:rsidR="006E3FA1" w:rsidRPr="00FC5A6C" w:rsidRDefault="006E3FA1" w:rsidP="006E3FA1">
      <w:pPr>
        <w:ind w:left="5529"/>
        <w:jc w:val="center"/>
      </w:pPr>
      <w:r w:rsidRPr="00FC5A6C">
        <w:t>Новосибирской области</w:t>
      </w:r>
    </w:p>
    <w:p w:rsidR="006E3FA1" w:rsidRPr="00FC5A6C" w:rsidRDefault="0038616D" w:rsidP="006E3FA1">
      <w:pPr>
        <w:ind w:left="5529"/>
        <w:jc w:val="center"/>
      </w:pPr>
      <w:r w:rsidRPr="00FC5A6C">
        <w:t>о</w:t>
      </w:r>
      <w:r w:rsidR="006E3FA1" w:rsidRPr="00FC5A6C">
        <w:t>т</w:t>
      </w:r>
      <w:r w:rsidR="00F16C60" w:rsidRPr="00FC5A6C">
        <w:t xml:space="preserve"> </w:t>
      </w:r>
      <w:r w:rsidRPr="00FC5A6C">
        <w:t>___________</w:t>
      </w:r>
      <w:r w:rsidR="006E3FA1" w:rsidRPr="00FC5A6C">
        <w:t xml:space="preserve"> № </w:t>
      </w:r>
      <w:r w:rsidRPr="00FC5A6C">
        <w:t>______</w:t>
      </w:r>
    </w:p>
    <w:p w:rsidR="00865484" w:rsidRPr="00FC5A6C" w:rsidRDefault="00865484" w:rsidP="004803BA">
      <w:pPr>
        <w:autoSpaceDE w:val="0"/>
        <w:autoSpaceDN w:val="0"/>
        <w:adjustRightInd w:val="0"/>
        <w:rPr>
          <w:sz w:val="28"/>
          <w:szCs w:val="28"/>
        </w:rPr>
      </w:pPr>
    </w:p>
    <w:p w:rsidR="006E3FA1" w:rsidRPr="00FC5A6C" w:rsidRDefault="006E3FA1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6E3FA1" w:rsidRPr="00FC5A6C" w:rsidRDefault="006E3FA1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496C94" w:rsidRPr="00FC5A6C" w:rsidRDefault="00496C94" w:rsidP="00496C94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FC5A6C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Административный регламент </w:t>
      </w:r>
    </w:p>
    <w:p w:rsidR="00865484" w:rsidRPr="00FC5A6C" w:rsidRDefault="00496C94" w:rsidP="000B1F60">
      <w:pPr>
        <w:pStyle w:val="1"/>
        <w:spacing w:before="0" w:after="0"/>
        <w:rPr>
          <w:bCs w:val="0"/>
          <w:iCs/>
          <w:color w:val="auto"/>
        </w:rPr>
      </w:pPr>
      <w:r w:rsidRPr="00FC5A6C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предоставления государственной услуги по </w:t>
      </w:r>
      <w:r w:rsidR="0038616D" w:rsidRPr="00FC5A6C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предоставлению информации о</w:t>
      </w:r>
      <w:r w:rsidR="000B1F60" w:rsidRPr="00FC5A6C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б объектах культурного наследия, </w:t>
      </w:r>
      <w:r w:rsidR="000B1F60" w:rsidRPr="00FC5A6C">
        <w:rPr>
          <w:rFonts w:ascii="Times New Roman" w:hAnsi="Times New Roman" w:cs="Times New Roman"/>
          <w:color w:val="auto"/>
          <w:sz w:val="28"/>
          <w:szCs w:val="28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объектах, обладающих признаками объекта культурного наследия, зонах охраны и защитных зонах объектов культурного наследия, расположенных на территории Новосибирской области</w:t>
      </w:r>
    </w:p>
    <w:p w:rsidR="00496C94" w:rsidRPr="00FC5A6C" w:rsidRDefault="00496C94" w:rsidP="00865484">
      <w:pPr>
        <w:autoSpaceDE w:val="0"/>
        <w:autoSpaceDN w:val="0"/>
        <w:adjustRightInd w:val="0"/>
        <w:jc w:val="both"/>
        <w:rPr>
          <w:bCs/>
          <w:iCs/>
        </w:rPr>
      </w:pPr>
    </w:p>
    <w:p w:rsidR="006E3FA1" w:rsidRPr="00FC5A6C" w:rsidRDefault="006E3FA1" w:rsidP="006E3FA1">
      <w:pPr>
        <w:pStyle w:val="1"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right="-2"/>
        <w:rPr>
          <w:rFonts w:ascii="Times New Roman" w:hAnsi="Times New Roman" w:cs="Times New Roman"/>
          <w:color w:val="auto"/>
          <w:sz w:val="28"/>
          <w:szCs w:val="28"/>
        </w:rPr>
      </w:pPr>
      <w:r w:rsidRPr="00FC5A6C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FC5A6C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:rsidR="006E3FA1" w:rsidRPr="00FC5A6C" w:rsidRDefault="006E3FA1" w:rsidP="006E3F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FA1" w:rsidRPr="00FC5A6C" w:rsidRDefault="006E3FA1" w:rsidP="006E3FA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C5A6C">
        <w:rPr>
          <w:sz w:val="28"/>
          <w:szCs w:val="28"/>
        </w:rPr>
        <w:t>1. Основные понятия, используемые в Административном регламенте</w:t>
      </w:r>
    </w:p>
    <w:p w:rsidR="006E3FA1" w:rsidRPr="00FC5A6C" w:rsidRDefault="006E3FA1" w:rsidP="006E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b/>
          <w:sz w:val="28"/>
          <w:szCs w:val="28"/>
        </w:rPr>
        <w:t>Объекты культурного наследия</w:t>
      </w:r>
      <w:r w:rsidRPr="00FC5A6C">
        <w:rPr>
          <w:sz w:val="28"/>
          <w:szCs w:val="28"/>
        </w:rPr>
        <w:t xml:space="preserve"> -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b/>
          <w:sz w:val="28"/>
          <w:szCs w:val="28"/>
        </w:rPr>
        <w:t>Управление –</w:t>
      </w:r>
      <w:r w:rsidRPr="00FC5A6C">
        <w:rPr>
          <w:sz w:val="28"/>
          <w:szCs w:val="28"/>
        </w:rPr>
        <w:t xml:space="preserve"> управление по государственной охране объектов культурного наследия Новосибирской области.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b/>
          <w:sz w:val="28"/>
          <w:szCs w:val="28"/>
        </w:rPr>
        <w:t>Делопроизводитель –</w:t>
      </w:r>
      <w:r w:rsidRPr="00FC5A6C">
        <w:rPr>
          <w:sz w:val="28"/>
          <w:szCs w:val="28"/>
        </w:rPr>
        <w:t xml:space="preserve"> сотрудник Управления, осуществляющий прием и регистрацию документов.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b/>
          <w:sz w:val="28"/>
          <w:szCs w:val="28"/>
        </w:rPr>
        <w:t>Ответственный исполнитель –</w:t>
      </w:r>
      <w:r w:rsidRPr="00FC5A6C">
        <w:rPr>
          <w:sz w:val="28"/>
          <w:szCs w:val="28"/>
        </w:rPr>
        <w:t xml:space="preserve"> сотрудник отдела государственного контроля в сфере охраны объектов культурного наследия, ответственный за предоставление государственной услуги.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</w:p>
    <w:p w:rsidR="006E3FA1" w:rsidRPr="00FC5A6C" w:rsidRDefault="006E3FA1" w:rsidP="006E3FA1">
      <w:pPr>
        <w:tabs>
          <w:tab w:val="left" w:pos="0"/>
        </w:tabs>
        <w:ind w:right="-2"/>
        <w:jc w:val="center"/>
        <w:rPr>
          <w:b/>
          <w:bCs/>
          <w:sz w:val="28"/>
          <w:szCs w:val="28"/>
        </w:rPr>
      </w:pPr>
      <w:r w:rsidRPr="00FC5A6C">
        <w:rPr>
          <w:b/>
          <w:bCs/>
          <w:sz w:val="28"/>
          <w:szCs w:val="28"/>
        </w:rPr>
        <w:t>Описание заявителей</w:t>
      </w:r>
    </w:p>
    <w:p w:rsidR="006E3FA1" w:rsidRPr="00FC5A6C" w:rsidRDefault="006E3FA1" w:rsidP="006E3FA1">
      <w:pPr>
        <w:tabs>
          <w:tab w:val="left" w:pos="0"/>
        </w:tabs>
        <w:ind w:right="-2"/>
        <w:jc w:val="center"/>
        <w:rPr>
          <w:b/>
          <w:sz w:val="28"/>
          <w:szCs w:val="28"/>
        </w:rPr>
      </w:pP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bookmarkStart w:id="0" w:name="sub_1005"/>
      <w:r w:rsidRPr="00FC5A6C">
        <w:rPr>
          <w:sz w:val="28"/>
          <w:szCs w:val="28"/>
        </w:rPr>
        <w:t>2. </w:t>
      </w:r>
      <w:bookmarkEnd w:id="0"/>
      <w:r w:rsidRPr="00FC5A6C">
        <w:rPr>
          <w:sz w:val="28"/>
          <w:szCs w:val="28"/>
        </w:rPr>
        <w:t>Заявителями, которым предоставляется государственная услуга, являются физические и юридические лица.</w:t>
      </w:r>
    </w:p>
    <w:p w:rsidR="006E3FA1" w:rsidRPr="00FC5A6C" w:rsidRDefault="006E3FA1" w:rsidP="006E3FA1">
      <w:pPr>
        <w:autoSpaceDE w:val="0"/>
        <w:autoSpaceDN w:val="0"/>
        <w:adjustRightInd w:val="0"/>
        <w:ind w:firstLine="708"/>
        <w:jc w:val="both"/>
        <w:outlineLvl w:val="2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От имени заявителей обратиться за предоставлением государственной услуги могут лица, имеющие право в соответствии с законодательством </w:t>
      </w:r>
      <w:r w:rsidRPr="00FC5A6C">
        <w:rPr>
          <w:bCs/>
          <w:sz w:val="28"/>
          <w:szCs w:val="28"/>
        </w:rPr>
        <w:lastRenderedPageBreak/>
        <w:t xml:space="preserve">Российской Федерации или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</w:t>
      </w:r>
      <w:r w:rsidRPr="00FC5A6C">
        <w:rPr>
          <w:sz w:val="28"/>
          <w:szCs w:val="28"/>
        </w:rPr>
        <w:t xml:space="preserve">управлением по государственной охране объектов культурного наследия Новосибирской области (далее – Управление) </w:t>
      </w:r>
      <w:r w:rsidRPr="00FC5A6C">
        <w:rPr>
          <w:bCs/>
          <w:sz w:val="28"/>
          <w:szCs w:val="28"/>
        </w:rPr>
        <w:t xml:space="preserve">при предоставлении государственной услуги (далее </w:t>
      </w:r>
      <w:r w:rsidR="005D068B" w:rsidRPr="00FC5A6C">
        <w:rPr>
          <w:sz w:val="28"/>
          <w:szCs w:val="28"/>
        </w:rPr>
        <w:t>–</w:t>
      </w:r>
      <w:r w:rsidRPr="00FC5A6C">
        <w:rPr>
          <w:bCs/>
          <w:sz w:val="28"/>
          <w:szCs w:val="28"/>
        </w:rPr>
        <w:t xml:space="preserve"> представители).</w:t>
      </w:r>
    </w:p>
    <w:p w:rsidR="006E3FA1" w:rsidRPr="00FC5A6C" w:rsidRDefault="006E3FA1" w:rsidP="003E0DD4">
      <w:pPr>
        <w:ind w:right="-2" w:firstLine="709"/>
        <w:jc w:val="both"/>
        <w:rPr>
          <w:sz w:val="28"/>
          <w:szCs w:val="28"/>
        </w:rPr>
      </w:pPr>
    </w:p>
    <w:p w:rsidR="006E3FA1" w:rsidRPr="00FC5A6C" w:rsidRDefault="006E3FA1" w:rsidP="006E3FA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Порядок информирования о правилах предоставления государственной услуги</w:t>
      </w:r>
    </w:p>
    <w:p w:rsidR="006E3FA1" w:rsidRPr="00FC5A6C" w:rsidRDefault="006E3FA1" w:rsidP="006E3FA1">
      <w:pPr>
        <w:rPr>
          <w:sz w:val="28"/>
          <w:szCs w:val="28"/>
        </w:rPr>
      </w:pPr>
      <w:bookmarkStart w:id="1" w:name="sub_1006"/>
    </w:p>
    <w:bookmarkEnd w:id="1"/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3. Информация о местах нахождения и графике работы Управления, а также о других государственных и муниципальных органах и организациях, обращение в которые необходимо для предоставления государственной услуги:</w:t>
      </w:r>
    </w:p>
    <w:p w:rsidR="006E3FA1" w:rsidRPr="00FC5A6C" w:rsidRDefault="003E653D" w:rsidP="006E3FA1">
      <w:pPr>
        <w:ind w:right="-2" w:firstLine="709"/>
        <w:jc w:val="both"/>
        <w:rPr>
          <w:b/>
          <w:sz w:val="28"/>
          <w:szCs w:val="28"/>
          <w:u w:val="single"/>
        </w:rPr>
      </w:pPr>
      <w:r w:rsidRPr="00FC5A6C">
        <w:rPr>
          <w:b/>
          <w:sz w:val="28"/>
          <w:szCs w:val="28"/>
          <w:u w:val="single"/>
        </w:rPr>
        <w:t>Управление</w:t>
      </w:r>
      <w:r w:rsidR="006E3FA1" w:rsidRPr="00FC5A6C">
        <w:rPr>
          <w:b/>
          <w:sz w:val="28"/>
          <w:szCs w:val="28"/>
          <w:u w:val="single"/>
        </w:rPr>
        <w:t>:</w:t>
      </w:r>
    </w:p>
    <w:p w:rsidR="006E3FA1" w:rsidRPr="00FC5A6C" w:rsidRDefault="006E3FA1" w:rsidP="006E3FA1">
      <w:pPr>
        <w:jc w:val="center"/>
        <w:rPr>
          <w:bCs/>
          <w:i/>
          <w:sz w:val="28"/>
          <w:szCs w:val="28"/>
        </w:rPr>
      </w:pPr>
      <w:r w:rsidRPr="00FC5A6C">
        <w:rPr>
          <w:bCs/>
          <w:i/>
          <w:sz w:val="28"/>
          <w:szCs w:val="28"/>
        </w:rPr>
        <w:t>Место нахождения Управления:</w:t>
      </w:r>
    </w:p>
    <w:p w:rsidR="006E3FA1" w:rsidRPr="00FC5A6C" w:rsidRDefault="006E3FA1" w:rsidP="006E3FA1">
      <w:pPr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>Почтовый адрес: 630007, г. Новосибирск, Красный проспект, 18</w:t>
      </w:r>
    </w:p>
    <w:p w:rsidR="006E3FA1" w:rsidRPr="00FC5A6C" w:rsidRDefault="006E3FA1" w:rsidP="006E3FA1">
      <w:pPr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>Фактический адрес: 630099, г. Новосибирск, ул. Мичурина, 6</w:t>
      </w:r>
    </w:p>
    <w:p w:rsidR="006E3FA1" w:rsidRPr="00FC5A6C" w:rsidRDefault="006E3FA1" w:rsidP="006E3FA1">
      <w:pPr>
        <w:ind w:right="-2" w:firstLine="709"/>
        <w:jc w:val="center"/>
        <w:rPr>
          <w:i/>
          <w:sz w:val="28"/>
          <w:szCs w:val="28"/>
        </w:rPr>
      </w:pPr>
      <w:r w:rsidRPr="00FC5A6C">
        <w:rPr>
          <w:i/>
          <w:sz w:val="28"/>
          <w:szCs w:val="28"/>
        </w:rPr>
        <w:t>График работы Управления:</w:t>
      </w:r>
    </w:p>
    <w:p w:rsidR="006E3FA1" w:rsidRPr="00FC5A6C" w:rsidRDefault="006E3FA1" w:rsidP="006E3FA1">
      <w:pPr>
        <w:ind w:right="-2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понедельник, вторник, среда четверг с 9.00 – 18.00, перерыв 12.30 </w:t>
      </w:r>
      <w:r w:rsidR="005D068B" w:rsidRPr="00FC5A6C">
        <w:rPr>
          <w:sz w:val="28"/>
          <w:szCs w:val="28"/>
        </w:rPr>
        <w:t>–</w:t>
      </w:r>
      <w:r w:rsidRPr="00FC5A6C">
        <w:rPr>
          <w:sz w:val="28"/>
          <w:szCs w:val="28"/>
        </w:rPr>
        <w:t xml:space="preserve"> 13.30;</w:t>
      </w:r>
    </w:p>
    <w:p w:rsidR="006E3FA1" w:rsidRPr="00FC5A6C" w:rsidRDefault="006E3FA1" w:rsidP="006E3FA1">
      <w:pPr>
        <w:ind w:right="-2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пятница с 9.00 – 17.00, перерыв 12.30 </w:t>
      </w:r>
      <w:r w:rsidR="005D068B" w:rsidRPr="00FC5A6C">
        <w:rPr>
          <w:sz w:val="28"/>
          <w:szCs w:val="28"/>
        </w:rPr>
        <w:t>–</w:t>
      </w:r>
      <w:r w:rsidRPr="00FC5A6C">
        <w:rPr>
          <w:sz w:val="28"/>
          <w:szCs w:val="28"/>
        </w:rPr>
        <w:t xml:space="preserve"> 13.30.</w:t>
      </w:r>
    </w:p>
    <w:p w:rsidR="006E3FA1" w:rsidRPr="00FC5A6C" w:rsidRDefault="006E3FA1" w:rsidP="006E3FA1">
      <w:pPr>
        <w:ind w:right="-2" w:firstLine="709"/>
        <w:jc w:val="center"/>
        <w:rPr>
          <w:i/>
          <w:sz w:val="28"/>
          <w:szCs w:val="28"/>
        </w:rPr>
      </w:pPr>
      <w:r w:rsidRPr="00FC5A6C">
        <w:rPr>
          <w:i/>
          <w:sz w:val="28"/>
          <w:szCs w:val="28"/>
        </w:rPr>
        <w:t>Часы приёма заявителей в Управлении:</w:t>
      </w:r>
    </w:p>
    <w:p w:rsidR="006E3FA1" w:rsidRPr="00FC5A6C" w:rsidRDefault="006E3FA1" w:rsidP="006E3FA1">
      <w:pPr>
        <w:ind w:right="-2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понедельник, вторник, среда четверг с 9.30 – 17.00, перерыв 12.30 </w:t>
      </w:r>
      <w:r w:rsidR="005D068B" w:rsidRPr="00FC5A6C">
        <w:rPr>
          <w:sz w:val="28"/>
          <w:szCs w:val="28"/>
        </w:rPr>
        <w:t>–</w:t>
      </w:r>
      <w:r w:rsidRPr="00FC5A6C">
        <w:rPr>
          <w:sz w:val="28"/>
          <w:szCs w:val="28"/>
        </w:rPr>
        <w:t xml:space="preserve"> 13.30;</w:t>
      </w:r>
    </w:p>
    <w:p w:rsidR="006E3FA1" w:rsidRPr="00FC5A6C" w:rsidRDefault="006E3FA1" w:rsidP="006E3FA1">
      <w:pPr>
        <w:ind w:right="-2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пятница с 9.30 – 16.00, перерыв 12.30 </w:t>
      </w:r>
      <w:r w:rsidR="005D068B" w:rsidRPr="00FC5A6C">
        <w:rPr>
          <w:sz w:val="28"/>
          <w:szCs w:val="28"/>
        </w:rPr>
        <w:t>–</w:t>
      </w:r>
      <w:r w:rsidRPr="00FC5A6C">
        <w:rPr>
          <w:sz w:val="28"/>
          <w:szCs w:val="28"/>
        </w:rPr>
        <w:t xml:space="preserve"> 13.30.</w:t>
      </w:r>
    </w:p>
    <w:p w:rsidR="006E3FA1" w:rsidRPr="00FC5A6C" w:rsidRDefault="006E3FA1" w:rsidP="006E3FA1">
      <w:pPr>
        <w:ind w:right="-2"/>
        <w:jc w:val="both"/>
        <w:rPr>
          <w:sz w:val="28"/>
          <w:szCs w:val="28"/>
        </w:rPr>
      </w:pPr>
    </w:p>
    <w:p w:rsidR="006E3FA1" w:rsidRPr="00FC5A6C" w:rsidRDefault="006E3FA1" w:rsidP="006E3FA1">
      <w:pPr>
        <w:ind w:firstLine="709"/>
        <w:jc w:val="both"/>
        <w:rPr>
          <w:b/>
          <w:sz w:val="28"/>
          <w:szCs w:val="28"/>
          <w:u w:val="single"/>
        </w:rPr>
      </w:pPr>
      <w:r w:rsidRPr="00FC5A6C">
        <w:rPr>
          <w:b/>
          <w:sz w:val="28"/>
          <w:szCs w:val="28"/>
          <w:u w:val="single"/>
        </w:rPr>
        <w:t>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МФЦ):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Информация о</w:t>
      </w:r>
      <w:r w:rsidR="00D23099" w:rsidRPr="00FC5A6C">
        <w:rPr>
          <w:sz w:val="28"/>
          <w:szCs w:val="28"/>
        </w:rPr>
        <w:t xml:space="preserve"> получении</w:t>
      </w:r>
      <w:r w:rsidRPr="00FC5A6C">
        <w:rPr>
          <w:sz w:val="28"/>
          <w:szCs w:val="28"/>
        </w:rPr>
        <w:t xml:space="preserve"> </w:t>
      </w:r>
      <w:r w:rsidR="00D23099" w:rsidRPr="00FC5A6C">
        <w:rPr>
          <w:sz w:val="28"/>
          <w:szCs w:val="28"/>
        </w:rPr>
        <w:t xml:space="preserve">сведений о </w:t>
      </w:r>
      <w:r w:rsidRPr="00FC5A6C">
        <w:rPr>
          <w:sz w:val="28"/>
          <w:szCs w:val="28"/>
        </w:rPr>
        <w:t xml:space="preserve">местах нахождения, </w:t>
      </w:r>
      <w:r w:rsidR="00D23099" w:rsidRPr="00FC5A6C">
        <w:rPr>
          <w:sz w:val="28"/>
          <w:szCs w:val="28"/>
        </w:rPr>
        <w:t xml:space="preserve">контактных телефонах и адресах электронной почты филиалов МФЦ через официальный интернет-сайт МФЦ: </w:t>
      </w:r>
      <w:hyperlink r:id="rId9" w:history="1">
        <w:r w:rsidR="00D23099" w:rsidRPr="00FC5A6C">
          <w:rPr>
            <w:rStyle w:val="a9"/>
            <w:color w:val="auto"/>
            <w:sz w:val="28"/>
            <w:szCs w:val="28"/>
          </w:rPr>
          <w:t>http://www.mfc-nso.ru/</w:t>
        </w:r>
      </w:hyperlink>
      <w:r w:rsidR="00D23099" w:rsidRPr="00FC5A6C">
        <w:rPr>
          <w:sz w:val="28"/>
          <w:szCs w:val="28"/>
        </w:rPr>
        <w:t>, а также посредством обращения в единую справочную службу МФЦ по номеру телефона: 052.</w:t>
      </w:r>
    </w:p>
    <w:p w:rsidR="006E3FA1" w:rsidRPr="00FC5A6C" w:rsidRDefault="006E3FA1" w:rsidP="00D23099">
      <w:pPr>
        <w:ind w:firstLine="709"/>
        <w:jc w:val="both"/>
        <w:rPr>
          <w:b/>
          <w:i/>
          <w:sz w:val="28"/>
          <w:szCs w:val="28"/>
        </w:rPr>
      </w:pPr>
      <w:r w:rsidRPr="00FC5A6C">
        <w:rPr>
          <w:sz w:val="28"/>
          <w:szCs w:val="28"/>
        </w:rPr>
        <w:t>4. Справочные телефоны структурных подразделений Управления, предоставляющих государственную услугу</w:t>
      </w:r>
      <w:r w:rsidR="00D23099" w:rsidRPr="00FC5A6C">
        <w:rPr>
          <w:sz w:val="28"/>
          <w:szCs w:val="28"/>
        </w:rPr>
        <w:t xml:space="preserve">: </w:t>
      </w:r>
    </w:p>
    <w:p w:rsidR="006E3FA1" w:rsidRPr="00FC5A6C" w:rsidRDefault="006E3FA1" w:rsidP="006E3FA1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>Телефон приемной: 222-43-70; факс: 222-37-78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Отдел государственного контроля в сфере охраны объектов культурного наследия:</w:t>
      </w:r>
    </w:p>
    <w:p w:rsidR="006E3FA1" w:rsidRPr="00FC5A6C" w:rsidRDefault="006E3FA1" w:rsidP="006E3FA1">
      <w:pPr>
        <w:ind w:right="174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Заместитель начальника Управления - начальник отдела государственного контроля в сфере охраны объектов культурного наследия: тел. 222-38-68</w:t>
      </w:r>
      <w:r w:rsidR="0038616D" w:rsidRPr="00FC5A6C">
        <w:rPr>
          <w:sz w:val="28"/>
          <w:szCs w:val="28"/>
        </w:rPr>
        <w:t>;</w:t>
      </w:r>
    </w:p>
    <w:p w:rsidR="006E3FA1" w:rsidRPr="00FC5A6C" w:rsidRDefault="006E3FA1" w:rsidP="006E3FA1">
      <w:pPr>
        <w:ind w:right="174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Консультант: тел. 222-38-43;</w:t>
      </w:r>
    </w:p>
    <w:p w:rsidR="006E3FA1" w:rsidRPr="00FC5A6C" w:rsidRDefault="006E3FA1" w:rsidP="006E3FA1">
      <w:pPr>
        <w:ind w:right="174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Консультант-юрист: тел. 222-38-53;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Главный специалист отдела по вопросам охраны памятников археологии: тел. 222-43-70;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Главный эксперт: тел. 222-38-43.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Адрес официальн</w:t>
      </w:r>
      <w:r w:rsidR="00F25C16" w:rsidRPr="00FC5A6C">
        <w:rPr>
          <w:sz w:val="28"/>
          <w:szCs w:val="28"/>
        </w:rPr>
        <w:t>ого</w:t>
      </w:r>
      <w:r w:rsidRPr="00FC5A6C">
        <w:rPr>
          <w:sz w:val="28"/>
          <w:szCs w:val="28"/>
        </w:rPr>
        <w:t xml:space="preserve"> сайт</w:t>
      </w:r>
      <w:r w:rsidR="00F25C16" w:rsidRPr="00FC5A6C">
        <w:rPr>
          <w:sz w:val="28"/>
          <w:szCs w:val="28"/>
        </w:rPr>
        <w:t>а</w:t>
      </w:r>
      <w:r w:rsidRPr="00FC5A6C">
        <w:rPr>
          <w:sz w:val="28"/>
          <w:szCs w:val="28"/>
        </w:rPr>
        <w:t xml:space="preserve"> Управления в информационно-телекоммуникационной сети «Интернет», содержащ</w:t>
      </w:r>
      <w:r w:rsidR="00F25C16" w:rsidRPr="00FC5A6C">
        <w:rPr>
          <w:sz w:val="28"/>
          <w:szCs w:val="28"/>
        </w:rPr>
        <w:t>ий</w:t>
      </w:r>
      <w:r w:rsidRPr="00FC5A6C">
        <w:rPr>
          <w:sz w:val="28"/>
          <w:szCs w:val="28"/>
        </w:rPr>
        <w:t xml:space="preserve"> информацию о предоставлении государственной услуги, адрес</w:t>
      </w:r>
      <w:r w:rsidR="00F25C16" w:rsidRPr="00FC5A6C">
        <w:rPr>
          <w:sz w:val="28"/>
          <w:szCs w:val="28"/>
        </w:rPr>
        <w:t xml:space="preserve"> </w:t>
      </w:r>
      <w:r w:rsidRPr="00FC5A6C">
        <w:rPr>
          <w:sz w:val="28"/>
          <w:szCs w:val="28"/>
        </w:rPr>
        <w:t>электронной почты: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bCs/>
          <w:sz w:val="28"/>
          <w:szCs w:val="28"/>
        </w:rPr>
        <w:t xml:space="preserve">Адрес электронной почты: </w:t>
      </w:r>
      <w:hyperlink r:id="rId10" w:history="1">
        <w:r w:rsidRPr="00FC5A6C">
          <w:rPr>
            <w:rStyle w:val="a9"/>
            <w:bCs/>
            <w:color w:val="auto"/>
            <w:sz w:val="28"/>
            <w:szCs w:val="28"/>
            <w:shd w:val="clear" w:color="auto" w:fill="FFFFFF"/>
          </w:rPr>
          <w:t>ugookn@nso.ru</w:t>
        </w:r>
      </w:hyperlink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Интернет-сайт Управления:</w:t>
      </w:r>
      <w:hyperlink r:id="rId11" w:history="1">
        <w:r w:rsidRPr="00FC5A6C">
          <w:rPr>
            <w:rStyle w:val="a9"/>
            <w:color w:val="auto"/>
            <w:sz w:val="28"/>
            <w:szCs w:val="28"/>
          </w:rPr>
          <w:t xml:space="preserve"> </w:t>
        </w:r>
        <w:r w:rsidRPr="00FC5A6C">
          <w:rPr>
            <w:rStyle w:val="a9"/>
            <w:color w:val="auto"/>
            <w:sz w:val="28"/>
            <w:szCs w:val="28"/>
            <w:lang w:val="en-US"/>
          </w:rPr>
          <w:t>http</w:t>
        </w:r>
        <w:r w:rsidRPr="00FC5A6C">
          <w:rPr>
            <w:rStyle w:val="a9"/>
            <w:color w:val="auto"/>
            <w:sz w:val="28"/>
            <w:szCs w:val="28"/>
          </w:rPr>
          <w:t>://</w:t>
        </w:r>
        <w:r w:rsidRPr="00FC5A6C">
          <w:rPr>
            <w:rStyle w:val="a9"/>
            <w:color w:val="auto"/>
            <w:sz w:val="28"/>
            <w:szCs w:val="28"/>
            <w:lang w:val="en-US"/>
          </w:rPr>
          <w:t>www</w:t>
        </w:r>
        <w:r w:rsidRPr="00FC5A6C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FC5A6C">
          <w:rPr>
            <w:rStyle w:val="a9"/>
            <w:color w:val="auto"/>
            <w:sz w:val="28"/>
            <w:szCs w:val="28"/>
            <w:lang w:val="en-US"/>
          </w:rPr>
          <w:t>ugookn</w:t>
        </w:r>
        <w:proofErr w:type="spellEnd"/>
        <w:r w:rsidRPr="00FC5A6C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FC5A6C">
          <w:rPr>
            <w:rStyle w:val="a9"/>
            <w:color w:val="auto"/>
            <w:sz w:val="28"/>
            <w:szCs w:val="28"/>
            <w:lang w:val="en-US"/>
          </w:rPr>
          <w:t>nso</w:t>
        </w:r>
        <w:proofErr w:type="spellEnd"/>
        <w:r w:rsidRPr="00FC5A6C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FC5A6C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  <w:r w:rsidRPr="00FC5A6C">
          <w:rPr>
            <w:rStyle w:val="a9"/>
            <w:color w:val="auto"/>
            <w:sz w:val="28"/>
            <w:szCs w:val="28"/>
          </w:rPr>
          <w:t xml:space="preserve"> </w:t>
        </w:r>
      </w:hyperlink>
      <w:r w:rsidRPr="00FC5A6C">
        <w:rPr>
          <w:sz w:val="28"/>
          <w:szCs w:val="28"/>
        </w:rPr>
        <w:t>.</w:t>
      </w:r>
    </w:p>
    <w:p w:rsidR="006E3FA1" w:rsidRPr="00FC5A6C" w:rsidRDefault="00635CEB" w:rsidP="006E3FA1">
      <w:pPr>
        <w:ind w:firstLine="709"/>
        <w:jc w:val="both"/>
        <w:rPr>
          <w:b/>
          <w:bCs/>
          <w:i/>
          <w:sz w:val="28"/>
          <w:szCs w:val="28"/>
        </w:rPr>
      </w:pPr>
      <w:r w:rsidRPr="00FC5A6C">
        <w:rPr>
          <w:b/>
          <w:i/>
          <w:iCs/>
          <w:sz w:val="28"/>
          <w:szCs w:val="28"/>
        </w:rPr>
        <w:t>Федеральная г</w:t>
      </w:r>
      <w:r w:rsidR="006E3FA1" w:rsidRPr="00FC5A6C">
        <w:rPr>
          <w:b/>
          <w:i/>
          <w:iCs/>
          <w:sz w:val="28"/>
          <w:szCs w:val="28"/>
        </w:rPr>
        <w:t xml:space="preserve">осударственная информационная система «Единый портал государственных и муниципальных услуг» (далее – Единый портал): </w:t>
      </w:r>
      <w:hyperlink r:id="rId12" w:history="1">
        <w:r w:rsidR="006E3FA1" w:rsidRPr="00FC5A6C">
          <w:rPr>
            <w:rStyle w:val="a9"/>
            <w:b/>
            <w:i/>
            <w:iCs/>
            <w:color w:val="auto"/>
            <w:sz w:val="28"/>
            <w:szCs w:val="28"/>
          </w:rPr>
          <w:t>https://www.gosuslugi.ru/</w:t>
        </w:r>
      </w:hyperlink>
      <w:r w:rsidR="006E3FA1" w:rsidRPr="00FC5A6C">
        <w:rPr>
          <w:b/>
          <w:i/>
          <w:iCs/>
          <w:sz w:val="28"/>
          <w:szCs w:val="28"/>
        </w:rPr>
        <w:t>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5. Порядок получения информации заявителями по вопросам предоставления государственной услуги, в том числе о ходе предоставления государственной услуги: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 (в том числе по почте), а также в форме электронного документа через Единый портал.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При ответах на телефонные звонки и устные заявления, сотрудники отдела государственного контроля в сфере охраны объектов культурного наследия, делопроизводитель в вежливой форме информируют о порядке предоставления государственной услуги и представляют сведения по следующим вопросам: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информацию о входящих номерах, под которыми зарегистрированы в системе делопроизводства заявление с прилагаемыми к нему документами, представленными для предоставления государственной услуги;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информацию о принятом решении по конкретному заявлению;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сведения о нормативных правовых актах, регулирующих вопросы предоставления государственной услуги (наименование, номер, дата принятия нормативного правового акта);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перечень документов, представление которых необходимо для предоставления государственной услуги;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требования к предоставляемым документам, прилагаемым к заявлению;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место размещения на официальном сайте Управления или на Едином портале справочных материалов для предоставления государственной услуги;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о необходимости предоставления дополнительных документов и информации;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о сроках и ходе предоставления государственной услуги;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об ответственном исполнителе (фамилия, имя, отчество (последнее - при наличии), предоставляющем государственную услугу и его контактном телефоне.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Иные вопросы рассматриваются только на основании соответствующего письменного обращения. Ответ на обращение, поступившее в электронной форме,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Прием заявителей сотрудниками отдела государственного контроля в сфере охраны объектов культурного наследия для консультаций по вопросам предоставления государственной услуги:</w:t>
      </w:r>
    </w:p>
    <w:p w:rsidR="006E3FA1" w:rsidRPr="00FC5A6C" w:rsidRDefault="006E3FA1" w:rsidP="006E3F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понедельник, среда с 16:00 – 18:00, перерыв 12.30 - 13.30;</w:t>
      </w:r>
    </w:p>
    <w:p w:rsidR="006E3FA1" w:rsidRPr="00FC5A6C" w:rsidRDefault="006E3FA1" w:rsidP="006E3F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пятница с 15:00 до 17:00, перерыв 12:30-13:30.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6. Порядок, форма и место размещения указанной в пунктах 3-5 Административного регламента информации, в том числе на стендах в местах предоставления государственной услуги, а также в сети Интернет на официальном сайте Управления, на Едином портале: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Информационные материалы находятся в помещениях, предназначенных для приёма заявителей, местах расположения информационных стендов.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На информационных стендах Управления содержится следующая информация: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нормативные правовые акты, регулирующие деятельность Управления по предоставлению государственной услуги;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текст Административного регламента с приложениями;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перечень документов, необходимых для предоставления государственной услуги и требования, предъявляемые к этим документам;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6E3FA1" w:rsidRPr="00FC5A6C" w:rsidRDefault="006E3FA1" w:rsidP="006E3FA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месторасположение, график (режим) работы, номера телефонов, адреса Интернет–сайта Управления и электронной почты Управления;</w:t>
      </w:r>
    </w:p>
    <w:p w:rsidR="006E3FA1" w:rsidRPr="00FC5A6C" w:rsidRDefault="006E3FA1" w:rsidP="006E3FA1">
      <w:pPr>
        <w:ind w:right="-2" w:firstLine="708"/>
        <w:jc w:val="both"/>
        <w:rPr>
          <w:bCs/>
          <w:sz w:val="28"/>
          <w:szCs w:val="28"/>
        </w:rPr>
      </w:pPr>
      <w:r w:rsidRPr="00FC5A6C">
        <w:rPr>
          <w:sz w:val="28"/>
          <w:szCs w:val="28"/>
        </w:rPr>
        <w:t xml:space="preserve">порядок обжалования решений, действий (бездействия) </w:t>
      </w:r>
      <w:r w:rsidRPr="00FC5A6C">
        <w:rPr>
          <w:bCs/>
          <w:sz w:val="28"/>
          <w:szCs w:val="28"/>
        </w:rPr>
        <w:t>Управления, а также должностного лица, государственного служащего.</w:t>
      </w:r>
    </w:p>
    <w:p w:rsidR="006E3FA1" w:rsidRPr="00FC5A6C" w:rsidRDefault="006E3FA1" w:rsidP="006E3FA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Для обеспечения удобства и доступности информации, размещаемой на информационных стендах Управления, при изготовлении информационных материалов для стендов используется шрифт </w:t>
      </w:r>
      <w:proofErr w:type="spellStart"/>
      <w:r w:rsidRPr="00FC5A6C">
        <w:rPr>
          <w:sz w:val="28"/>
          <w:szCs w:val="28"/>
        </w:rPr>
        <w:t>Times</w:t>
      </w:r>
      <w:proofErr w:type="spellEnd"/>
      <w:r w:rsidRPr="00FC5A6C">
        <w:rPr>
          <w:sz w:val="28"/>
          <w:szCs w:val="28"/>
        </w:rPr>
        <w:t xml:space="preserve"> </w:t>
      </w:r>
      <w:proofErr w:type="spellStart"/>
      <w:r w:rsidRPr="00FC5A6C">
        <w:rPr>
          <w:sz w:val="28"/>
          <w:szCs w:val="28"/>
        </w:rPr>
        <w:t>New</w:t>
      </w:r>
      <w:proofErr w:type="spellEnd"/>
      <w:r w:rsidRPr="00FC5A6C">
        <w:rPr>
          <w:sz w:val="28"/>
          <w:szCs w:val="28"/>
        </w:rPr>
        <w:t xml:space="preserve"> </w:t>
      </w:r>
      <w:proofErr w:type="spellStart"/>
      <w:r w:rsidRPr="00FC5A6C">
        <w:rPr>
          <w:sz w:val="28"/>
          <w:szCs w:val="28"/>
        </w:rPr>
        <w:t>Roman</w:t>
      </w:r>
      <w:proofErr w:type="spellEnd"/>
      <w:r w:rsidRPr="00FC5A6C">
        <w:rPr>
          <w:sz w:val="28"/>
          <w:szCs w:val="28"/>
        </w:rPr>
        <w:t xml:space="preserve"> размером не менее 14.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Информация о предоставлении государственной услуги на Едином портале.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На Едином портале размещается следующая информация: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</w:t>
      </w:r>
      <w:r w:rsidRPr="00FC5A6C">
        <w:rPr>
          <w:sz w:val="28"/>
          <w:szCs w:val="28"/>
        </w:rPr>
        <w:tab/>
        <w:t>исчерпывающий перечень документов, необходимых для предоставления</w:t>
      </w:r>
      <w:r w:rsidRPr="00FC5A6C">
        <w:rPr>
          <w:sz w:val="28"/>
          <w:szCs w:val="28"/>
        </w:rPr>
        <w:br/>
        <w:t>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круг заявителей;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срок предоставления государственной услуги;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5)</w:t>
      </w:r>
      <w:r w:rsidRPr="00FC5A6C">
        <w:rPr>
          <w:sz w:val="28"/>
          <w:szCs w:val="28"/>
        </w:rPr>
        <w:tab/>
        <w:t>размер государственной пошлины, взимаемой за предоставление</w:t>
      </w:r>
      <w:r w:rsidRPr="00FC5A6C">
        <w:rPr>
          <w:sz w:val="28"/>
          <w:szCs w:val="28"/>
        </w:rPr>
        <w:br/>
        <w:t>государственной услуги;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8) формы заявлений (уведомлений, сообщений), используемые при предоставлении государственной услуги.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</w:t>
      </w:r>
      <w:r w:rsidRPr="00FC5A6C">
        <w:rPr>
          <w:sz w:val="28"/>
          <w:szCs w:val="28"/>
        </w:rPr>
        <w:lastRenderedPageBreak/>
        <w:t>государственных и муниципальных услуг (функций)», предоставляется заявителю бесплатно.</w:t>
      </w:r>
    </w:p>
    <w:p w:rsidR="00821284" w:rsidRPr="00FC5A6C" w:rsidRDefault="00821284" w:rsidP="00821284">
      <w:pPr>
        <w:ind w:firstLine="709"/>
        <w:jc w:val="both"/>
        <w:rPr>
          <w:bCs/>
          <w:sz w:val="28"/>
          <w:szCs w:val="28"/>
        </w:rPr>
      </w:pPr>
      <w:r w:rsidRPr="00FC5A6C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65484" w:rsidRPr="00FC5A6C" w:rsidRDefault="00865484" w:rsidP="008654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484" w:rsidRPr="00FC5A6C" w:rsidRDefault="007C45D6" w:rsidP="002B1C0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  <w:lang w:val="en-US"/>
        </w:rPr>
        <w:t>II</w:t>
      </w:r>
      <w:r w:rsidR="00865484" w:rsidRPr="00FC5A6C">
        <w:rPr>
          <w:b/>
          <w:sz w:val="28"/>
          <w:szCs w:val="28"/>
        </w:rPr>
        <w:t>. Стандарт предоставления государственной услуги</w:t>
      </w:r>
    </w:p>
    <w:p w:rsidR="00865484" w:rsidRPr="00FC5A6C" w:rsidRDefault="00865484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484" w:rsidRPr="00FC5A6C" w:rsidRDefault="00865484" w:rsidP="00872EE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Наим</w:t>
      </w:r>
      <w:r w:rsidR="00167F98" w:rsidRPr="00FC5A6C">
        <w:rPr>
          <w:b/>
          <w:sz w:val="28"/>
          <w:szCs w:val="28"/>
        </w:rPr>
        <w:t>енование государственной услуги</w:t>
      </w:r>
    </w:p>
    <w:p w:rsidR="00765330" w:rsidRPr="00FC5A6C" w:rsidRDefault="00765330" w:rsidP="002B1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616D" w:rsidRPr="00FC5A6C" w:rsidRDefault="007C45D6" w:rsidP="000B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7. Наименование государственной услуги </w:t>
      </w:r>
      <w:r w:rsidR="005D068B" w:rsidRPr="00FC5A6C">
        <w:rPr>
          <w:sz w:val="28"/>
          <w:szCs w:val="28"/>
        </w:rPr>
        <w:t>–</w:t>
      </w:r>
      <w:r w:rsidRPr="00FC5A6C">
        <w:rPr>
          <w:sz w:val="28"/>
          <w:szCs w:val="28"/>
        </w:rPr>
        <w:t xml:space="preserve"> </w:t>
      </w:r>
      <w:r w:rsidR="0038616D" w:rsidRPr="00FC5A6C">
        <w:rPr>
          <w:bCs/>
          <w:sz w:val="28"/>
          <w:szCs w:val="28"/>
        </w:rPr>
        <w:t xml:space="preserve">предоставление информации </w:t>
      </w:r>
      <w:r w:rsidR="000B1F60" w:rsidRPr="00FC5A6C">
        <w:rPr>
          <w:sz w:val="28"/>
          <w:szCs w:val="28"/>
        </w:rPr>
        <w:t>о</w:t>
      </w:r>
      <w:r w:rsidR="000B1F60" w:rsidRPr="00FC5A6C">
        <w:rPr>
          <w:bCs/>
          <w:sz w:val="28"/>
          <w:szCs w:val="28"/>
        </w:rPr>
        <w:t>б объектах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</w:t>
      </w:r>
      <w:r w:rsidR="000B1F60" w:rsidRPr="00FC5A6C">
        <w:rPr>
          <w:sz w:val="28"/>
          <w:szCs w:val="28"/>
        </w:rPr>
        <w:t>ах</w:t>
      </w:r>
      <w:r w:rsidR="000B1F60" w:rsidRPr="00FC5A6C">
        <w:rPr>
          <w:bCs/>
          <w:sz w:val="28"/>
          <w:szCs w:val="28"/>
        </w:rPr>
        <w:t xml:space="preserve"> культурного наследия, объект</w:t>
      </w:r>
      <w:r w:rsidR="000B1F60" w:rsidRPr="00FC5A6C">
        <w:rPr>
          <w:sz w:val="28"/>
          <w:szCs w:val="28"/>
        </w:rPr>
        <w:t>ах</w:t>
      </w:r>
      <w:r w:rsidR="000B1F60" w:rsidRPr="00FC5A6C">
        <w:rPr>
          <w:bCs/>
          <w:sz w:val="28"/>
          <w:szCs w:val="28"/>
        </w:rPr>
        <w:t>, обладающих признаками объекта культурного наследия</w:t>
      </w:r>
      <w:r w:rsidR="000B1F60" w:rsidRPr="00FC5A6C">
        <w:rPr>
          <w:sz w:val="28"/>
          <w:szCs w:val="28"/>
        </w:rPr>
        <w:t>, зонах охраны и защитных зонах объектов культурного наследия, расположенных на территории Новосибирской области.</w:t>
      </w:r>
    </w:p>
    <w:p w:rsidR="000B1F60" w:rsidRPr="00FC5A6C" w:rsidRDefault="000B1F60" w:rsidP="000B1F6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7315E" w:rsidRPr="00FC5A6C" w:rsidRDefault="00E7315E" w:rsidP="00E7315E">
      <w:pPr>
        <w:jc w:val="center"/>
        <w:outlineLvl w:val="1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 xml:space="preserve">Наименование исполнительного органа, </w:t>
      </w:r>
    </w:p>
    <w:p w:rsidR="00E7315E" w:rsidRPr="00FC5A6C" w:rsidRDefault="00E7315E" w:rsidP="00E7315E">
      <w:pPr>
        <w:jc w:val="center"/>
        <w:outlineLvl w:val="1"/>
        <w:rPr>
          <w:sz w:val="28"/>
          <w:szCs w:val="28"/>
        </w:rPr>
      </w:pPr>
      <w:r w:rsidRPr="00FC5A6C">
        <w:rPr>
          <w:b/>
          <w:sz w:val="28"/>
          <w:szCs w:val="28"/>
        </w:rPr>
        <w:t>предоставляющего государственную услугу</w:t>
      </w:r>
    </w:p>
    <w:p w:rsidR="00E7315E" w:rsidRPr="00FC5A6C" w:rsidRDefault="00E7315E" w:rsidP="00E7315E">
      <w:pPr>
        <w:ind w:firstLine="540"/>
        <w:jc w:val="center"/>
        <w:outlineLvl w:val="1"/>
        <w:rPr>
          <w:b/>
          <w:sz w:val="28"/>
          <w:szCs w:val="28"/>
        </w:rPr>
      </w:pPr>
    </w:p>
    <w:p w:rsidR="00E7315E" w:rsidRPr="00FC5A6C" w:rsidRDefault="00E7315E" w:rsidP="00E7315E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8. Государственная услуга предоставляется Управлением. </w:t>
      </w:r>
    </w:p>
    <w:p w:rsidR="00E7315E" w:rsidRPr="00FC5A6C" w:rsidRDefault="00E7315E" w:rsidP="00E731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Принятие заявлений и документов на предоставление государственной услуги осуществляется в Управлении или МФЦ.</w:t>
      </w:r>
    </w:p>
    <w:p w:rsidR="00E7315E" w:rsidRPr="00FC5A6C" w:rsidRDefault="00E7315E" w:rsidP="00E731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 и организации, за исключением услуг, которые являются необходимыми и обязательными для предоставления государственных услуг, перечень которых утвержден постановлением Правительства Новосибирской области.</w:t>
      </w:r>
    </w:p>
    <w:p w:rsidR="00821284" w:rsidRPr="00FC5A6C" w:rsidRDefault="00821284" w:rsidP="00E731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услуги, Управление не вправе требовать от заявителя </w:t>
      </w:r>
      <w:r w:rsidRPr="00FC5A6C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FC5A6C">
        <w:rPr>
          <w:rFonts w:ascii="Times New Roman" w:hAnsi="Times New Roman"/>
          <w:sz w:val="28"/>
          <w:szCs w:val="28"/>
          <w:lang w:eastAsia="ru-RU"/>
        </w:rPr>
        <w:t>приеме</w:t>
      </w:r>
      <w:proofErr w:type="spellEnd"/>
      <w:r w:rsidRPr="00FC5A6C">
        <w:rPr>
          <w:rFonts w:ascii="Times New Roman" w:hAnsi="Times New Roman"/>
          <w:sz w:val="28"/>
          <w:szCs w:val="28"/>
          <w:lang w:eastAsia="ru-RU"/>
        </w:rPr>
        <w:t xml:space="preserve"> документов, необходимых для предоставления государственной услуги, либо в предоставлении государственной, за исключением случаев установленных пунктом </w:t>
      </w:r>
      <w:r w:rsidRPr="00FC5A6C">
        <w:rPr>
          <w:rFonts w:ascii="Times New Roman" w:hAnsi="Times New Roman"/>
          <w:sz w:val="28"/>
          <w:szCs w:val="28"/>
        </w:rPr>
        <w:t>4</w:t>
      </w:r>
      <w:r w:rsidRPr="00FC5A6C">
        <w:rPr>
          <w:rFonts w:ascii="Times New Roman" w:hAnsi="Times New Roman"/>
          <w:sz w:val="28"/>
          <w:szCs w:val="28"/>
          <w:lang w:eastAsia="ru-RU"/>
        </w:rPr>
        <w:t xml:space="preserve"> части 1 статьи 7 Федерального закона № 210-ФЗ.</w:t>
      </w:r>
    </w:p>
    <w:p w:rsidR="00E7315E" w:rsidRPr="00FC5A6C" w:rsidRDefault="00E7315E" w:rsidP="00E7315E">
      <w:pPr>
        <w:ind w:right="-2" w:firstLine="567"/>
        <w:jc w:val="both"/>
      </w:pPr>
    </w:p>
    <w:p w:rsidR="00E7315E" w:rsidRPr="00FC5A6C" w:rsidRDefault="00E7315E" w:rsidP="00E7315E">
      <w:pPr>
        <w:ind w:right="-2" w:firstLine="567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Описание результата предоставления государственной услуги</w:t>
      </w:r>
    </w:p>
    <w:p w:rsidR="00E7315E" w:rsidRPr="00FC5A6C" w:rsidRDefault="00E7315E" w:rsidP="00E7315E">
      <w:pPr>
        <w:tabs>
          <w:tab w:val="left" w:pos="2235"/>
        </w:tabs>
        <w:ind w:firstLine="705"/>
        <w:jc w:val="both"/>
        <w:rPr>
          <w:sz w:val="28"/>
          <w:szCs w:val="28"/>
        </w:rPr>
      </w:pPr>
      <w:r w:rsidRPr="00FC5A6C">
        <w:rPr>
          <w:sz w:val="28"/>
          <w:szCs w:val="28"/>
        </w:rPr>
        <w:tab/>
      </w:r>
    </w:p>
    <w:p w:rsidR="00E7315E" w:rsidRPr="00FC5A6C" w:rsidRDefault="00E7315E" w:rsidP="00E7315E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FC5A6C">
        <w:rPr>
          <w:rFonts w:ascii="Times New Roman" w:hAnsi="Times New Roman"/>
          <w:b w:val="0"/>
          <w:color w:val="auto"/>
          <w:sz w:val="28"/>
          <w:szCs w:val="28"/>
        </w:rPr>
        <w:t>9. Результатом предоставления государственной услуги является:</w:t>
      </w:r>
    </w:p>
    <w:p w:rsidR="00E7315E" w:rsidRPr="00FC5A6C" w:rsidRDefault="00E7315E" w:rsidP="00E7315E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 </w:t>
      </w:r>
      <w:r w:rsidR="0038616D" w:rsidRPr="00FC5A6C">
        <w:rPr>
          <w:bCs/>
          <w:sz w:val="28"/>
          <w:szCs w:val="28"/>
        </w:rPr>
        <w:t xml:space="preserve">предоставление информации о </w:t>
      </w:r>
      <w:r w:rsidR="000B1F60" w:rsidRPr="00FC5A6C">
        <w:rPr>
          <w:bCs/>
          <w:sz w:val="28"/>
          <w:szCs w:val="28"/>
        </w:rPr>
        <w:t xml:space="preserve">том, является ли испрашиваемый объект недвижимого имущества объектом культурного наследия, включенным в единый </w:t>
      </w:r>
      <w:r w:rsidR="000B1F60" w:rsidRPr="00FC5A6C">
        <w:rPr>
          <w:bCs/>
          <w:sz w:val="28"/>
          <w:szCs w:val="28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Федерации, выявленным объект</w:t>
      </w:r>
      <w:r w:rsidR="000B1F60" w:rsidRPr="00FC5A6C">
        <w:rPr>
          <w:sz w:val="28"/>
          <w:szCs w:val="28"/>
        </w:rPr>
        <w:t>ом</w:t>
      </w:r>
      <w:r w:rsidR="000B1F60" w:rsidRPr="00FC5A6C">
        <w:rPr>
          <w:bCs/>
          <w:sz w:val="28"/>
          <w:szCs w:val="28"/>
        </w:rPr>
        <w:t xml:space="preserve"> культурного наследия, объект</w:t>
      </w:r>
      <w:r w:rsidR="000B1F60" w:rsidRPr="00FC5A6C">
        <w:rPr>
          <w:sz w:val="28"/>
          <w:szCs w:val="28"/>
        </w:rPr>
        <w:t>ом</w:t>
      </w:r>
      <w:r w:rsidR="000B1F60" w:rsidRPr="00FC5A6C">
        <w:rPr>
          <w:bCs/>
          <w:sz w:val="28"/>
          <w:szCs w:val="28"/>
        </w:rPr>
        <w:t>, обладающим признаками объекта культурного наследия</w:t>
      </w:r>
      <w:r w:rsidR="000B1F60" w:rsidRPr="00FC5A6C">
        <w:rPr>
          <w:sz w:val="28"/>
          <w:szCs w:val="28"/>
        </w:rPr>
        <w:t>, входит ли он в зону охраны и защитную зону объектов культурного наследия, расположенных на территории Новосибирской области</w:t>
      </w:r>
      <w:r w:rsidR="0038616D" w:rsidRPr="00FC5A6C">
        <w:rPr>
          <w:bCs/>
          <w:sz w:val="28"/>
          <w:szCs w:val="28"/>
        </w:rPr>
        <w:t xml:space="preserve"> (далее – предоставление информации)</w:t>
      </w:r>
      <w:r w:rsidRPr="00FC5A6C">
        <w:rPr>
          <w:sz w:val="28"/>
          <w:szCs w:val="28"/>
        </w:rPr>
        <w:t>;</w:t>
      </w:r>
    </w:p>
    <w:p w:rsidR="00E7315E" w:rsidRPr="00FC5A6C" w:rsidRDefault="00E7315E" w:rsidP="00E7315E">
      <w:pPr>
        <w:tabs>
          <w:tab w:val="left" w:pos="0"/>
        </w:tabs>
        <w:ind w:right="-2" w:firstLine="709"/>
        <w:jc w:val="both"/>
        <w:rPr>
          <w:bCs/>
          <w:sz w:val="28"/>
          <w:szCs w:val="28"/>
        </w:rPr>
      </w:pPr>
      <w:r w:rsidRPr="00FC5A6C">
        <w:rPr>
          <w:sz w:val="28"/>
          <w:szCs w:val="28"/>
        </w:rPr>
        <w:t xml:space="preserve">2) отказ в </w:t>
      </w:r>
      <w:r w:rsidR="0038616D" w:rsidRPr="00FC5A6C">
        <w:rPr>
          <w:bCs/>
          <w:sz w:val="28"/>
          <w:szCs w:val="28"/>
        </w:rPr>
        <w:t xml:space="preserve">предоставлении информации </w:t>
      </w:r>
      <w:r w:rsidR="000B1F60" w:rsidRPr="00FC5A6C">
        <w:rPr>
          <w:bCs/>
          <w:sz w:val="28"/>
          <w:szCs w:val="28"/>
        </w:rPr>
        <w:t>о том, является ли испрашиваемый объект недвижимого имущества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выявленным объект</w:t>
      </w:r>
      <w:r w:rsidR="000B1F60" w:rsidRPr="00FC5A6C">
        <w:rPr>
          <w:sz w:val="28"/>
          <w:szCs w:val="28"/>
        </w:rPr>
        <w:t>ом</w:t>
      </w:r>
      <w:r w:rsidR="000B1F60" w:rsidRPr="00FC5A6C">
        <w:rPr>
          <w:bCs/>
          <w:sz w:val="28"/>
          <w:szCs w:val="28"/>
        </w:rPr>
        <w:t xml:space="preserve"> культурного наследия, объект</w:t>
      </w:r>
      <w:r w:rsidR="000B1F60" w:rsidRPr="00FC5A6C">
        <w:rPr>
          <w:sz w:val="28"/>
          <w:szCs w:val="28"/>
        </w:rPr>
        <w:t>ом</w:t>
      </w:r>
      <w:r w:rsidR="000B1F60" w:rsidRPr="00FC5A6C">
        <w:rPr>
          <w:bCs/>
          <w:sz w:val="28"/>
          <w:szCs w:val="28"/>
        </w:rPr>
        <w:t>, обладающим признаками объекта культурного наследия</w:t>
      </w:r>
      <w:r w:rsidR="000B1F60" w:rsidRPr="00FC5A6C">
        <w:rPr>
          <w:sz w:val="28"/>
          <w:szCs w:val="28"/>
        </w:rPr>
        <w:t>, входит ли он в зону охраны и защитную зону объектов культурного наследия, расположенных на территории Новосибирской области</w:t>
      </w:r>
      <w:r w:rsidR="000B1F60" w:rsidRPr="00FC5A6C">
        <w:rPr>
          <w:bCs/>
          <w:sz w:val="28"/>
          <w:szCs w:val="28"/>
        </w:rPr>
        <w:t xml:space="preserve"> </w:t>
      </w:r>
      <w:r w:rsidRPr="00FC5A6C">
        <w:rPr>
          <w:bCs/>
          <w:sz w:val="28"/>
          <w:szCs w:val="28"/>
        </w:rPr>
        <w:t xml:space="preserve">(далее </w:t>
      </w:r>
      <w:r w:rsidR="00180644" w:rsidRPr="00FC5A6C">
        <w:rPr>
          <w:bCs/>
          <w:sz w:val="28"/>
          <w:szCs w:val="28"/>
        </w:rPr>
        <w:t>–</w:t>
      </w:r>
      <w:r w:rsidRPr="00FC5A6C">
        <w:rPr>
          <w:bCs/>
          <w:sz w:val="28"/>
          <w:szCs w:val="28"/>
        </w:rPr>
        <w:t xml:space="preserve"> отказ в </w:t>
      </w:r>
      <w:r w:rsidR="0038616D" w:rsidRPr="00FC5A6C">
        <w:rPr>
          <w:bCs/>
          <w:sz w:val="28"/>
          <w:szCs w:val="28"/>
        </w:rPr>
        <w:t>предоставлении информации</w:t>
      </w:r>
      <w:r w:rsidRPr="00FC5A6C">
        <w:rPr>
          <w:bCs/>
          <w:sz w:val="28"/>
          <w:szCs w:val="28"/>
        </w:rPr>
        <w:t>).</w:t>
      </w:r>
    </w:p>
    <w:p w:rsidR="00E7315E" w:rsidRPr="00FC5A6C" w:rsidRDefault="00E7315E" w:rsidP="00872E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iCs/>
          <w:sz w:val="28"/>
          <w:szCs w:val="28"/>
        </w:rPr>
      </w:pPr>
    </w:p>
    <w:p w:rsidR="00F1797D" w:rsidRPr="00FC5A6C" w:rsidRDefault="00F1797D" w:rsidP="00F1797D">
      <w:pPr>
        <w:tabs>
          <w:tab w:val="left" w:pos="420"/>
        </w:tabs>
        <w:ind w:right="-2" w:firstLine="567"/>
        <w:jc w:val="center"/>
        <w:rPr>
          <w:b/>
          <w:bCs/>
          <w:sz w:val="28"/>
          <w:szCs w:val="28"/>
        </w:rPr>
      </w:pPr>
      <w:r w:rsidRPr="00FC5A6C">
        <w:rPr>
          <w:b/>
          <w:bCs/>
          <w:sz w:val="28"/>
          <w:szCs w:val="28"/>
        </w:rPr>
        <w:t xml:space="preserve">Срок </w:t>
      </w:r>
      <w:r w:rsidRPr="00FC5A6C">
        <w:rPr>
          <w:b/>
          <w:sz w:val="28"/>
          <w:szCs w:val="28"/>
        </w:rPr>
        <w:t>предоставления государственной услуги</w:t>
      </w:r>
    </w:p>
    <w:p w:rsidR="00F1797D" w:rsidRPr="00FC5A6C" w:rsidRDefault="00F1797D" w:rsidP="00F1797D">
      <w:pPr>
        <w:tabs>
          <w:tab w:val="left" w:pos="420"/>
        </w:tabs>
        <w:ind w:right="-2" w:firstLine="567"/>
        <w:jc w:val="center"/>
        <w:rPr>
          <w:b/>
          <w:bCs/>
        </w:rPr>
      </w:pP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sz w:val="28"/>
          <w:szCs w:val="28"/>
        </w:rPr>
        <w:t>10. </w:t>
      </w:r>
      <w:r w:rsidRPr="00FC5A6C">
        <w:rPr>
          <w:bCs/>
          <w:sz w:val="28"/>
          <w:szCs w:val="28"/>
        </w:rPr>
        <w:t xml:space="preserve">Срок предоставления государственной услуги, в том числе с учетом необходимости обращения в органы и организации, участвующие в предоставлении государственной услуги, составляет </w:t>
      </w:r>
      <w:r w:rsidR="0038616D" w:rsidRPr="00FC5A6C">
        <w:rPr>
          <w:bCs/>
          <w:sz w:val="28"/>
          <w:szCs w:val="28"/>
        </w:rPr>
        <w:t>20</w:t>
      </w:r>
      <w:r w:rsidRPr="00FC5A6C">
        <w:rPr>
          <w:bCs/>
          <w:sz w:val="28"/>
          <w:szCs w:val="28"/>
        </w:rPr>
        <w:t xml:space="preserve"> рабочих дней со дня регистрации заявления и документов, включая день их регистрации в МФЦ.</w:t>
      </w: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Срок выдачи (направления) </w:t>
      </w:r>
      <w:r w:rsidR="0038616D" w:rsidRPr="00FC5A6C">
        <w:rPr>
          <w:bCs/>
          <w:sz w:val="28"/>
          <w:szCs w:val="28"/>
        </w:rPr>
        <w:t>заключения</w:t>
      </w:r>
      <w:r w:rsidRPr="00FC5A6C">
        <w:rPr>
          <w:bCs/>
          <w:sz w:val="28"/>
          <w:szCs w:val="28"/>
        </w:rPr>
        <w:t xml:space="preserve"> Управления о </w:t>
      </w:r>
      <w:r w:rsidR="00082D49" w:rsidRPr="00FC5A6C">
        <w:rPr>
          <w:bCs/>
          <w:sz w:val="28"/>
          <w:szCs w:val="28"/>
        </w:rPr>
        <w:t>предоставлении информации</w:t>
      </w:r>
      <w:r w:rsidRPr="00FC5A6C">
        <w:rPr>
          <w:bCs/>
          <w:sz w:val="28"/>
          <w:szCs w:val="28"/>
        </w:rPr>
        <w:t xml:space="preserve"> или об отказе в </w:t>
      </w:r>
      <w:r w:rsidR="00082D49" w:rsidRPr="00FC5A6C">
        <w:rPr>
          <w:bCs/>
          <w:sz w:val="28"/>
          <w:szCs w:val="28"/>
        </w:rPr>
        <w:t>предоставлении информации</w:t>
      </w:r>
      <w:r w:rsidR="00180644" w:rsidRPr="00FC5A6C">
        <w:rPr>
          <w:bCs/>
          <w:sz w:val="28"/>
          <w:szCs w:val="28"/>
        </w:rPr>
        <w:t xml:space="preserve"> составляет</w:t>
      </w:r>
      <w:r w:rsidRPr="00FC5A6C">
        <w:rPr>
          <w:bCs/>
          <w:sz w:val="28"/>
          <w:szCs w:val="28"/>
        </w:rPr>
        <w:t xml:space="preserve"> не более 14 </w:t>
      </w:r>
      <w:r w:rsidR="00C76AC6" w:rsidRPr="00FC5A6C">
        <w:rPr>
          <w:bCs/>
          <w:sz w:val="28"/>
          <w:szCs w:val="28"/>
        </w:rPr>
        <w:t>рабочих</w:t>
      </w:r>
      <w:r w:rsidRPr="00FC5A6C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настоящего пункта, в том числе:</w:t>
      </w: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срок выдачи на руки заявителю - не более 10 </w:t>
      </w:r>
      <w:r w:rsidR="00C76AC6" w:rsidRPr="00FC5A6C">
        <w:rPr>
          <w:bCs/>
          <w:sz w:val="28"/>
          <w:szCs w:val="28"/>
        </w:rPr>
        <w:t>рабочих</w:t>
      </w:r>
      <w:r w:rsidRPr="00FC5A6C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настоящего пункта;</w:t>
      </w: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срок направления почтовым отправлением заявителю в случае неявки заявителя за получением решения лично - не более 4 </w:t>
      </w:r>
      <w:r w:rsidR="00C76AC6" w:rsidRPr="00FC5A6C">
        <w:rPr>
          <w:bCs/>
          <w:sz w:val="28"/>
          <w:szCs w:val="28"/>
        </w:rPr>
        <w:t>рабочих</w:t>
      </w:r>
      <w:r w:rsidRPr="00FC5A6C">
        <w:rPr>
          <w:bCs/>
          <w:sz w:val="28"/>
          <w:szCs w:val="28"/>
        </w:rPr>
        <w:t xml:space="preserve"> дней со дня истечения срока выдачи на руки заявителю.</w:t>
      </w: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Срок выдачи 1-го экземпляра </w:t>
      </w:r>
      <w:r w:rsidR="00082D49" w:rsidRPr="00FC5A6C">
        <w:rPr>
          <w:bCs/>
          <w:sz w:val="28"/>
          <w:szCs w:val="28"/>
        </w:rPr>
        <w:t>заключения Управления о предоставлении информации или об отказе в предоставлении информации</w:t>
      </w:r>
      <w:r w:rsidRPr="00FC5A6C">
        <w:rPr>
          <w:bCs/>
          <w:sz w:val="28"/>
          <w:szCs w:val="28"/>
        </w:rPr>
        <w:t xml:space="preserve"> заявителю (его представителю) непосредственно в Управлении не может превышать 2 месяца со дня истечения срока предоставления государственной услуги, указанного в абзаце первом настоящего пункта. </w:t>
      </w: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По истечении этого срока экземпляр </w:t>
      </w:r>
      <w:r w:rsidR="00082D49" w:rsidRPr="00FC5A6C">
        <w:rPr>
          <w:bCs/>
          <w:sz w:val="28"/>
          <w:szCs w:val="28"/>
        </w:rPr>
        <w:t>заключения Управления о предоставлении информации или об отказе в предоставлении информации</w:t>
      </w:r>
      <w:r w:rsidRPr="00FC5A6C">
        <w:rPr>
          <w:bCs/>
          <w:sz w:val="28"/>
          <w:szCs w:val="28"/>
        </w:rPr>
        <w:t xml:space="preserve">, предназначенный для выдачи заявителю, передается в отдел финансового и технического обеспечения Управления для хранения. </w:t>
      </w:r>
    </w:p>
    <w:p w:rsidR="00F1797D" w:rsidRPr="00FC5A6C" w:rsidRDefault="00F1797D" w:rsidP="00F1797D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Экземпляр </w:t>
      </w:r>
      <w:r w:rsidR="00082D49" w:rsidRPr="00FC5A6C">
        <w:rPr>
          <w:bCs/>
          <w:sz w:val="28"/>
          <w:szCs w:val="28"/>
        </w:rPr>
        <w:t>заключения Управления о предоставлении информации или об отказе в предоставлении информации</w:t>
      </w:r>
      <w:r w:rsidRPr="00FC5A6C">
        <w:rPr>
          <w:bCs/>
          <w:sz w:val="28"/>
          <w:szCs w:val="28"/>
        </w:rPr>
        <w:t xml:space="preserve">, предназначенный для выдачи заявителю, находящийся на хранении в отделе финансового и технического обеспечения, может быть истребован </w:t>
      </w:r>
      <w:r w:rsidR="00CC58B9" w:rsidRPr="00FC5A6C">
        <w:rPr>
          <w:bCs/>
          <w:sz w:val="28"/>
          <w:szCs w:val="28"/>
        </w:rPr>
        <w:t xml:space="preserve">заявителем, </w:t>
      </w:r>
      <w:r w:rsidRPr="00FC5A6C">
        <w:rPr>
          <w:bCs/>
          <w:sz w:val="28"/>
          <w:szCs w:val="28"/>
        </w:rPr>
        <w:t>его представителем либо правопреемниками заявителя.</w:t>
      </w:r>
    </w:p>
    <w:p w:rsidR="00E7315E" w:rsidRPr="00FC5A6C" w:rsidRDefault="00E7315E" w:rsidP="00872EE7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iCs/>
          <w:sz w:val="28"/>
          <w:szCs w:val="28"/>
        </w:rPr>
      </w:pPr>
    </w:p>
    <w:p w:rsidR="00F1797D" w:rsidRPr="00FC5A6C" w:rsidRDefault="00F1797D" w:rsidP="00F179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lastRenderedPageBreak/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F1797D" w:rsidRPr="00FC5A6C" w:rsidRDefault="00F1797D" w:rsidP="00F1797D">
      <w:pPr>
        <w:jc w:val="center"/>
        <w:outlineLvl w:val="1"/>
        <w:rPr>
          <w:b/>
          <w:sz w:val="28"/>
          <w:szCs w:val="28"/>
        </w:rPr>
      </w:pPr>
    </w:p>
    <w:p w:rsidR="00872EE7" w:rsidRPr="00FC5A6C" w:rsidRDefault="00F1797D" w:rsidP="006C7D86">
      <w:pPr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8"/>
          <w:szCs w:val="28"/>
        </w:rPr>
      </w:pPr>
      <w:r w:rsidRPr="00FC5A6C">
        <w:rPr>
          <w:sz w:val="28"/>
          <w:szCs w:val="28"/>
        </w:rPr>
        <w:t>11. Предоставление государственной услуги осуществляется в соответствии с нормативными правовыми актами:</w:t>
      </w:r>
    </w:p>
    <w:p w:rsidR="003C1E7F" w:rsidRPr="00FC5A6C" w:rsidRDefault="003C1E7F" w:rsidP="006C7D86">
      <w:pPr>
        <w:shd w:val="clear" w:color="auto" w:fill="FFFFFF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Федеральным законом от 25.06.2002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</w:t>
      </w:r>
      <w:r w:rsidR="006C7D86" w:rsidRPr="00FC5A6C">
        <w:rPr>
          <w:sz w:val="28"/>
          <w:szCs w:val="28"/>
        </w:rPr>
        <w:t>2003, № 9, ст. 805;2004, № 35,  ст. 3607; 2005, №  23,  ст. 2203; 2006, №  1,   ст. 10; 2006, № 52,  ст. 5498; 2007, №  1,   ст. 21; 2007, № 27,  ст. 3213; 2007, № 43,  ст. 5084; 2007, № 46,  ст. 5554; 2008, № 20,  ст.   2251; 2008, № 29,  ст.  3418; 2008, № 30,  ст.3616; 2010, № 43,  ст.5450; 2010, № 49,  ст. 6424; 2011, № 30,  ст. 4563; 2011, № 47,  ст. 6606; 2011, № 49,  ст. 7015; 2011, № 49,  ст. 7026; 2012, № 31,  ст. 4322; 2012, № 47,  ст. 6390; 2013, № 17,  ст. 2030; 2013, № 19,  ст. 2331; 2013, № 30,  ст. 4078; 2014, № 43, ст. 5799; 2014, № 49, ст. 6928; 2015, № 10, ст. 1420; 2015, № 29, ст. 4359; 2016, № 1, ст. 28; 2016, № 1, ст. 79; 2016, № 11, ст. 1494; 2016, № 15, ст. 2057; 2016, № 27, ст. 4294; 2017, № 11, ст. 1538; 2017, № 31, ст. 4771</w:t>
      </w:r>
      <w:r w:rsidR="002F6299" w:rsidRPr="00FC5A6C">
        <w:rPr>
          <w:sz w:val="28"/>
          <w:szCs w:val="28"/>
        </w:rPr>
        <w:t>)</w:t>
      </w:r>
      <w:r w:rsidRPr="00FC5A6C">
        <w:rPr>
          <w:sz w:val="28"/>
          <w:szCs w:val="28"/>
        </w:rPr>
        <w:t>;</w:t>
      </w:r>
    </w:p>
    <w:p w:rsidR="00F6010E" w:rsidRPr="00FC5A6C" w:rsidRDefault="003C1E7F" w:rsidP="00F6010E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A6C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- Закон № 210-ФЗ) (Собрание законодательства Российской Федерации, </w:t>
      </w:r>
      <w:r w:rsidR="00F6010E" w:rsidRPr="00FC5A6C">
        <w:rPr>
          <w:sz w:val="28"/>
          <w:szCs w:val="28"/>
        </w:rPr>
        <w:t xml:space="preserve"> 2011, 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15,  ст.2038;  2011,  №  27,  ст.  3873; 2011,  №  27,  ст.  3880; 2011,  №  29,  ст.  4291;2011,  №</w:t>
      </w:r>
      <w:r w:rsidR="00DC6417" w:rsidRPr="00FC5A6C">
        <w:rPr>
          <w:sz w:val="28"/>
          <w:szCs w:val="28"/>
        </w:rPr>
        <w:t> </w:t>
      </w:r>
      <w:r w:rsidR="00F6010E" w:rsidRPr="00FC5A6C">
        <w:rPr>
          <w:sz w:val="28"/>
          <w:szCs w:val="28"/>
        </w:rPr>
        <w:t xml:space="preserve">30,  ст.  4587; 2011,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  49,  ст.   7061;2012,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  31,  ст.   4322;2013,  </w:t>
      </w:r>
      <w:r w:rsidR="00DC6417" w:rsidRPr="00FC5A6C">
        <w:rPr>
          <w:sz w:val="28"/>
          <w:szCs w:val="28"/>
        </w:rPr>
        <w:t>№  14,  ст. </w:t>
      </w:r>
      <w:r w:rsidR="00F6010E" w:rsidRPr="00FC5A6C">
        <w:rPr>
          <w:sz w:val="28"/>
          <w:szCs w:val="28"/>
        </w:rPr>
        <w:t>1651;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2013, 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27,  ст.   3477;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2013, 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27,  ст.  3480;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2013, 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30,  ст.   4084;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2013, 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  51,  ст.  6679;2013,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52,  ст.   6961;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2013, 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52,  ст.   6962;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2013,  </w:t>
      </w:r>
      <w:r w:rsidR="00DC6417" w:rsidRPr="00FC5A6C">
        <w:rPr>
          <w:sz w:val="28"/>
          <w:szCs w:val="28"/>
        </w:rPr>
        <w:t>№ </w:t>
      </w:r>
      <w:r w:rsidR="00F6010E" w:rsidRPr="00FC5A6C">
        <w:rPr>
          <w:sz w:val="28"/>
          <w:szCs w:val="28"/>
        </w:rPr>
        <w:t>52,  ст.   7009;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2014, 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26,  ст.   3366;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2014, 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  30,  ст.  4264;2014,  </w:t>
      </w:r>
      <w:r w:rsidR="00DC6417" w:rsidRPr="00FC5A6C">
        <w:rPr>
          <w:sz w:val="28"/>
          <w:szCs w:val="28"/>
        </w:rPr>
        <w:t>№  49,  ст. </w:t>
      </w:r>
      <w:r w:rsidR="00F6010E" w:rsidRPr="00FC5A6C">
        <w:rPr>
          <w:sz w:val="28"/>
          <w:szCs w:val="28"/>
        </w:rPr>
        <w:t>6928;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2015,  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  1,   ст.   67;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2015, 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  1,   ст.   72;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2015, 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10,  ст.  1393;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2015, 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  29,  ст.   4342;2015,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29,  ст.  4376;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2016, 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  7,   ст.   916;2016,  </w:t>
      </w:r>
      <w:r w:rsidR="00DC6417" w:rsidRPr="00FC5A6C">
        <w:rPr>
          <w:sz w:val="28"/>
          <w:szCs w:val="28"/>
        </w:rPr>
        <w:t>№  27,  ст. </w:t>
      </w:r>
      <w:r w:rsidR="00F6010E" w:rsidRPr="00FC5A6C">
        <w:rPr>
          <w:sz w:val="28"/>
          <w:szCs w:val="28"/>
        </w:rPr>
        <w:t>4293;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2016, 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27,  ст.   4294;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2016, 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 52,  ст.  7482;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2017, 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>   1,   ст.   12;</w:t>
      </w:r>
      <w:r w:rsidR="00DC6417" w:rsidRPr="00FC5A6C">
        <w:rPr>
          <w:sz w:val="28"/>
          <w:szCs w:val="28"/>
        </w:rPr>
        <w:t xml:space="preserve"> </w:t>
      </w:r>
      <w:r w:rsidR="00F6010E" w:rsidRPr="00FC5A6C">
        <w:rPr>
          <w:sz w:val="28"/>
          <w:szCs w:val="28"/>
        </w:rPr>
        <w:t xml:space="preserve">2017, </w:t>
      </w:r>
      <w:r w:rsidR="00DC6417" w:rsidRPr="00FC5A6C">
        <w:rPr>
          <w:sz w:val="28"/>
          <w:szCs w:val="28"/>
        </w:rPr>
        <w:t>№</w:t>
      </w:r>
      <w:r w:rsidR="00F6010E" w:rsidRPr="00FC5A6C">
        <w:rPr>
          <w:sz w:val="28"/>
          <w:szCs w:val="28"/>
        </w:rPr>
        <w:t xml:space="preserve"> 31, ст. 4785</w:t>
      </w:r>
      <w:r w:rsidR="002F6299" w:rsidRPr="00FC5A6C">
        <w:rPr>
          <w:sz w:val="28"/>
          <w:szCs w:val="28"/>
        </w:rPr>
        <w:t>)</w:t>
      </w:r>
      <w:r w:rsidR="00F6010E" w:rsidRPr="00FC5A6C">
        <w:rPr>
          <w:rFonts w:eastAsiaTheme="minorHAnsi"/>
          <w:sz w:val="28"/>
          <w:szCs w:val="28"/>
          <w:lang w:eastAsia="en-US"/>
        </w:rPr>
        <w:t xml:space="preserve">; </w:t>
      </w:r>
    </w:p>
    <w:p w:rsidR="003C1E7F" w:rsidRPr="00FC5A6C" w:rsidRDefault="003C1E7F" w:rsidP="003C1E7F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4196; 2012, № 31, ст. 4470; 2013, № 19, ст. 2307; № 27, ст. 3474; 2014, № 48, ст. 6638; 2015, № 45, ст. 6206);</w:t>
      </w:r>
    </w:p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Федеральным законом от 06.04.2011 № 63-ФЗ «Об электронной подписи» (далее - Закон № 63-ФЗ) (Собрание законодательства Российской Федерации, 2011, № 15, ст. 2036; № 27, ст. 3880; 2012, № 29, ст. 3988; 2013, № 14, ст. 1668, № 27, ст. 3463, ст. 3477; 2014, № 11 ст. 1098, N 26 (часть I) ст. 3390; 2015, № 1 (часть I) ст. 65; 2016, № 26 (часть I) ст. 3889);</w:t>
      </w:r>
    </w:p>
    <w:p w:rsidR="003C1E7F" w:rsidRPr="00FC5A6C" w:rsidRDefault="003C1E7F" w:rsidP="002F6299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Правит</w:t>
      </w:r>
      <w:r w:rsidR="002F6299" w:rsidRPr="00FC5A6C">
        <w:rPr>
          <w:sz w:val="28"/>
          <w:szCs w:val="28"/>
        </w:rPr>
        <w:t>е</w:t>
      </w:r>
      <w:r w:rsidRPr="00FC5A6C">
        <w:rPr>
          <w:sz w:val="28"/>
          <w:szCs w:val="28"/>
        </w:rPr>
        <w:t>льства Российской Федерации от 15.07.2009  № 569 «Об утверждении Положения о государственной историко-культурной экспертизе» (Собрание законодательства Российской Федерации, 2009, № 30, ст. 3812; 2011, № 22, ст. 3173; 2012, № 37, ст. 5000; 2015, № 25 ст. 3653; 2016, № 51 ст. 7407</w:t>
      </w:r>
      <w:r w:rsidR="002F6299" w:rsidRPr="00FC5A6C">
        <w:rPr>
          <w:sz w:val="28"/>
          <w:szCs w:val="28"/>
        </w:rPr>
        <w:t xml:space="preserve">; </w:t>
      </w:r>
      <w:r w:rsidR="002F6299" w:rsidRPr="00FC5A6C">
        <w:rPr>
          <w:rFonts w:eastAsiaTheme="minorHAnsi"/>
          <w:sz w:val="28"/>
          <w:szCs w:val="28"/>
        </w:rPr>
        <w:t>2017 № 19 ст. 2839</w:t>
      </w:r>
      <w:r w:rsidRPr="00FC5A6C">
        <w:rPr>
          <w:sz w:val="28"/>
          <w:szCs w:val="28"/>
        </w:rPr>
        <w:t>);</w:t>
      </w:r>
    </w:p>
    <w:p w:rsidR="003C1E7F" w:rsidRPr="00FC5A6C" w:rsidRDefault="003C1E7F" w:rsidP="00E8184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Федерации, 2011, № 44, ст. 6274; № 49 (ч. 5), ст. 7284; 2013, № 45 ст. 5807; 2014, № 50 ст. 7113, № 1 (часть II) ст. 283; 2015, № 8 ст. 1175</w:t>
      </w:r>
      <w:r w:rsidR="002F6299" w:rsidRPr="00FC5A6C">
        <w:rPr>
          <w:sz w:val="28"/>
          <w:szCs w:val="28"/>
        </w:rPr>
        <w:t xml:space="preserve">; </w:t>
      </w:r>
      <w:r w:rsidR="002F6299" w:rsidRPr="00FC5A6C">
        <w:rPr>
          <w:rFonts w:eastAsiaTheme="minorHAnsi"/>
          <w:sz w:val="28"/>
          <w:szCs w:val="28"/>
        </w:rPr>
        <w:t xml:space="preserve">2017 № 20 ст. 2913; 2017 № 23 ст. 3352; 2017 № 32 ст. 5065; 2017 </w:t>
      </w:r>
      <w:r w:rsidR="00E81841" w:rsidRPr="00FC5A6C">
        <w:rPr>
          <w:rFonts w:eastAsiaTheme="minorHAnsi"/>
          <w:sz w:val="28"/>
          <w:szCs w:val="28"/>
        </w:rPr>
        <w:t>№</w:t>
      </w:r>
      <w:r w:rsidR="002F6299" w:rsidRPr="00FC5A6C">
        <w:rPr>
          <w:rFonts w:eastAsiaTheme="minorHAnsi"/>
          <w:sz w:val="28"/>
          <w:szCs w:val="28"/>
        </w:rPr>
        <w:t xml:space="preserve"> 41 ст. 5981</w:t>
      </w:r>
      <w:r w:rsidRPr="00FC5A6C">
        <w:rPr>
          <w:sz w:val="28"/>
          <w:szCs w:val="28"/>
        </w:rPr>
        <w:t>);</w:t>
      </w:r>
    </w:p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bookmarkStart w:id="2" w:name="sub_1511"/>
      <w:r w:rsidRPr="00FC5A6C">
        <w:rPr>
          <w:sz w:val="28"/>
          <w:szCs w:val="28"/>
        </w:rPr>
        <w:t>Постановлением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Федерации, 2011, № 29, ст. 4479);</w:t>
      </w:r>
    </w:p>
    <w:bookmarkEnd w:id="2"/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 27, ст. 3744; 2013, № 45 ст. 5807);</w:t>
      </w:r>
    </w:p>
    <w:p w:rsidR="003C1E7F" w:rsidRPr="00FC5A6C" w:rsidRDefault="003C1E7F" w:rsidP="003C1E7F">
      <w:pPr>
        <w:ind w:firstLine="567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Законом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 («Ведомости Новосибирского областного Совета депутатов» № 1, 05.01.2007; № 28, 15.06.2007;  № 62, 21.12.2007; № 18, 04.04.2008; № 65, 12.12.2008; №18, 10.04.2009; «Советская Сибирь» № 192, 13.10.2009; № 34, 15.07.2011; № 186, 05.10.2012, № 64, 9.04.2014, htt</w:t>
      </w:r>
      <w:r w:rsidR="00E81841" w:rsidRPr="00FC5A6C">
        <w:rPr>
          <w:sz w:val="28"/>
          <w:szCs w:val="28"/>
        </w:rPr>
        <w:t>p://www.pravo.gov.ru 02.07.2015;</w:t>
      </w:r>
      <w:r w:rsidRPr="00FC5A6C">
        <w:rPr>
          <w:sz w:val="28"/>
          <w:szCs w:val="28"/>
        </w:rPr>
        <w:t xml:space="preserve"> http://www.pravo.gov.ru 28.12.2016</w:t>
      </w:r>
      <w:r w:rsidR="00E81841" w:rsidRPr="00FC5A6C">
        <w:rPr>
          <w:sz w:val="28"/>
          <w:szCs w:val="28"/>
        </w:rPr>
        <w:t xml:space="preserve">; 05.07.2017 http://www.pravo.gov.ru; </w:t>
      </w:r>
      <w:r w:rsidRPr="00FC5A6C">
        <w:rPr>
          <w:sz w:val="28"/>
          <w:szCs w:val="28"/>
        </w:rPr>
        <w:t>);</w:t>
      </w:r>
    </w:p>
    <w:p w:rsidR="003C1E7F" w:rsidRPr="00FC5A6C" w:rsidRDefault="003C1E7F" w:rsidP="003C1E7F">
      <w:pPr>
        <w:ind w:firstLine="567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Губернатора Новосибирской области от 03.09.2007 № 349 «Об управлении по государственной охране объектов культурного наследия Новосибирской области» («Советская Сибирь» № 176, 11.09.2007; № 139, 22.07.2008; № 50, 23.03.2010; № 43, 15.03.2011; № 61, 06.04.2012; № 8, 18.01.2013; официальный сайт Правительства Новосибирской области (www.nso.ru) 23.03.2015);</w:t>
      </w:r>
    </w:p>
    <w:p w:rsidR="003C1E7F" w:rsidRPr="00FC5A6C" w:rsidRDefault="003C1E7F" w:rsidP="003C1E7F">
      <w:pPr>
        <w:ind w:right="-2" w:firstLine="708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Правительства Новосибирской области от 25.12.2012 № 609-п  «Об утверждении Положения об управлении по государственной охране объектов культурного наследия Новосибирской области» («Советская Сибирь» № 8, 18.01.2013; официальный сайт Правительства Новосибирской области (www.nso.ru) 25.02.2014; 22.07.2014; 01.10.2015; 1</w:t>
      </w:r>
      <w:r w:rsidR="00E81841" w:rsidRPr="00FC5A6C">
        <w:rPr>
          <w:sz w:val="28"/>
          <w:szCs w:val="28"/>
        </w:rPr>
        <w:t>6</w:t>
      </w:r>
      <w:r w:rsidRPr="00FC5A6C">
        <w:rPr>
          <w:sz w:val="28"/>
          <w:szCs w:val="28"/>
        </w:rPr>
        <w:t>.03.2017</w:t>
      </w:r>
      <w:r w:rsidR="00E81841" w:rsidRPr="00FC5A6C">
        <w:rPr>
          <w:sz w:val="28"/>
          <w:szCs w:val="28"/>
        </w:rPr>
        <w:t>; http://www.pravo.gov.ru 06.09.2017</w:t>
      </w:r>
      <w:r w:rsidRPr="00FC5A6C">
        <w:rPr>
          <w:sz w:val="28"/>
          <w:szCs w:val="28"/>
        </w:rPr>
        <w:t>);</w:t>
      </w:r>
    </w:p>
    <w:p w:rsidR="003C1E7F" w:rsidRPr="00FC5A6C" w:rsidRDefault="003C1E7F" w:rsidP="004B5C73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Правительства Новосибирской области от 28.12.2010 № 292-п «Об утверждении Порядка определения размера оплаты государственной историко-культурной экспертизы, касающегося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представляющих собой историко-культурную ценность, объектов, обладающих признаками объекта культурного наследия, земельных участков, подлежащих хозяйственному освоению» («Советская Сибирь» № 6, 18.01.2011);</w:t>
      </w:r>
    </w:p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Постановлением Правительства Новосибирской области от 18.10.2010 № 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 («Советская Сибирь» от 02.11.2010 № 213;</w:t>
      </w:r>
      <w:r w:rsidR="00E81841" w:rsidRPr="00FC5A6C">
        <w:rPr>
          <w:sz w:val="28"/>
          <w:szCs w:val="28"/>
        </w:rPr>
        <w:t xml:space="preserve"> </w:t>
      </w:r>
      <w:r w:rsidR="004B5C73" w:rsidRPr="00FC5A6C">
        <w:rPr>
          <w:sz w:val="28"/>
          <w:szCs w:val="28"/>
        </w:rPr>
        <w:t xml:space="preserve">от </w:t>
      </w:r>
      <w:r w:rsidR="00E81841" w:rsidRPr="00FC5A6C">
        <w:rPr>
          <w:sz w:val="28"/>
          <w:szCs w:val="28"/>
        </w:rPr>
        <w:t xml:space="preserve">28.12.2011 № 246; </w:t>
      </w:r>
      <w:r w:rsidR="004B5C73" w:rsidRPr="00FC5A6C">
        <w:rPr>
          <w:sz w:val="28"/>
          <w:szCs w:val="28"/>
        </w:rPr>
        <w:t xml:space="preserve">от 20.03.2012 № 48; от 23.10.2012 № 198; </w:t>
      </w:r>
      <w:r w:rsidR="004B5C73" w:rsidRPr="00FC5A6C">
        <w:rPr>
          <w:rFonts w:eastAsiaTheme="minorHAnsi"/>
          <w:sz w:val="28"/>
          <w:szCs w:val="28"/>
        </w:rPr>
        <w:t xml:space="preserve">от 25.04.2015 № 31; от 29.04.2015 № 32; от 29.06.2016 № 26; </w:t>
      </w:r>
      <w:r w:rsidR="004B5C73" w:rsidRPr="00FC5A6C">
        <w:rPr>
          <w:sz w:val="28"/>
          <w:szCs w:val="28"/>
        </w:rPr>
        <w:t>http://www.pravo.gov.ru 12.10.2017</w:t>
      </w:r>
      <w:r w:rsidRPr="00FC5A6C">
        <w:rPr>
          <w:sz w:val="28"/>
          <w:szCs w:val="28"/>
        </w:rPr>
        <w:t>);</w:t>
      </w:r>
    </w:p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Правительства Новосибирской области от 02.06.2015  № 204-п «Об утверждении перечня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 и предоставляются организациями, участвующими в предоставлении государственных услуг, и установлении порядка определения размера платы за оказание услуг, которые являются необходимыми и обязательными для предоставления областными исполнительными органами государственной власти Новосибирской области государственных услуг» («Советская Сибирь» от 10.06.2015 № 43);</w:t>
      </w:r>
    </w:p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исполнительных органов государственной власти Новосибирской области, предоставляющих государственные услуги» (официальный сайт Губернатора и Правительства Новосибирской области (www.nso.ru) 02.08.2012; 18.07.2016);</w:t>
      </w:r>
    </w:p>
    <w:p w:rsidR="003C1E7F" w:rsidRPr="00FC5A6C" w:rsidRDefault="003C1E7F" w:rsidP="003C1E7F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Распоряжением Правительства Новосибирской области от 30.09.2011 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 предоставлении государственных и муниципальных услуг» (www.adm.nso.ru от 29.09.2011).</w:t>
      </w:r>
    </w:p>
    <w:p w:rsidR="00F1797D" w:rsidRPr="00FC5A6C" w:rsidRDefault="00F1797D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F1797D" w:rsidRPr="00FC5A6C" w:rsidRDefault="00F1797D" w:rsidP="00F179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1797D" w:rsidRPr="00FC5A6C" w:rsidRDefault="00F1797D" w:rsidP="00872EE7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CC58B9" w:rsidRPr="00FC5A6C" w:rsidRDefault="00CC58B9" w:rsidP="00CC58B9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12. Для предоставления государственной услуги представляются следующие документы:</w:t>
      </w:r>
    </w:p>
    <w:p w:rsidR="00B91A8D" w:rsidRPr="00FC5A6C" w:rsidRDefault="00CC58B9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C5A6C">
        <w:rPr>
          <w:sz w:val="28"/>
          <w:szCs w:val="28"/>
        </w:rPr>
        <w:lastRenderedPageBreak/>
        <w:t>1)</w:t>
      </w:r>
      <w:r w:rsidRPr="00FC5A6C">
        <w:rPr>
          <w:bCs/>
          <w:iCs/>
          <w:sz w:val="28"/>
          <w:szCs w:val="28"/>
        </w:rPr>
        <w:t xml:space="preserve"> з</w:t>
      </w:r>
      <w:r w:rsidR="00B91A8D" w:rsidRPr="00FC5A6C">
        <w:rPr>
          <w:bCs/>
          <w:iCs/>
          <w:sz w:val="28"/>
          <w:szCs w:val="28"/>
        </w:rPr>
        <w:t xml:space="preserve">аявление на предоставление государственной услуги (далее – заявление) </w:t>
      </w:r>
      <w:r w:rsidR="00635CEB" w:rsidRPr="00FC5A6C">
        <w:rPr>
          <w:bCs/>
          <w:iCs/>
          <w:sz w:val="28"/>
          <w:szCs w:val="28"/>
        </w:rPr>
        <w:t xml:space="preserve">по форме </w:t>
      </w:r>
      <w:r w:rsidR="00B91A8D" w:rsidRPr="00FC5A6C">
        <w:rPr>
          <w:bCs/>
          <w:iCs/>
          <w:sz w:val="28"/>
          <w:szCs w:val="28"/>
        </w:rPr>
        <w:t xml:space="preserve">согласно приложению </w:t>
      </w:r>
      <w:r w:rsidR="00635CEB" w:rsidRPr="00FC5A6C">
        <w:rPr>
          <w:bCs/>
          <w:iCs/>
          <w:sz w:val="28"/>
          <w:szCs w:val="28"/>
        </w:rPr>
        <w:t xml:space="preserve">№ </w:t>
      </w:r>
      <w:r w:rsidR="00B362B9" w:rsidRPr="00FC5A6C">
        <w:rPr>
          <w:bCs/>
          <w:iCs/>
          <w:sz w:val="28"/>
          <w:szCs w:val="28"/>
        </w:rPr>
        <w:t>1</w:t>
      </w:r>
      <w:r w:rsidR="00B91A8D" w:rsidRPr="00FC5A6C">
        <w:rPr>
          <w:bCs/>
          <w:iCs/>
          <w:sz w:val="28"/>
          <w:szCs w:val="28"/>
        </w:rPr>
        <w:t xml:space="preserve"> к настоящему </w:t>
      </w:r>
      <w:r w:rsidR="000B1F60" w:rsidRPr="00FC5A6C">
        <w:rPr>
          <w:bCs/>
          <w:iCs/>
          <w:sz w:val="28"/>
          <w:szCs w:val="28"/>
        </w:rPr>
        <w:t>регламенту.</w:t>
      </w:r>
    </w:p>
    <w:p w:rsidR="009844BF" w:rsidRPr="00FC5A6C" w:rsidRDefault="009844BF" w:rsidP="009844B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Если документы, необходимые для предоставления государственной услуги, направляются по почте, то оригиналы документов не направляются. В этом случае направляются копии документов, верность которых засвидетельствована в установленном законом порядке.</w:t>
      </w:r>
    </w:p>
    <w:p w:rsidR="009844BF" w:rsidRPr="00FC5A6C" w:rsidRDefault="009844BF" w:rsidP="009844B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Если документы, необходимые для предоставления государственной услуги, представляются лично, то в случае представления копий документов, не заверенных в установленном законом порядке, заявителем представляются их оригиналы.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12.</w:t>
      </w:r>
      <w:r w:rsidR="00082D49" w:rsidRPr="00FC5A6C">
        <w:rPr>
          <w:rFonts w:ascii="Times New Roman" w:hAnsi="Times New Roman" w:cs="Times New Roman"/>
          <w:sz w:val="28"/>
          <w:szCs w:val="28"/>
        </w:rPr>
        <w:t>1</w:t>
      </w:r>
      <w:r w:rsidRPr="00FC5A6C">
        <w:rPr>
          <w:rFonts w:ascii="Times New Roman" w:hAnsi="Times New Roman" w:cs="Times New Roman"/>
          <w:sz w:val="28"/>
          <w:szCs w:val="28"/>
        </w:rPr>
        <w:t>.</w:t>
      </w:r>
      <w:r w:rsidRPr="00FC5A6C">
        <w:rPr>
          <w:sz w:val="28"/>
          <w:szCs w:val="28"/>
        </w:rPr>
        <w:t xml:space="preserve"> </w:t>
      </w:r>
      <w:r w:rsidRPr="00FC5A6C">
        <w:rPr>
          <w:rFonts w:ascii="Times New Roman" w:hAnsi="Times New Roman" w:cs="Times New Roman"/>
          <w:sz w:val="28"/>
          <w:szCs w:val="28"/>
        </w:rPr>
        <w:t>В случае</w:t>
      </w:r>
      <w:r w:rsidRPr="00FC5A6C">
        <w:rPr>
          <w:sz w:val="28"/>
          <w:szCs w:val="28"/>
        </w:rPr>
        <w:t xml:space="preserve">, </w:t>
      </w:r>
      <w:r w:rsidRPr="00FC5A6C">
        <w:rPr>
          <w:rFonts w:ascii="Times New Roman" w:hAnsi="Times New Roman" w:cs="Times New Roman"/>
          <w:sz w:val="28"/>
          <w:szCs w:val="28"/>
        </w:rPr>
        <w:t xml:space="preserve">если для получения государственной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свободной форме или по форме согласно </w:t>
      </w:r>
      <w:hyperlink w:anchor="P1289" w:history="1">
        <w:r w:rsidRPr="00FC5A6C">
          <w:rPr>
            <w:rFonts w:ascii="Times New Roman" w:hAnsi="Times New Roman" w:cs="Times New Roman"/>
            <w:sz w:val="28"/>
            <w:szCs w:val="28"/>
          </w:rPr>
          <w:t>приложению № </w:t>
        </w:r>
      </w:hyperlink>
      <w:r w:rsidR="00B362B9" w:rsidRPr="00FC5A6C">
        <w:rPr>
          <w:rFonts w:ascii="Times New Roman" w:hAnsi="Times New Roman" w:cs="Times New Roman"/>
          <w:sz w:val="28"/>
          <w:szCs w:val="28"/>
        </w:rPr>
        <w:t>2</w:t>
      </w:r>
      <w:r w:rsidRPr="00FC5A6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 xml:space="preserve">В случае изменения персональных данных заявителя заявители извещают об этом </w:t>
      </w:r>
      <w:r w:rsidR="004F6215" w:rsidRPr="00FC5A6C">
        <w:rPr>
          <w:rFonts w:ascii="Times New Roman" w:hAnsi="Times New Roman" w:cs="Times New Roman"/>
          <w:sz w:val="28"/>
          <w:szCs w:val="28"/>
        </w:rPr>
        <w:t>Управление</w:t>
      </w:r>
      <w:r w:rsidRPr="00FC5A6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="00B362B9" w:rsidRPr="00FC5A6C">
        <w:rPr>
          <w:rFonts w:ascii="Times New Roman" w:hAnsi="Times New Roman" w:cs="Times New Roman"/>
          <w:sz w:val="28"/>
          <w:szCs w:val="28"/>
        </w:rPr>
        <w:t>3</w:t>
      </w:r>
      <w:r w:rsidRPr="00FC5A6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К извещению об изменении персональных данных прикладываются документы, подтверждающие такие изменения: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1) при смене фамилии, имени, отчества (последнее - при наличии):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свидетельство о перемене имени;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свидетельство о заключении брака;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свидетельство о расторжении брака;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(в случае если копия документа, удостоверяющего личность, ранее представлялась);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2) при смене адреса места жительства: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паспорт с отметкой о регистрации по месту жительства;</w:t>
      </w:r>
    </w:p>
    <w:p w:rsidR="00E659F7" w:rsidRPr="00FC5A6C" w:rsidRDefault="00E659F7" w:rsidP="00E659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A6C">
        <w:rPr>
          <w:rFonts w:ascii="Times New Roman" w:hAnsi="Times New Roman" w:cs="Times New Roman"/>
          <w:sz w:val="28"/>
          <w:szCs w:val="28"/>
        </w:rPr>
        <w:t>судебное решение об установлении факта проживания по определенному адресу.</w:t>
      </w:r>
    </w:p>
    <w:p w:rsidR="009844BF" w:rsidRPr="00FC5A6C" w:rsidRDefault="009844BF" w:rsidP="009844BF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В случае представления документов представителем дополнительно представляются документы, удостоверяющие его личность и полномочия.</w:t>
      </w:r>
    </w:p>
    <w:p w:rsidR="00F25C2F" w:rsidRPr="00FC5A6C" w:rsidRDefault="00F25C2F" w:rsidP="00F25C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E3D95" w:rsidRPr="00FC5A6C" w:rsidRDefault="00DE3D95" w:rsidP="00DE3D95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E3D95" w:rsidRPr="00FC5A6C" w:rsidRDefault="00DE3D95" w:rsidP="00DE3D95">
      <w:pPr>
        <w:jc w:val="center"/>
        <w:rPr>
          <w:b/>
          <w:sz w:val="28"/>
          <w:szCs w:val="28"/>
        </w:rPr>
      </w:pPr>
    </w:p>
    <w:p w:rsidR="00635CEB" w:rsidRPr="00FC5A6C" w:rsidRDefault="00DE3D95" w:rsidP="001059E0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 xml:space="preserve">13. </w:t>
      </w:r>
      <w:bookmarkStart w:id="3" w:name="Par184"/>
      <w:bookmarkEnd w:id="3"/>
      <w:r w:rsidR="001059E0" w:rsidRPr="00FC5A6C">
        <w:rPr>
          <w:sz w:val="28"/>
          <w:szCs w:val="28"/>
        </w:rP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не предусмотрены.</w:t>
      </w:r>
    </w:p>
    <w:p w:rsidR="001059E0" w:rsidRPr="00FC5A6C" w:rsidRDefault="001059E0" w:rsidP="00DE3D95">
      <w:pPr>
        <w:widowControl w:val="0"/>
        <w:numPr>
          <w:ilvl w:val="7"/>
          <w:numId w:val="1"/>
        </w:numPr>
        <w:suppressAutoHyphens/>
        <w:jc w:val="center"/>
        <w:rPr>
          <w:b/>
          <w:sz w:val="28"/>
          <w:szCs w:val="28"/>
        </w:rPr>
      </w:pPr>
    </w:p>
    <w:p w:rsidR="00DE3D95" w:rsidRPr="00FC5A6C" w:rsidRDefault="00DE3D95" w:rsidP="00DE3D95">
      <w:pPr>
        <w:widowControl w:val="0"/>
        <w:numPr>
          <w:ilvl w:val="7"/>
          <w:numId w:val="1"/>
        </w:numPr>
        <w:suppressAutoHyphens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Указание на запрет требовать от заявителя</w:t>
      </w:r>
    </w:p>
    <w:p w:rsidR="00DE3D95" w:rsidRPr="00FC5A6C" w:rsidRDefault="00DE3D95" w:rsidP="00DE3D95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</w:p>
    <w:p w:rsidR="00DE3D95" w:rsidRPr="00FC5A6C" w:rsidRDefault="00DE3D95" w:rsidP="00DE3D95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14. При предоставлении государственной услуги запрещается требовать от заявителя:</w:t>
      </w:r>
    </w:p>
    <w:p w:rsidR="00DE3D95" w:rsidRPr="00FC5A6C" w:rsidRDefault="00DE3D95" w:rsidP="00DE3D95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E3D95" w:rsidRPr="00FC5A6C" w:rsidRDefault="00DE3D95" w:rsidP="00DE3D95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Управления,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DE3D95" w:rsidRPr="00FC5A6C" w:rsidRDefault="00DE3D95" w:rsidP="00DE3D95">
      <w:pPr>
        <w:ind w:firstLine="709"/>
        <w:jc w:val="both"/>
        <w:rPr>
          <w:sz w:val="28"/>
          <w:szCs w:val="28"/>
        </w:rPr>
      </w:pPr>
    </w:p>
    <w:p w:rsidR="000A09C3" w:rsidRPr="00FC5A6C" w:rsidRDefault="000A09C3" w:rsidP="00DE3D95">
      <w:pPr>
        <w:jc w:val="center"/>
        <w:outlineLvl w:val="1"/>
        <w:rPr>
          <w:b/>
          <w:sz w:val="28"/>
          <w:szCs w:val="28"/>
        </w:rPr>
      </w:pPr>
    </w:p>
    <w:p w:rsidR="00DE3D95" w:rsidRPr="00FC5A6C" w:rsidRDefault="00DE3D95" w:rsidP="00DE3D95">
      <w:pPr>
        <w:jc w:val="center"/>
        <w:outlineLvl w:val="1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DE3D95" w:rsidRPr="00FC5A6C" w:rsidRDefault="00DE3D95" w:rsidP="00DE3D95">
      <w:pPr>
        <w:rPr>
          <w:sz w:val="28"/>
          <w:szCs w:val="28"/>
        </w:rPr>
      </w:pPr>
    </w:p>
    <w:p w:rsidR="00DE3D95" w:rsidRPr="00FC5A6C" w:rsidRDefault="00DE3D95" w:rsidP="00DE3D95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15. Основания для отказа в приеме документов, необходимых для предоставления государственной услуги, отсутствуют.</w:t>
      </w:r>
    </w:p>
    <w:p w:rsidR="00DE3D95" w:rsidRPr="00FC5A6C" w:rsidRDefault="00DE3D95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DE3D95" w:rsidRPr="00FC5A6C" w:rsidRDefault="00DE3D95" w:rsidP="000A09C3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4" w:name="sub_205"/>
      <w:r w:rsidRPr="00FC5A6C">
        <w:rPr>
          <w:rFonts w:ascii="Times New Roman" w:hAnsi="Times New Roman"/>
          <w:color w:val="auto"/>
          <w:sz w:val="28"/>
          <w:szCs w:val="28"/>
        </w:rPr>
        <w:t>Исчерпывающий перечень оснований для приостановления</w:t>
      </w:r>
      <w:bookmarkEnd w:id="4"/>
    </w:p>
    <w:p w:rsidR="00DE3D95" w:rsidRPr="00FC5A6C" w:rsidRDefault="00DE3D95" w:rsidP="000A09C3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FC5A6C">
        <w:rPr>
          <w:rFonts w:ascii="Times New Roman" w:hAnsi="Times New Roman"/>
          <w:color w:val="auto"/>
          <w:sz w:val="28"/>
          <w:szCs w:val="28"/>
        </w:rPr>
        <w:t>или отказа в предоставлении государственной услуги</w:t>
      </w:r>
    </w:p>
    <w:p w:rsidR="00DE3D95" w:rsidRPr="00FC5A6C" w:rsidRDefault="00DE3D95" w:rsidP="00DE3D95">
      <w:pPr>
        <w:pStyle w:val="1"/>
        <w:keepNext/>
        <w:numPr>
          <w:ilvl w:val="0"/>
          <w:numId w:val="1"/>
        </w:numPr>
        <w:suppressAutoHyphens/>
        <w:autoSpaceDE/>
        <w:autoSpaceDN/>
        <w:adjustRightInd/>
        <w:spacing w:before="0" w:after="0"/>
        <w:ind w:firstLine="567"/>
        <w:rPr>
          <w:rFonts w:ascii="Times New Roman" w:hAnsi="Times New Roman"/>
          <w:color w:val="auto"/>
          <w:sz w:val="28"/>
          <w:szCs w:val="28"/>
        </w:rPr>
      </w:pPr>
    </w:p>
    <w:p w:rsidR="00DE3D95" w:rsidRPr="00FC5A6C" w:rsidRDefault="00DE3D95" w:rsidP="00DE3D95">
      <w:pPr>
        <w:widowControl w:val="0"/>
        <w:numPr>
          <w:ilvl w:val="0"/>
          <w:numId w:val="1"/>
        </w:numPr>
        <w:tabs>
          <w:tab w:val="left" w:pos="420"/>
        </w:tabs>
        <w:suppressAutoHyphens/>
        <w:ind w:right="-2"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16. Оснований для приостановления предоставления государственной услуги не предусмотрено.</w:t>
      </w:r>
    </w:p>
    <w:p w:rsidR="00DE3D95" w:rsidRPr="00FC5A6C" w:rsidRDefault="00DE3D95" w:rsidP="00DE3D95">
      <w:pPr>
        <w:widowControl w:val="0"/>
        <w:numPr>
          <w:ilvl w:val="0"/>
          <w:numId w:val="1"/>
        </w:numPr>
        <w:suppressAutoHyphens/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17. Отказ в предоставлении государственной услуги осуществляется в следующих случаях:</w:t>
      </w:r>
    </w:p>
    <w:p w:rsidR="00DE3D95" w:rsidRPr="00FC5A6C" w:rsidRDefault="00DE3D95" w:rsidP="00DE3D95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 </w:t>
      </w:r>
      <w:r w:rsidR="004D0D0B" w:rsidRPr="00FC5A6C">
        <w:rPr>
          <w:sz w:val="28"/>
          <w:szCs w:val="28"/>
        </w:rPr>
        <w:t xml:space="preserve">непредставление или </w:t>
      </w:r>
      <w:r w:rsidRPr="00FC5A6C">
        <w:rPr>
          <w:sz w:val="28"/>
          <w:szCs w:val="28"/>
        </w:rPr>
        <w:t>представление неполного комплекта документов, перечисленных в пунктах 12-12.</w:t>
      </w:r>
      <w:r w:rsidR="000A09C3" w:rsidRPr="00FC5A6C">
        <w:rPr>
          <w:sz w:val="28"/>
          <w:szCs w:val="28"/>
        </w:rPr>
        <w:t>1</w:t>
      </w:r>
      <w:r w:rsidRPr="00FC5A6C">
        <w:rPr>
          <w:sz w:val="28"/>
          <w:szCs w:val="28"/>
        </w:rPr>
        <w:t xml:space="preserve"> Административного регламента;</w:t>
      </w:r>
    </w:p>
    <w:p w:rsidR="00DE3D95" w:rsidRPr="00FC5A6C" w:rsidRDefault="00DE3D95" w:rsidP="00DE3D95">
      <w:pPr>
        <w:ind w:firstLine="709"/>
        <w:jc w:val="both"/>
        <w:rPr>
          <w:sz w:val="28"/>
          <w:szCs w:val="28"/>
        </w:rPr>
      </w:pPr>
      <w:bookmarkStart w:id="5" w:name="sub_2102"/>
      <w:r w:rsidRPr="00FC5A6C">
        <w:rPr>
          <w:sz w:val="28"/>
          <w:szCs w:val="28"/>
        </w:rPr>
        <w:t>2) наличие недостоверных сведений в документах, указанных в пунктах 12-12.</w:t>
      </w:r>
      <w:r w:rsidR="000A09C3" w:rsidRPr="00FC5A6C">
        <w:rPr>
          <w:sz w:val="28"/>
          <w:szCs w:val="28"/>
        </w:rPr>
        <w:t>1</w:t>
      </w:r>
      <w:r w:rsidRPr="00FC5A6C">
        <w:rPr>
          <w:sz w:val="28"/>
          <w:szCs w:val="28"/>
        </w:rPr>
        <w:t xml:space="preserve"> Административного регламента;</w:t>
      </w:r>
    </w:p>
    <w:p w:rsidR="00DE3D95" w:rsidRPr="00FC5A6C" w:rsidRDefault="00DE3D95" w:rsidP="00DE3D95">
      <w:pPr>
        <w:ind w:firstLine="709"/>
        <w:jc w:val="both"/>
        <w:rPr>
          <w:sz w:val="28"/>
          <w:szCs w:val="28"/>
        </w:rPr>
      </w:pPr>
      <w:bookmarkStart w:id="6" w:name="sub_2103"/>
      <w:bookmarkEnd w:id="5"/>
      <w:r w:rsidRPr="00FC5A6C">
        <w:rPr>
          <w:sz w:val="28"/>
          <w:szCs w:val="28"/>
        </w:rPr>
        <w:t>3) представленные документы подписаны лиц</w:t>
      </w:r>
      <w:r w:rsidR="000A09C3" w:rsidRPr="00FC5A6C">
        <w:rPr>
          <w:sz w:val="28"/>
          <w:szCs w:val="28"/>
        </w:rPr>
        <w:t>ом, не имеющим на то полномочий.</w:t>
      </w:r>
    </w:p>
    <w:bookmarkEnd w:id="6"/>
    <w:p w:rsidR="00F834CD" w:rsidRPr="00FC5A6C" w:rsidRDefault="00F834CD" w:rsidP="00DE3D95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1</w:t>
      </w:r>
      <w:r w:rsidR="000A09C3" w:rsidRPr="00FC5A6C">
        <w:rPr>
          <w:sz w:val="28"/>
          <w:szCs w:val="28"/>
        </w:rPr>
        <w:t>7</w:t>
      </w:r>
      <w:r w:rsidRPr="00FC5A6C">
        <w:rPr>
          <w:sz w:val="28"/>
          <w:szCs w:val="28"/>
        </w:rPr>
        <w:t>.1. Заявитель, в отношении которого вынесено решение об отказе в предоставлении государственной услуги, имеет право на повторное обращение в случае устранения обстоятельств, послуживших основаниями такого отказа.</w:t>
      </w:r>
    </w:p>
    <w:p w:rsidR="0065760F" w:rsidRPr="00FC5A6C" w:rsidRDefault="0065760F" w:rsidP="002B1C0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AD5B61" w:rsidRPr="00FC5A6C" w:rsidRDefault="00AD5B61" w:rsidP="00AD5B61">
      <w:pPr>
        <w:pStyle w:val="ConsPlusNormal"/>
        <w:widowControl w:val="0"/>
        <w:numPr>
          <w:ilvl w:val="0"/>
          <w:numId w:val="1"/>
        </w:numPr>
        <w:suppressAutoHyphens/>
        <w:autoSpaceDN/>
        <w:adjustRightInd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18. Услуг</w:t>
      </w:r>
      <w:r w:rsidR="000A09C3" w:rsidRPr="00FC5A6C">
        <w:rPr>
          <w:sz w:val="28"/>
          <w:szCs w:val="28"/>
        </w:rPr>
        <w:t>и</w:t>
      </w:r>
      <w:r w:rsidRPr="00FC5A6C">
        <w:rPr>
          <w:sz w:val="28"/>
          <w:szCs w:val="28"/>
        </w:rPr>
        <w:t>, котор</w:t>
      </w:r>
      <w:r w:rsidR="000A09C3" w:rsidRPr="00FC5A6C">
        <w:rPr>
          <w:sz w:val="28"/>
          <w:szCs w:val="28"/>
        </w:rPr>
        <w:t>ые</w:t>
      </w:r>
      <w:r w:rsidRPr="00FC5A6C">
        <w:rPr>
          <w:sz w:val="28"/>
          <w:szCs w:val="28"/>
        </w:rPr>
        <w:t xml:space="preserve"> явля</w:t>
      </w:r>
      <w:r w:rsidR="000A09C3" w:rsidRPr="00FC5A6C">
        <w:rPr>
          <w:sz w:val="28"/>
          <w:szCs w:val="28"/>
        </w:rPr>
        <w:t>ю</w:t>
      </w:r>
      <w:r w:rsidRPr="00FC5A6C">
        <w:rPr>
          <w:sz w:val="28"/>
          <w:szCs w:val="28"/>
        </w:rPr>
        <w:t>тся необходим</w:t>
      </w:r>
      <w:r w:rsidR="000A09C3" w:rsidRPr="00FC5A6C">
        <w:rPr>
          <w:sz w:val="28"/>
          <w:szCs w:val="28"/>
        </w:rPr>
        <w:t>ыми</w:t>
      </w:r>
      <w:r w:rsidRPr="00FC5A6C">
        <w:rPr>
          <w:sz w:val="28"/>
          <w:szCs w:val="28"/>
        </w:rPr>
        <w:t xml:space="preserve"> и обязательн</w:t>
      </w:r>
      <w:r w:rsidR="000A09C3" w:rsidRPr="00FC5A6C">
        <w:rPr>
          <w:sz w:val="28"/>
          <w:szCs w:val="28"/>
        </w:rPr>
        <w:t>ыми</w:t>
      </w:r>
      <w:r w:rsidRPr="00FC5A6C">
        <w:rPr>
          <w:sz w:val="28"/>
          <w:szCs w:val="28"/>
        </w:rPr>
        <w:t xml:space="preserve"> для предоставления государственной услуги, </w:t>
      </w:r>
      <w:r w:rsidR="000A09C3" w:rsidRPr="00FC5A6C">
        <w:rPr>
          <w:sz w:val="28"/>
          <w:szCs w:val="28"/>
        </w:rPr>
        <w:t>отсутствуют</w:t>
      </w:r>
      <w:r w:rsidRPr="00FC5A6C">
        <w:rPr>
          <w:sz w:val="28"/>
          <w:szCs w:val="28"/>
        </w:rPr>
        <w:t>.</w:t>
      </w:r>
    </w:p>
    <w:p w:rsidR="00865484" w:rsidRPr="00FC5A6C" w:rsidRDefault="00865484" w:rsidP="00B175B1">
      <w:pPr>
        <w:autoSpaceDE w:val="0"/>
        <w:autoSpaceDN w:val="0"/>
        <w:adjustRightInd w:val="0"/>
        <w:ind w:firstLine="720"/>
        <w:jc w:val="both"/>
        <w:rPr>
          <w:bCs/>
          <w:iCs/>
          <w:sz w:val="28"/>
          <w:szCs w:val="28"/>
        </w:rPr>
      </w:pPr>
    </w:p>
    <w:p w:rsidR="00AD5B61" w:rsidRPr="00FC5A6C" w:rsidRDefault="00AD5B61" w:rsidP="00AD5B61">
      <w:pPr>
        <w:numPr>
          <w:ilvl w:val="0"/>
          <w:numId w:val="1"/>
        </w:numPr>
        <w:suppressAutoHyphens/>
        <w:jc w:val="center"/>
        <w:outlineLvl w:val="1"/>
        <w:rPr>
          <w:b/>
          <w:bCs/>
          <w:sz w:val="28"/>
          <w:szCs w:val="28"/>
        </w:rPr>
      </w:pPr>
      <w:r w:rsidRPr="00FC5A6C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widowControl w:val="0"/>
        <w:numPr>
          <w:ilvl w:val="6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19. Государственная услуга предоставляется без взимания государственной пошлины или иной платы.</w:t>
      </w:r>
    </w:p>
    <w:p w:rsidR="00AD5B61" w:rsidRPr="00FC5A6C" w:rsidRDefault="00AD5B61" w:rsidP="00AD5B61">
      <w:pPr>
        <w:numPr>
          <w:ilvl w:val="0"/>
          <w:numId w:val="1"/>
        </w:num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5B61" w:rsidRPr="00FC5A6C" w:rsidRDefault="00AD5B61" w:rsidP="00AD5B6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AD5B61" w:rsidRPr="00FC5A6C" w:rsidRDefault="00AD5B61" w:rsidP="00AD5B61">
      <w:pPr>
        <w:numPr>
          <w:ilvl w:val="0"/>
          <w:numId w:val="1"/>
        </w:num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A09C3" w:rsidRPr="00FC5A6C" w:rsidRDefault="00AD5B61" w:rsidP="000A09C3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</w:t>
      </w:r>
      <w:bookmarkStart w:id="7" w:name="sub_10231"/>
      <w:r w:rsidRPr="00FC5A6C">
        <w:rPr>
          <w:sz w:val="28"/>
          <w:szCs w:val="28"/>
        </w:rPr>
        <w:t xml:space="preserve">0. </w:t>
      </w:r>
      <w:bookmarkEnd w:id="7"/>
      <w:r w:rsidR="000A09C3" w:rsidRPr="00FC5A6C">
        <w:rPr>
          <w:sz w:val="28"/>
          <w:szCs w:val="28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234427" w:rsidRPr="00FC5A6C" w:rsidRDefault="00234427" w:rsidP="000A09C3">
      <w:pPr>
        <w:ind w:firstLine="709"/>
        <w:jc w:val="both"/>
        <w:rPr>
          <w:bCs/>
          <w:iCs/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540"/>
        <w:rPr>
          <w:bCs/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8" w:name="sub_1024"/>
      <w:r w:rsidRPr="00FC5A6C">
        <w:rPr>
          <w:sz w:val="28"/>
          <w:szCs w:val="28"/>
        </w:rPr>
        <w:t xml:space="preserve">21. При подаче заявления о предоставлении государственной услуги </w:t>
      </w:r>
      <w:r w:rsidR="00BE5FAC" w:rsidRPr="00FC5A6C">
        <w:rPr>
          <w:sz w:val="28"/>
          <w:szCs w:val="28"/>
        </w:rPr>
        <w:t xml:space="preserve">по </w:t>
      </w:r>
      <w:r w:rsidR="000A09C3" w:rsidRPr="00FC5A6C">
        <w:rPr>
          <w:bCs/>
          <w:sz w:val="28"/>
          <w:szCs w:val="28"/>
        </w:rPr>
        <w:t xml:space="preserve">предоставлению информации </w:t>
      </w:r>
      <w:r w:rsidRPr="00FC5A6C">
        <w:rPr>
          <w:sz w:val="28"/>
          <w:szCs w:val="28"/>
        </w:rPr>
        <w:t>максимальный срок ожидания заявителя в очереди не должен превышать 15 минут.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9" w:name="sub_1025"/>
      <w:bookmarkEnd w:id="8"/>
      <w:r w:rsidRPr="00FC5A6C">
        <w:rPr>
          <w:sz w:val="28"/>
          <w:szCs w:val="28"/>
        </w:rPr>
        <w:t xml:space="preserve">22. Срок ожидания заявителя в очереди при получении результата предоставления государственной услуги </w:t>
      </w:r>
      <w:r w:rsidR="000A09C3" w:rsidRPr="00FC5A6C">
        <w:rPr>
          <w:sz w:val="28"/>
          <w:szCs w:val="28"/>
        </w:rPr>
        <w:t>п</w:t>
      </w:r>
      <w:r w:rsidR="000A09C3" w:rsidRPr="00FC5A6C">
        <w:rPr>
          <w:bCs/>
          <w:sz w:val="28"/>
          <w:szCs w:val="28"/>
        </w:rPr>
        <w:t xml:space="preserve">о предоставлению информации </w:t>
      </w:r>
      <w:r w:rsidRPr="00FC5A6C">
        <w:rPr>
          <w:sz w:val="28"/>
          <w:szCs w:val="28"/>
        </w:rPr>
        <w:t>не должен превышать 15 минут.</w:t>
      </w:r>
    </w:p>
    <w:bookmarkEnd w:id="9"/>
    <w:p w:rsidR="00AD5B61" w:rsidRPr="00FC5A6C" w:rsidRDefault="00AD5B61" w:rsidP="00AD5B61">
      <w:pPr>
        <w:jc w:val="center"/>
        <w:rPr>
          <w:b/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jc w:val="center"/>
        <w:rPr>
          <w:b/>
          <w:sz w:val="28"/>
          <w:szCs w:val="28"/>
        </w:rPr>
      </w:pPr>
    </w:p>
    <w:p w:rsidR="00AD5B61" w:rsidRPr="00FC5A6C" w:rsidRDefault="00AD5B61" w:rsidP="00AD5B61">
      <w:pPr>
        <w:ind w:firstLine="709"/>
        <w:contextualSpacing/>
        <w:jc w:val="both"/>
        <w:rPr>
          <w:sz w:val="28"/>
          <w:szCs w:val="28"/>
        </w:rPr>
      </w:pPr>
      <w:bookmarkStart w:id="10" w:name="sub_1026"/>
      <w:r w:rsidRPr="00FC5A6C">
        <w:rPr>
          <w:sz w:val="28"/>
          <w:szCs w:val="28"/>
        </w:rPr>
        <w:t>23. Заявление с прилагаемыми к нему документами регистрируется путем присвоения входящего номера в Управлении не позднее 1 рабочего дня, следующего за днем его получения.</w:t>
      </w:r>
    </w:p>
    <w:bookmarkEnd w:id="10"/>
    <w:p w:rsidR="00AD5B61" w:rsidRPr="00FC5A6C" w:rsidRDefault="00AD5B61" w:rsidP="00AD5B61">
      <w:pPr>
        <w:pStyle w:val="af"/>
        <w:spacing w:after="0"/>
        <w:ind w:left="0" w:firstLine="709"/>
        <w:contextualSpacing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 xml:space="preserve">24. Регистрация заявления, направленного в форме электронного документа через </w:t>
      </w:r>
      <w:r w:rsidR="00635CEB" w:rsidRPr="00FC5A6C">
        <w:rPr>
          <w:sz w:val="28"/>
          <w:szCs w:val="28"/>
        </w:rPr>
        <w:t>Единый портал</w:t>
      </w:r>
      <w:r w:rsidRPr="00FC5A6C">
        <w:rPr>
          <w:sz w:val="28"/>
          <w:szCs w:val="28"/>
        </w:rPr>
        <w:t>, осуществляется не позднее рабочего дня, следующего за днем его поступления в Управление через систему электронного документооборота.</w:t>
      </w:r>
    </w:p>
    <w:p w:rsidR="00AD5B61" w:rsidRPr="00FC5A6C" w:rsidRDefault="00AD5B61" w:rsidP="00AD5B61">
      <w:pPr>
        <w:ind w:firstLine="709"/>
        <w:contextualSpacing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25. Регистрация заявления, направленного в форме электронного документа из МФЦ, осуществляется не позднее рабочего дня, следующего за днем его поступления в Управление через систему электронного документооборота.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местам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AD5B61" w:rsidRPr="00FC5A6C" w:rsidRDefault="00AD5B61" w:rsidP="00AD5B61">
      <w:pPr>
        <w:ind w:right="-2"/>
        <w:jc w:val="both"/>
        <w:rPr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26. Вход в помещение Управления оборудуется звонком для помощи сотрудником Управления в доступе инвалидам.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27. Кабинеты для приема заявителей должны быть оборудованы информационными табличками (вывесками) с указанием номера кабинета.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11" w:name="sub_10293"/>
      <w:r w:rsidRPr="00FC5A6C">
        <w:rPr>
          <w:sz w:val="28"/>
          <w:szCs w:val="28"/>
        </w:rPr>
        <w:t>28. Инвалидам в целях обеспечения доступности государственной услуги оказывается помощь в преодолении различных барьеров, мешающих в получении ими государственной услуги наравне с другими лицами.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12" w:name="sub_1030"/>
      <w:bookmarkEnd w:id="11"/>
      <w:r w:rsidRPr="00FC5A6C">
        <w:rPr>
          <w:sz w:val="28"/>
          <w:szCs w:val="28"/>
        </w:rPr>
        <w:t>29. 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(дверей) кабинетов Управления.</w:t>
      </w:r>
    </w:p>
    <w:p w:rsidR="00AD5B61" w:rsidRPr="00FC5A6C" w:rsidRDefault="00AD5B61" w:rsidP="00AD5B6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FC5A6C">
        <w:rPr>
          <w:sz w:val="28"/>
          <w:szCs w:val="28"/>
        </w:rPr>
        <w:t>Times</w:t>
      </w:r>
      <w:proofErr w:type="spellEnd"/>
      <w:r w:rsidRPr="00FC5A6C">
        <w:rPr>
          <w:sz w:val="28"/>
          <w:szCs w:val="28"/>
        </w:rPr>
        <w:t xml:space="preserve"> </w:t>
      </w:r>
      <w:proofErr w:type="spellStart"/>
      <w:r w:rsidRPr="00FC5A6C">
        <w:rPr>
          <w:sz w:val="28"/>
          <w:szCs w:val="28"/>
        </w:rPr>
        <w:t>New</w:t>
      </w:r>
      <w:proofErr w:type="spellEnd"/>
      <w:r w:rsidRPr="00FC5A6C">
        <w:rPr>
          <w:sz w:val="28"/>
          <w:szCs w:val="28"/>
        </w:rPr>
        <w:t xml:space="preserve"> </w:t>
      </w:r>
      <w:proofErr w:type="spellStart"/>
      <w:r w:rsidRPr="00FC5A6C">
        <w:rPr>
          <w:sz w:val="28"/>
          <w:szCs w:val="28"/>
        </w:rPr>
        <w:t>Roman</w:t>
      </w:r>
      <w:proofErr w:type="spellEnd"/>
      <w:r w:rsidRPr="00FC5A6C">
        <w:rPr>
          <w:sz w:val="28"/>
          <w:szCs w:val="28"/>
        </w:rPr>
        <w:t xml:space="preserve"> размером не менее 14.</w:t>
      </w:r>
    </w:p>
    <w:p w:rsidR="00AD5B61" w:rsidRPr="00FC5A6C" w:rsidRDefault="00AD5B61" w:rsidP="00AD5B6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Мультимедийной информации о порядке предоставления услуги не предусмотрено.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13" w:name="sub_1031"/>
      <w:bookmarkEnd w:id="12"/>
      <w:r w:rsidRPr="00FC5A6C">
        <w:rPr>
          <w:sz w:val="28"/>
          <w:szCs w:val="28"/>
        </w:rPr>
        <w:t>30. Для должностных лиц Управления,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14" w:name="sub_311"/>
      <w:bookmarkEnd w:id="13"/>
      <w:r w:rsidRPr="00FC5A6C">
        <w:rPr>
          <w:sz w:val="28"/>
          <w:szCs w:val="28"/>
        </w:rPr>
        <w:t>1) обеспечение рабочего места, оборудованным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15" w:name="sub_312"/>
      <w:bookmarkEnd w:id="14"/>
      <w:r w:rsidRPr="00FC5A6C">
        <w:rPr>
          <w:sz w:val="28"/>
          <w:szCs w:val="28"/>
        </w:rPr>
        <w:t>2) обеспечение безопасности труда и условий, отвечающих требованиям охраны и гигиены труда;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16" w:name="sub_313"/>
      <w:bookmarkEnd w:id="15"/>
      <w:r w:rsidRPr="00FC5A6C">
        <w:rPr>
          <w:sz w:val="28"/>
          <w:szCs w:val="28"/>
        </w:rPr>
        <w:t>3) возможность получения информации, необходимой для выполнения должностных обязанностей.</w:t>
      </w:r>
      <w:bookmarkEnd w:id="16"/>
    </w:p>
    <w:p w:rsidR="00AD5B61" w:rsidRPr="00FC5A6C" w:rsidRDefault="00AD5B61" w:rsidP="00AD5B61">
      <w:pPr>
        <w:ind w:right="-2"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31. Показателем доступности государственной услуги является информированность о правилах и порядке предоставления государственной услуги (требования к составу, месту и периодичности размещения информации о предоставляемой государственной услуге).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Предоставление государственной услуги предусматривает к 1 января 2019 года взаимодействие заявителя с должностными лицами продолжительностью 5 - 10 минут не более двух раз, до этого срока не более четырех раз.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Заявитель имеет возможность получения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Заявитель имеет возможность получения государственной услуги через МФЦ.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32. Показатель качества государственной услуги включает в себя следующие составляющие: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 число поступивших жалоб о ненадлежащем качестве предоставления государственной услуги;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2) количество выявленных нарушений при предоставлении государственной услуги;</w:t>
      </w:r>
      <w:bookmarkStart w:id="17" w:name="_GoBack"/>
      <w:bookmarkEnd w:id="17"/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3) количество обращений в суд заявителей о нарушениях при предоставлении государственной услуги;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4) беспрепятственный доступ к месту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доступ </w:t>
      </w:r>
      <w:proofErr w:type="spellStart"/>
      <w:r w:rsidRPr="00FC5A6C">
        <w:rPr>
          <w:sz w:val="28"/>
          <w:szCs w:val="28"/>
        </w:rPr>
        <w:t>сурдопереводчиков</w:t>
      </w:r>
      <w:proofErr w:type="spellEnd"/>
      <w:r w:rsidRPr="00FC5A6C">
        <w:rPr>
          <w:sz w:val="28"/>
          <w:szCs w:val="28"/>
        </w:rPr>
        <w:t xml:space="preserve"> и </w:t>
      </w:r>
      <w:proofErr w:type="spellStart"/>
      <w:r w:rsidRPr="00FC5A6C">
        <w:rPr>
          <w:sz w:val="28"/>
          <w:szCs w:val="28"/>
        </w:rPr>
        <w:t>тифлосурдопереводчиков</w:t>
      </w:r>
      <w:proofErr w:type="spellEnd"/>
      <w:r w:rsidRPr="00FC5A6C">
        <w:rPr>
          <w:sz w:val="28"/>
          <w:szCs w:val="28"/>
        </w:rPr>
        <w:t>;</w:t>
      </w:r>
    </w:p>
    <w:p w:rsidR="006213B2" w:rsidRPr="00FC5A6C" w:rsidRDefault="006213B2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5) </w:t>
      </w:r>
      <w:r w:rsidR="00FC5A6C" w:rsidRPr="00FC5A6C">
        <w:rPr>
          <w:rFonts w:eastAsia="Calibri"/>
          <w:sz w:val="28"/>
          <w:szCs w:val="28"/>
        </w:rPr>
        <w:t>оборудование на территории, прилегающей к зданию Управления,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- не менее 10 процентов мест (но не менее одного места). Указанные места для парковки не должны занимать иные транспортные средства</w:t>
      </w:r>
      <w:r w:rsidRPr="00FC5A6C">
        <w:rPr>
          <w:sz w:val="28"/>
          <w:szCs w:val="28"/>
        </w:rPr>
        <w:t>;</w:t>
      </w:r>
    </w:p>
    <w:p w:rsidR="00AD5B61" w:rsidRPr="00FC5A6C" w:rsidRDefault="006213B2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6</w:t>
      </w:r>
      <w:r w:rsidR="00AD5B61" w:rsidRPr="00FC5A6C">
        <w:rPr>
          <w:sz w:val="28"/>
          <w:szCs w:val="28"/>
        </w:rPr>
        <w:t>) оказание сотрудниками Управления, предоставляющими государственную услугу, необходимой помощи инвалидам,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</w:t>
      </w:r>
      <w:r w:rsidRPr="00FC5A6C">
        <w:rPr>
          <w:sz w:val="28"/>
          <w:szCs w:val="28"/>
        </w:rPr>
        <w:t>тавления государственной услуги.</w:t>
      </w:r>
    </w:p>
    <w:p w:rsidR="00AD5B61" w:rsidRPr="00FC5A6C" w:rsidRDefault="00AD5B61" w:rsidP="00AD5B61">
      <w:pPr>
        <w:jc w:val="both"/>
        <w:rPr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AD5B61" w:rsidRPr="00FC5A6C" w:rsidRDefault="00AD5B61" w:rsidP="00AD5B61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C5A6C">
        <w:rPr>
          <w:sz w:val="28"/>
          <w:szCs w:val="28"/>
        </w:rPr>
        <w:t>33. Иные требования предоставления государственной услуги в МФЦ отсутствуют.</w:t>
      </w:r>
    </w:p>
    <w:p w:rsidR="00AD5B61" w:rsidRPr="00FC5A6C" w:rsidRDefault="00AD5B61" w:rsidP="00AD5B6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C5A6C">
        <w:rPr>
          <w:sz w:val="28"/>
          <w:szCs w:val="28"/>
        </w:rPr>
        <w:t xml:space="preserve">Заявка на предоставление государственной услуги может быть направлена в форме электронного документа через </w:t>
      </w:r>
      <w:r w:rsidR="00635CEB" w:rsidRPr="00FC5A6C">
        <w:rPr>
          <w:sz w:val="28"/>
          <w:szCs w:val="28"/>
        </w:rPr>
        <w:t>Единый портал</w:t>
      </w:r>
      <w:r w:rsidRPr="00FC5A6C">
        <w:rPr>
          <w:sz w:val="28"/>
          <w:szCs w:val="28"/>
        </w:rPr>
        <w:t>.</w:t>
      </w:r>
    </w:p>
    <w:p w:rsidR="00AD5B61" w:rsidRPr="00FC5A6C" w:rsidRDefault="00AD5B61" w:rsidP="00AD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Через «Личный кабинет» </w:t>
      </w:r>
      <w:r w:rsidR="00635CEB" w:rsidRPr="00FC5A6C">
        <w:rPr>
          <w:sz w:val="28"/>
          <w:szCs w:val="28"/>
        </w:rPr>
        <w:t>Един</w:t>
      </w:r>
      <w:r w:rsidR="00995429" w:rsidRPr="00FC5A6C">
        <w:rPr>
          <w:sz w:val="28"/>
          <w:szCs w:val="28"/>
        </w:rPr>
        <w:t>ого</w:t>
      </w:r>
      <w:r w:rsidR="00635CEB" w:rsidRPr="00FC5A6C">
        <w:rPr>
          <w:sz w:val="28"/>
          <w:szCs w:val="28"/>
        </w:rPr>
        <w:t xml:space="preserve"> портал</w:t>
      </w:r>
      <w:r w:rsidR="00995429" w:rsidRPr="00FC5A6C">
        <w:rPr>
          <w:sz w:val="28"/>
          <w:szCs w:val="28"/>
        </w:rPr>
        <w:t>а</w:t>
      </w:r>
      <w:r w:rsidRPr="00FC5A6C">
        <w:rPr>
          <w:sz w:val="28"/>
          <w:szCs w:val="28"/>
        </w:rPr>
        <w:t xml:space="preserve"> могут быть направлены в Управление электронные образы документов, требующиеся для предоставления государственной услуги, а также можно получить информацию о ходе её предоставления.</w:t>
      </w:r>
    </w:p>
    <w:p w:rsidR="00AD5B61" w:rsidRPr="00FC5A6C" w:rsidRDefault="00AD5B61" w:rsidP="00AD5B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Жалоба на решения и действия (бездействие) должностного лица либо государственного служащего Управления может быть направлена через </w:t>
      </w:r>
      <w:r w:rsidR="00635CEB" w:rsidRPr="00FC5A6C">
        <w:rPr>
          <w:sz w:val="28"/>
          <w:szCs w:val="28"/>
        </w:rPr>
        <w:t>Единый портал</w:t>
      </w:r>
      <w:r w:rsidRPr="00FC5A6C">
        <w:rPr>
          <w:sz w:val="28"/>
          <w:szCs w:val="28"/>
        </w:rPr>
        <w:t>.</w:t>
      </w:r>
    </w:p>
    <w:p w:rsidR="00AD5B61" w:rsidRPr="00FC5A6C" w:rsidRDefault="00AD5B61" w:rsidP="00AD5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7"/>
    </w:p>
    <w:p w:rsidR="00AD5B61" w:rsidRPr="00FC5A6C" w:rsidRDefault="00AD5B61" w:rsidP="00FC5A6C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ind w:right="-2" w:firstLine="720"/>
        <w:rPr>
          <w:rFonts w:ascii="Times New Roman" w:hAnsi="Times New Roman"/>
          <w:color w:val="auto"/>
          <w:sz w:val="28"/>
          <w:szCs w:val="28"/>
        </w:rPr>
      </w:pPr>
      <w:r w:rsidRPr="00FC5A6C"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 w:rsidRPr="00FC5A6C">
        <w:rPr>
          <w:rFonts w:ascii="Times New Roman" w:hAnsi="Times New Roman"/>
          <w:color w:val="auto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</w:t>
      </w:r>
      <w:r w:rsidR="00FC5A6C" w:rsidRPr="00FC5A6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C5A6C">
        <w:rPr>
          <w:rFonts w:ascii="Times New Roman" w:hAnsi="Times New Roman"/>
          <w:color w:val="auto"/>
          <w:sz w:val="28"/>
          <w:szCs w:val="28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AD5B61" w:rsidRPr="00FC5A6C" w:rsidRDefault="00AD5B61" w:rsidP="00AD5B61">
      <w:pPr>
        <w:jc w:val="center"/>
        <w:rPr>
          <w:sz w:val="28"/>
          <w:szCs w:val="28"/>
        </w:rPr>
      </w:pPr>
    </w:p>
    <w:bookmarkEnd w:id="18"/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34. Административный регламент включает следующие административные процедуры (блок-схема предоставления государственной услуги приводится в Приложении № </w:t>
      </w:r>
      <w:r w:rsidR="00B362B9" w:rsidRPr="00FC5A6C">
        <w:rPr>
          <w:sz w:val="28"/>
          <w:szCs w:val="28"/>
        </w:rPr>
        <w:t>4</w:t>
      </w:r>
      <w:r w:rsidRPr="00FC5A6C">
        <w:rPr>
          <w:sz w:val="28"/>
          <w:szCs w:val="28"/>
        </w:rPr>
        <w:t xml:space="preserve">  к </w:t>
      </w:r>
      <w:r w:rsidR="005C3737" w:rsidRPr="00FC5A6C">
        <w:rPr>
          <w:sz w:val="28"/>
          <w:szCs w:val="28"/>
        </w:rPr>
        <w:t>настоящему</w:t>
      </w:r>
      <w:r w:rsidRPr="00FC5A6C">
        <w:rPr>
          <w:sz w:val="28"/>
          <w:szCs w:val="28"/>
        </w:rPr>
        <w:t xml:space="preserve"> регламенту):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AD5B61" w:rsidRPr="00FC5A6C" w:rsidRDefault="00F043E0" w:rsidP="00AD5B61">
      <w:pPr>
        <w:ind w:firstLine="700"/>
        <w:rPr>
          <w:sz w:val="28"/>
          <w:szCs w:val="28"/>
        </w:rPr>
      </w:pPr>
      <w:r w:rsidRPr="00FC5A6C">
        <w:rPr>
          <w:sz w:val="28"/>
          <w:szCs w:val="28"/>
        </w:rPr>
        <w:t>2</w:t>
      </w:r>
      <w:r w:rsidR="00AD5B61" w:rsidRPr="00FC5A6C">
        <w:rPr>
          <w:sz w:val="28"/>
          <w:szCs w:val="28"/>
        </w:rPr>
        <w:t xml:space="preserve">) рассмотрение заявления и представленных документов; </w:t>
      </w:r>
    </w:p>
    <w:p w:rsidR="00AD5B61" w:rsidRPr="00FC5A6C" w:rsidRDefault="00F043E0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</w:t>
      </w:r>
      <w:r w:rsidR="00AD5B61" w:rsidRPr="00FC5A6C">
        <w:rPr>
          <w:sz w:val="28"/>
          <w:szCs w:val="28"/>
        </w:rPr>
        <w:t>) </w:t>
      </w:r>
      <w:r w:rsidR="00AD5B61" w:rsidRPr="00FC5A6C">
        <w:rPr>
          <w:bCs/>
          <w:sz w:val="28"/>
          <w:szCs w:val="28"/>
        </w:rPr>
        <w:t>подготовка и выдача результата предоставления государственной услуги.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35. С использованием Единого портала заявителям обеспечивается возможность: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 подачи заявки и электронных образов документов, прилагаемых к заявке;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2) получения информации о порядке и сроках предоставления государственной услуги;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3) подачи жалобы на решения и действия (бездействие) должностного лица либо государственного служащего Управления.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Копирование формы заявления для получения государственной услуги и подача жалобы осуществляются через сервис «Личный кабинет» на Едином портале в соответствии с инструкциями, размещенными на Едином портале.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36. На базе МФЦ заявителям обеспечивается возможность: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1) получения информации о правилах предоставления государственной услуги;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2) направления заявления и документов на предоставление государственной услуги;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3) получения результата предоставления государственной услуги;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4) подачи жалобы на решения и действия (бездействие) должностного лица МФЦ либо государственного гражданского служащего Управления.</w:t>
      </w:r>
    </w:p>
    <w:p w:rsidR="00AD5B61" w:rsidRPr="00FC5A6C" w:rsidRDefault="00AD5B61" w:rsidP="00AD5B61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Предоставление государственной услуги на базе МФЦ осуществляется на основании соглашения, заключенного между МФЦ и Управлением.</w:t>
      </w:r>
    </w:p>
    <w:p w:rsidR="00821284" w:rsidRPr="00FC5A6C" w:rsidRDefault="00821284" w:rsidP="00821284">
      <w:pPr>
        <w:pStyle w:val="Style6"/>
        <w:widowControl/>
        <w:tabs>
          <w:tab w:val="left" w:pos="1219"/>
        </w:tabs>
        <w:spacing w:line="240" w:lineRule="auto"/>
        <w:ind w:right="5"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36.1.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821284" w:rsidRPr="00FC5A6C" w:rsidRDefault="00821284" w:rsidP="00821284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На Едином портале размещаются образцы заполнения электронной формы запроса.</w:t>
      </w:r>
    </w:p>
    <w:p w:rsidR="00821284" w:rsidRPr="00FC5A6C" w:rsidRDefault="00821284" w:rsidP="00821284">
      <w:pPr>
        <w:pStyle w:val="Style6"/>
        <w:widowControl/>
        <w:tabs>
          <w:tab w:val="left" w:pos="1219"/>
        </w:tabs>
        <w:spacing w:line="240" w:lineRule="auto"/>
        <w:ind w:right="5"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proofErr w:type="spellStart"/>
      <w:r w:rsidRPr="00FC5A6C">
        <w:rPr>
          <w:rStyle w:val="FontStyle15"/>
          <w:sz w:val="28"/>
          <w:szCs w:val="28"/>
        </w:rPr>
        <w:t>ее</w:t>
      </w:r>
      <w:proofErr w:type="spellEnd"/>
      <w:r w:rsidRPr="00FC5A6C">
        <w:rPr>
          <w:rStyle w:val="FontStyle15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</w:t>
      </w:r>
    </w:p>
    <w:p w:rsidR="00821284" w:rsidRPr="00FC5A6C" w:rsidRDefault="00821284" w:rsidP="00821284">
      <w:pPr>
        <w:pStyle w:val="Style6"/>
        <w:widowControl/>
        <w:tabs>
          <w:tab w:val="left" w:pos="1118"/>
        </w:tabs>
        <w:spacing w:line="240" w:lineRule="auto"/>
        <w:ind w:firstLine="709"/>
        <w:jc w:val="left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При формировании запроса заявителю обеспечивается:</w:t>
      </w:r>
    </w:p>
    <w:p w:rsidR="00821284" w:rsidRPr="00FC5A6C" w:rsidRDefault="00821284" w:rsidP="00821284">
      <w:pPr>
        <w:pStyle w:val="Style6"/>
        <w:widowControl/>
        <w:tabs>
          <w:tab w:val="left" w:pos="113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а)</w:t>
      </w:r>
      <w:r w:rsidRPr="00FC5A6C">
        <w:rPr>
          <w:rStyle w:val="FontStyle15"/>
          <w:sz w:val="28"/>
          <w:szCs w:val="28"/>
        </w:rPr>
        <w:tab/>
        <w:t>возможность копирования и сохранения запроса и иных документов, указанных в   пункте настоящего Административного регламента, необходимых для предоставления государственной услуги;</w:t>
      </w:r>
    </w:p>
    <w:p w:rsidR="00821284" w:rsidRPr="00FC5A6C" w:rsidRDefault="00821284" w:rsidP="00821284">
      <w:pPr>
        <w:pStyle w:val="Style6"/>
        <w:widowControl/>
        <w:tabs>
          <w:tab w:val="left" w:pos="113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б)</w:t>
      </w:r>
      <w:r w:rsidRPr="00FC5A6C">
        <w:rPr>
          <w:rStyle w:val="FontStyle15"/>
          <w:sz w:val="28"/>
          <w:szCs w:val="28"/>
        </w:rPr>
        <w:tab/>
        <w:t>возможность печати на бумажном носителе копии электронной формы запроса;</w:t>
      </w:r>
    </w:p>
    <w:p w:rsidR="00821284" w:rsidRPr="00FC5A6C" w:rsidRDefault="00821284" w:rsidP="00821284">
      <w:pPr>
        <w:pStyle w:val="Style6"/>
        <w:widowControl/>
        <w:tabs>
          <w:tab w:val="left" w:pos="1128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в)</w:t>
      </w:r>
      <w:r w:rsidRPr="00FC5A6C">
        <w:rPr>
          <w:rStyle w:val="FontStyle15"/>
          <w:sz w:val="28"/>
          <w:szCs w:val="28"/>
        </w:rPr>
        <w:tab/>
        <w:t xml:space="preserve">сохранение ранее </w:t>
      </w:r>
      <w:proofErr w:type="spellStart"/>
      <w:r w:rsidRPr="00FC5A6C">
        <w:rPr>
          <w:rStyle w:val="FontStyle15"/>
          <w:sz w:val="28"/>
          <w:szCs w:val="28"/>
        </w:rPr>
        <w:t>введенных</w:t>
      </w:r>
      <w:proofErr w:type="spellEnd"/>
      <w:r w:rsidRPr="00FC5A6C">
        <w:rPr>
          <w:rStyle w:val="FontStyle15"/>
          <w:sz w:val="28"/>
          <w:szCs w:val="28"/>
        </w:rPr>
        <w:t xml:space="preserve"> в электронную форму запроса значений в любой</w:t>
      </w:r>
      <w:r w:rsidRPr="00FC5A6C">
        <w:rPr>
          <w:rStyle w:val="FontStyle15"/>
          <w:sz w:val="28"/>
          <w:szCs w:val="28"/>
        </w:rPr>
        <w:br/>
        <w:t>момент по желанию пользователя, в том числе при возникновении ошибок ввода и</w:t>
      </w:r>
      <w:r w:rsidRPr="00FC5A6C">
        <w:rPr>
          <w:rStyle w:val="FontStyle15"/>
          <w:sz w:val="28"/>
          <w:szCs w:val="28"/>
        </w:rPr>
        <w:br/>
        <w:t>возврате для повторного ввода значений в электронную форму запроса;</w:t>
      </w:r>
    </w:p>
    <w:p w:rsidR="00821284" w:rsidRPr="00FC5A6C" w:rsidRDefault="00821284" w:rsidP="00821284">
      <w:pPr>
        <w:pStyle w:val="Style6"/>
        <w:widowControl/>
        <w:tabs>
          <w:tab w:val="left" w:pos="1243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г)</w:t>
      </w:r>
      <w:r w:rsidRPr="00FC5A6C">
        <w:rPr>
          <w:rStyle w:val="FontStyle15"/>
          <w:sz w:val="28"/>
          <w:szCs w:val="28"/>
        </w:rPr>
        <w:tab/>
        <w:t xml:space="preserve">заполнение полей электронной формы запроса до начала ввода сведений заявителем с использованием сведений, </w:t>
      </w:r>
      <w:proofErr w:type="spellStart"/>
      <w:r w:rsidRPr="00FC5A6C">
        <w:rPr>
          <w:rStyle w:val="FontStyle15"/>
          <w:sz w:val="28"/>
          <w:szCs w:val="28"/>
        </w:rPr>
        <w:t>размещенных</w:t>
      </w:r>
      <w:proofErr w:type="spellEnd"/>
      <w:r w:rsidRPr="00FC5A6C">
        <w:rPr>
          <w:rStyle w:val="FontStyle15"/>
          <w:sz w:val="28"/>
          <w:szCs w:val="28"/>
        </w:rPr>
        <w:t xml:space="preserve">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821284" w:rsidRPr="00FC5A6C" w:rsidRDefault="00821284" w:rsidP="00821284">
      <w:pPr>
        <w:pStyle w:val="Style6"/>
        <w:widowControl/>
        <w:tabs>
          <w:tab w:val="left" w:pos="1195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д)</w:t>
      </w:r>
      <w:r w:rsidRPr="00FC5A6C">
        <w:rPr>
          <w:rStyle w:val="FontStyle15"/>
          <w:sz w:val="28"/>
          <w:szCs w:val="28"/>
        </w:rPr>
        <w:tab/>
        <w:t xml:space="preserve">возможность вернуться на любой из этапов заполнения электронной формы запроса без потери ранее </w:t>
      </w:r>
      <w:proofErr w:type="spellStart"/>
      <w:r w:rsidRPr="00FC5A6C">
        <w:rPr>
          <w:rStyle w:val="FontStyle15"/>
          <w:sz w:val="28"/>
          <w:szCs w:val="28"/>
        </w:rPr>
        <w:t>введенной</w:t>
      </w:r>
      <w:proofErr w:type="spellEnd"/>
      <w:r w:rsidRPr="00FC5A6C">
        <w:rPr>
          <w:rStyle w:val="FontStyle15"/>
          <w:sz w:val="28"/>
          <w:szCs w:val="28"/>
        </w:rPr>
        <w:t xml:space="preserve"> информации;</w:t>
      </w:r>
    </w:p>
    <w:p w:rsidR="00821284" w:rsidRPr="00FC5A6C" w:rsidRDefault="00821284" w:rsidP="00821284">
      <w:pPr>
        <w:pStyle w:val="Style6"/>
        <w:widowControl/>
        <w:tabs>
          <w:tab w:val="left" w:pos="1195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е)</w:t>
      </w:r>
      <w:r w:rsidRPr="00FC5A6C">
        <w:rPr>
          <w:rStyle w:val="FontStyle15"/>
          <w:sz w:val="28"/>
          <w:szCs w:val="28"/>
        </w:rPr>
        <w:tab/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821284" w:rsidRPr="00FC5A6C" w:rsidRDefault="00821284" w:rsidP="00821284">
      <w:pPr>
        <w:pStyle w:val="Style5"/>
        <w:widowControl/>
        <w:spacing w:line="240" w:lineRule="auto"/>
        <w:ind w:firstLine="709"/>
        <w:rPr>
          <w:rStyle w:val="FontStyle15"/>
          <w:sz w:val="28"/>
          <w:szCs w:val="28"/>
        </w:rPr>
      </w:pPr>
      <w:r w:rsidRPr="00FC5A6C">
        <w:rPr>
          <w:rStyle w:val="FontStyle15"/>
          <w:sz w:val="28"/>
          <w:szCs w:val="28"/>
        </w:rPr>
        <w:t>Сформированный и подписанный запрос, и иные документы, указанные в пункте 36.1</w:t>
      </w:r>
      <w:hyperlink r:id="rId13" w:history="1">
        <w:r w:rsidRPr="00FC5A6C">
          <w:rPr>
            <w:rStyle w:val="a9"/>
            <w:color w:val="auto"/>
            <w:sz w:val="28"/>
            <w:szCs w:val="28"/>
          </w:rPr>
          <w:tab/>
        </w:r>
      </w:hyperlink>
      <w:r w:rsidRPr="00FC5A6C">
        <w:rPr>
          <w:rStyle w:val="FontStyle15"/>
          <w:sz w:val="28"/>
          <w:szCs w:val="28"/>
        </w:rPr>
        <w:t xml:space="preserve"> настоящего Административного регламента необходимые для предоставления государственной услуги, направляются в орган (организацию) посредством Единого портала.</w:t>
      </w:r>
    </w:p>
    <w:p w:rsidR="00821284" w:rsidRPr="00FC5A6C" w:rsidRDefault="00821284" w:rsidP="00821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lastRenderedPageBreak/>
        <w:t>36.2. Заявитель имеет возможность получения информации о ходе предоставления государственной услуги.</w:t>
      </w:r>
    </w:p>
    <w:p w:rsidR="00821284" w:rsidRPr="00FC5A6C" w:rsidRDefault="00821284" w:rsidP="00821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Информация о ходе предоставления государственной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821284" w:rsidRPr="00FC5A6C" w:rsidRDefault="00821284" w:rsidP="008212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821284" w:rsidRPr="00FC5A6C" w:rsidRDefault="00821284" w:rsidP="00821284">
      <w:pPr>
        <w:tabs>
          <w:tab w:val="left" w:pos="1142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C5A6C">
        <w:rPr>
          <w:sz w:val="28"/>
          <w:szCs w:val="28"/>
        </w:rPr>
        <w:t>а)</w:t>
      </w:r>
      <w:r w:rsidRPr="00FC5A6C">
        <w:rPr>
          <w:sz w:val="28"/>
          <w:szCs w:val="28"/>
        </w:rPr>
        <w:tab/>
        <w:t xml:space="preserve">уведомление о </w:t>
      </w:r>
      <w:proofErr w:type="spellStart"/>
      <w:r w:rsidRPr="00FC5A6C">
        <w:rPr>
          <w:sz w:val="28"/>
          <w:szCs w:val="28"/>
        </w:rPr>
        <w:t>приеме</w:t>
      </w:r>
      <w:proofErr w:type="spellEnd"/>
      <w:r w:rsidRPr="00FC5A6C">
        <w:rPr>
          <w:sz w:val="28"/>
          <w:szCs w:val="28"/>
        </w:rPr>
        <w:t xml:space="preserve"> и регистрации запроса и иных документов, необходимых для предоставления государственной услуги</w:t>
      </w:r>
      <w:r w:rsidRPr="00FC5A6C">
        <w:rPr>
          <w:i/>
          <w:iCs/>
          <w:sz w:val="28"/>
          <w:szCs w:val="28"/>
        </w:rPr>
        <w:t>;</w:t>
      </w:r>
    </w:p>
    <w:p w:rsidR="00821284" w:rsidRPr="00FC5A6C" w:rsidRDefault="00821284" w:rsidP="00821284">
      <w:pPr>
        <w:tabs>
          <w:tab w:val="left" w:pos="1234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C5A6C">
        <w:rPr>
          <w:sz w:val="28"/>
          <w:szCs w:val="28"/>
        </w:rPr>
        <w:t>б)</w:t>
      </w:r>
      <w:r w:rsidRPr="00FC5A6C">
        <w:rPr>
          <w:sz w:val="28"/>
          <w:szCs w:val="28"/>
        </w:rPr>
        <w:tab/>
        <w:t xml:space="preserve">уведомление об окончании предоставления государственной услуги либо мотивированном отказе в </w:t>
      </w:r>
      <w:proofErr w:type="spellStart"/>
      <w:r w:rsidRPr="00FC5A6C">
        <w:rPr>
          <w:sz w:val="28"/>
          <w:szCs w:val="28"/>
        </w:rPr>
        <w:t>приеме</w:t>
      </w:r>
      <w:proofErr w:type="spellEnd"/>
      <w:r w:rsidRPr="00FC5A6C">
        <w:rPr>
          <w:sz w:val="28"/>
          <w:szCs w:val="28"/>
        </w:rPr>
        <w:t xml:space="preserve"> запроса и иных документов, необходимых для предоставления государственной  услуги</w:t>
      </w:r>
      <w:r w:rsidRPr="00FC5A6C">
        <w:rPr>
          <w:iCs/>
          <w:sz w:val="28"/>
          <w:szCs w:val="28"/>
        </w:rPr>
        <w:t>;</w:t>
      </w:r>
    </w:p>
    <w:p w:rsidR="00821284" w:rsidRPr="00FC5A6C" w:rsidRDefault="00821284" w:rsidP="00821284">
      <w:pPr>
        <w:tabs>
          <w:tab w:val="left" w:pos="1488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FC5A6C">
        <w:rPr>
          <w:sz w:val="28"/>
          <w:szCs w:val="28"/>
        </w:rPr>
        <w:t>в)</w:t>
      </w:r>
      <w:r w:rsidRPr="00FC5A6C">
        <w:rPr>
          <w:sz w:val="28"/>
          <w:szCs w:val="28"/>
        </w:rPr>
        <w:tab/>
        <w:t>уведомление о возможности получить результат предоставления</w:t>
      </w:r>
      <w:r w:rsidRPr="00FC5A6C">
        <w:rPr>
          <w:sz w:val="28"/>
          <w:szCs w:val="28"/>
        </w:rPr>
        <w:br/>
        <w:t>государственной  услуги либо мотивированный отказ в предоставлении государственной услуги;</w:t>
      </w:r>
    </w:p>
    <w:p w:rsidR="00821284" w:rsidRPr="00FC5A6C" w:rsidRDefault="00821284" w:rsidP="00821284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 w:rsidRPr="00FC5A6C">
        <w:rPr>
          <w:sz w:val="28"/>
          <w:szCs w:val="28"/>
        </w:rPr>
        <w:t>г)</w:t>
      </w:r>
      <w:r w:rsidRPr="00FC5A6C">
        <w:rPr>
          <w:sz w:val="28"/>
          <w:szCs w:val="28"/>
        </w:rPr>
        <w:tab/>
        <w:t>уведомление о мотивированном отказе в предоставлении государственной услуги.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36.3. При предоставлении услуги в электронной форме заявителю обеспечивается: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в) формирование запроса;</w:t>
      </w:r>
    </w:p>
    <w:p w:rsidR="00821284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ж) получение сведений о ходе выполнения запроса;</w:t>
      </w:r>
    </w:p>
    <w:p w:rsidR="00821284" w:rsidRPr="00FC5A6C" w:rsidRDefault="00821284" w:rsidP="00821284">
      <w:pPr>
        <w:ind w:firstLine="70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и) досудебный (внесудебный) порядок обжалования решений и действий (бездействия) Управления, должностного лица или государственного служащего Управления, МФЦ, работников МФЦ, иных организаций, уполномоченных МФЦ, или их работников, представляющих государственную услугу.</w:t>
      </w:r>
    </w:p>
    <w:p w:rsidR="00AD5B61" w:rsidRPr="00FC5A6C" w:rsidRDefault="00AD5B61" w:rsidP="00AD5B61">
      <w:pPr>
        <w:ind w:firstLine="567"/>
        <w:jc w:val="both"/>
        <w:rPr>
          <w:sz w:val="28"/>
          <w:szCs w:val="28"/>
        </w:rPr>
      </w:pP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567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right="-2" w:firstLine="720"/>
        <w:jc w:val="center"/>
        <w:rPr>
          <w:sz w:val="28"/>
          <w:szCs w:val="28"/>
        </w:rPr>
      </w:pP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37. Основанием для начала предоставления государственной услуги является обращение заявителя в Управление или МФЦ с заявлением и приложением всех необходимых документов, указанных в пункт</w:t>
      </w:r>
      <w:r w:rsidR="00B209CC" w:rsidRPr="00FC5A6C">
        <w:rPr>
          <w:sz w:val="28"/>
          <w:szCs w:val="28"/>
        </w:rPr>
        <w:t>ах</w:t>
      </w:r>
      <w:r w:rsidRPr="00FC5A6C">
        <w:rPr>
          <w:sz w:val="28"/>
          <w:szCs w:val="28"/>
        </w:rPr>
        <w:t xml:space="preserve"> 12</w:t>
      </w:r>
      <w:r w:rsidR="00B209CC" w:rsidRPr="00FC5A6C">
        <w:rPr>
          <w:sz w:val="28"/>
          <w:szCs w:val="28"/>
        </w:rPr>
        <w:t>-12.</w:t>
      </w:r>
      <w:r w:rsidR="000A09C3" w:rsidRPr="00FC5A6C">
        <w:rPr>
          <w:sz w:val="28"/>
          <w:szCs w:val="28"/>
        </w:rPr>
        <w:t>1</w:t>
      </w:r>
      <w:r w:rsidRPr="00FC5A6C">
        <w:rPr>
          <w:sz w:val="28"/>
          <w:szCs w:val="28"/>
        </w:rPr>
        <w:t xml:space="preserve"> Административного регламента.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Способ предоставления заявления с прилагаемыми к нему документами (почтой, через экспедицию, посредством личного обращения) определяется заявителем.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Заявление с прилагаемыми к нему документами, перечисленными в </w:t>
      </w:r>
      <w:r w:rsidRPr="00FC5A6C">
        <w:rPr>
          <w:rStyle w:val="ac"/>
          <w:rFonts w:cs="Arial"/>
          <w:b w:val="0"/>
          <w:bCs/>
          <w:color w:val="auto"/>
          <w:sz w:val="28"/>
          <w:szCs w:val="28"/>
        </w:rPr>
        <w:t>пункт</w:t>
      </w:r>
      <w:r w:rsidR="00B209CC" w:rsidRPr="00FC5A6C">
        <w:rPr>
          <w:rStyle w:val="ac"/>
          <w:rFonts w:cs="Arial"/>
          <w:b w:val="0"/>
          <w:bCs/>
          <w:color w:val="auto"/>
          <w:sz w:val="28"/>
          <w:szCs w:val="28"/>
        </w:rPr>
        <w:t>ах</w:t>
      </w:r>
      <w:r w:rsidRPr="00FC5A6C">
        <w:rPr>
          <w:rStyle w:val="ac"/>
          <w:rFonts w:cs="Arial"/>
          <w:b w:val="0"/>
          <w:bCs/>
          <w:color w:val="auto"/>
          <w:sz w:val="28"/>
          <w:szCs w:val="28"/>
        </w:rPr>
        <w:t> 12</w:t>
      </w:r>
      <w:r w:rsidR="00B209CC" w:rsidRPr="00FC5A6C">
        <w:rPr>
          <w:rStyle w:val="ac"/>
          <w:rFonts w:cs="Arial"/>
          <w:b w:val="0"/>
          <w:bCs/>
          <w:color w:val="auto"/>
          <w:sz w:val="28"/>
          <w:szCs w:val="28"/>
        </w:rPr>
        <w:t>-12.</w:t>
      </w:r>
      <w:r w:rsidR="000A09C3" w:rsidRPr="00FC5A6C">
        <w:rPr>
          <w:rStyle w:val="ac"/>
          <w:rFonts w:cs="Arial"/>
          <w:b w:val="0"/>
          <w:bCs/>
          <w:color w:val="auto"/>
          <w:sz w:val="28"/>
          <w:szCs w:val="28"/>
        </w:rPr>
        <w:t>1</w:t>
      </w:r>
      <w:r w:rsidR="003C1E7F" w:rsidRPr="00FC5A6C">
        <w:rPr>
          <w:rStyle w:val="ac"/>
          <w:rFonts w:cs="Arial"/>
          <w:b w:val="0"/>
          <w:bCs/>
          <w:color w:val="auto"/>
          <w:sz w:val="28"/>
          <w:szCs w:val="28"/>
        </w:rPr>
        <w:t xml:space="preserve"> </w:t>
      </w:r>
      <w:r w:rsidRPr="00FC5A6C">
        <w:rPr>
          <w:sz w:val="28"/>
          <w:szCs w:val="28"/>
        </w:rPr>
        <w:t>Административного регламента, подлежит регистрации в порядке, установленном правилами делопроизводства. Информация о регистрации заявления вводится в систему электронного документооборота. Обращению заявителя присваивается входящий номер.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Максимальный срок выполнения административного действия - в течение 1 рабочего дня с даты поступления в Управление.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19" w:name="sub_1687"/>
      <w:r w:rsidRPr="00FC5A6C">
        <w:rPr>
          <w:sz w:val="28"/>
          <w:szCs w:val="28"/>
        </w:rPr>
        <w:lastRenderedPageBreak/>
        <w:t>38. Сотрудник Управления или специалист МФЦ, осуществляющие прием документов: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0" w:name="sub_1678"/>
      <w:bookmarkEnd w:id="19"/>
      <w:r w:rsidRPr="00FC5A6C">
        <w:rPr>
          <w:sz w:val="28"/>
          <w:szCs w:val="28"/>
        </w:rPr>
        <w:t>1) проверяют документ, удостоверяющий личность заявителя, полномочия представителя заявителя;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1" w:name="sub_1679"/>
      <w:bookmarkEnd w:id="20"/>
      <w:r w:rsidRPr="00FC5A6C">
        <w:rPr>
          <w:sz w:val="28"/>
          <w:szCs w:val="28"/>
        </w:rPr>
        <w:t>2) проводят первичную проверку представленных документов на соответствие их перечню</w:t>
      </w:r>
      <w:r w:rsidR="00B209CC" w:rsidRPr="00FC5A6C">
        <w:rPr>
          <w:sz w:val="28"/>
          <w:szCs w:val="28"/>
        </w:rPr>
        <w:t>,</w:t>
      </w:r>
      <w:r w:rsidRPr="00FC5A6C">
        <w:rPr>
          <w:sz w:val="28"/>
          <w:szCs w:val="28"/>
        </w:rPr>
        <w:t xml:space="preserve"> установленному </w:t>
      </w:r>
      <w:bookmarkEnd w:id="21"/>
      <w:r w:rsidRPr="00FC5A6C">
        <w:rPr>
          <w:sz w:val="28"/>
          <w:szCs w:val="28"/>
        </w:rPr>
        <w:t>пункт</w:t>
      </w:r>
      <w:r w:rsidR="00B209CC" w:rsidRPr="00FC5A6C">
        <w:rPr>
          <w:sz w:val="28"/>
          <w:szCs w:val="28"/>
        </w:rPr>
        <w:t>ами</w:t>
      </w:r>
      <w:r w:rsidRPr="00FC5A6C">
        <w:rPr>
          <w:sz w:val="28"/>
          <w:szCs w:val="28"/>
        </w:rPr>
        <w:t xml:space="preserve"> 12</w:t>
      </w:r>
      <w:r w:rsidR="00B209CC" w:rsidRPr="00FC5A6C">
        <w:rPr>
          <w:sz w:val="28"/>
          <w:szCs w:val="28"/>
        </w:rPr>
        <w:t>-12.</w:t>
      </w:r>
      <w:r w:rsidR="000A09C3" w:rsidRPr="00FC5A6C">
        <w:rPr>
          <w:sz w:val="28"/>
          <w:szCs w:val="28"/>
        </w:rPr>
        <w:t>1</w:t>
      </w:r>
      <w:r w:rsidRPr="00FC5A6C">
        <w:rPr>
          <w:sz w:val="28"/>
          <w:szCs w:val="28"/>
        </w:rPr>
        <w:t xml:space="preserve"> настоящего Административного регламента;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2" w:name="sub_1680"/>
      <w:r w:rsidRPr="00FC5A6C">
        <w:rPr>
          <w:sz w:val="28"/>
          <w:szCs w:val="28"/>
        </w:rPr>
        <w:t>3) при выявлении фактов отсутствия необходимых документов, несоответствия представленных документов установленным требованиям уведомляют заявителя о наличии препятствий для рассмотрения вопроса о предоставлении государственной услуги, объясняет заявителю содержание выявленных недостатков и предлагает принять меры по их устранению;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3" w:name="sub_1681"/>
      <w:bookmarkEnd w:id="22"/>
      <w:r w:rsidRPr="00FC5A6C">
        <w:rPr>
          <w:sz w:val="28"/>
          <w:szCs w:val="28"/>
        </w:rPr>
        <w:t>4) оказывают заявителю при необходимости содействие при заполнении заявления о предоставлении государственной услуги и устранении недостатков в документах, которые можно исправить в ходе приема документов;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4" w:name="sub_1682"/>
      <w:bookmarkEnd w:id="23"/>
      <w:r w:rsidRPr="00FC5A6C">
        <w:rPr>
          <w:sz w:val="28"/>
          <w:szCs w:val="28"/>
        </w:rPr>
        <w:t>5) дают необходимые разъяснения по порядку приема и выдачи документов;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5" w:name="sub_1683"/>
      <w:bookmarkEnd w:id="24"/>
      <w:r w:rsidRPr="00FC5A6C">
        <w:rPr>
          <w:sz w:val="28"/>
          <w:szCs w:val="28"/>
        </w:rPr>
        <w:t>6) в случае соответствия документов установленному перечню и требованиям, указанным в пункте 15 Административного регламента, принимают документы.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Заявление подается заявителем в Управление или МФЦ по форме в соответствии с Приложением № 2 к Административному регламенту.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Время приема заявления и документов не должно превышать 15 минут.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39. В случае обращения заявителя в МФЦ специалист МФЦ вносит в установленном порядке в журнал регистрации заявлений запись о приеме заявления с перечнем прилагаемых документов, формирует дело заявителя, выдает заявителю уведомление о приеме документов и в течение одного рабочего дня, следующего за днем приема документов, передает дело в Управление Делопроизводителю. 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40. Делопроизводитель производит регистрацию документов, представленных заявителем (в том числе в электронной форме), выдает копию заявления с указанием входящего номера и в течение одного рабочего дня передает документы начальнику Управления (в его отсутствие – заместителю начальника Управления).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Передача дела заявителя оформляется актом приема-передачи документов, который подписывается уполномоченным специалистом МФЦ и делопроизводителем.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Передача документов заявителя между МФЦ и Управлением может осуществляться в электронном виде, в том числе с использованием систем электронного документооборота.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41. Начальник Управления (в его отсутствие - заместитель начальника Управления) в течение одного рабочего дня назначает сотрудника отдела государственного контроля в сфере охраны объектов культурного наследия, ответственного за предоставление государственной услуги.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bookmarkStart w:id="26" w:name="sub_1688"/>
      <w:bookmarkEnd w:id="25"/>
      <w:r w:rsidRPr="00FC5A6C">
        <w:rPr>
          <w:sz w:val="28"/>
          <w:szCs w:val="28"/>
        </w:rPr>
        <w:t>42. Результатом выполнения Административной процедуры является</w:t>
      </w:r>
      <w:bookmarkEnd w:id="26"/>
      <w:r w:rsidRPr="00FC5A6C">
        <w:rPr>
          <w:sz w:val="28"/>
          <w:szCs w:val="28"/>
        </w:rPr>
        <w:t xml:space="preserve"> регистрация делопроизводителем, специалистом МФЦ представленных </w:t>
      </w:r>
      <w:r w:rsidRPr="00FC5A6C">
        <w:rPr>
          <w:sz w:val="28"/>
          <w:szCs w:val="28"/>
        </w:rPr>
        <w:lastRenderedPageBreak/>
        <w:t>заявителем заявления и документов, необходимых для предоставления государственной услуги.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Длительность административной процедуры составляет не более 2-х рабочих дней.</w:t>
      </w:r>
    </w:p>
    <w:p w:rsidR="00AD5B61" w:rsidRPr="00FC5A6C" w:rsidRDefault="00AD5B61" w:rsidP="00AD5B61">
      <w:pPr>
        <w:ind w:firstLine="720"/>
        <w:jc w:val="both"/>
        <w:rPr>
          <w:sz w:val="28"/>
          <w:szCs w:val="28"/>
        </w:rPr>
      </w:pP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right="-2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Формирование и направление межведомственного запроса</w:t>
      </w: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</w:p>
    <w:p w:rsidR="00AD5B61" w:rsidRPr="00FC5A6C" w:rsidRDefault="00AD5B61" w:rsidP="005C3737">
      <w:pPr>
        <w:ind w:firstLine="709"/>
        <w:jc w:val="both"/>
        <w:rPr>
          <w:sz w:val="28"/>
          <w:szCs w:val="28"/>
          <w:lang w:eastAsia="en-US"/>
        </w:rPr>
      </w:pPr>
      <w:r w:rsidRPr="00FC5A6C">
        <w:rPr>
          <w:sz w:val="28"/>
          <w:szCs w:val="28"/>
        </w:rPr>
        <w:t>43. </w:t>
      </w:r>
      <w:bookmarkStart w:id="27" w:name="sub_1043"/>
      <w:r w:rsidR="005C3737" w:rsidRPr="00FC5A6C">
        <w:rPr>
          <w:sz w:val="28"/>
          <w:szCs w:val="28"/>
        </w:rPr>
        <w:t>Формирование и направление межведомственного запроса для предоставления государственной услуги не предусмотрено.</w:t>
      </w:r>
    </w:p>
    <w:bookmarkEnd w:id="27"/>
    <w:p w:rsidR="00AD5B61" w:rsidRPr="00FC5A6C" w:rsidRDefault="00AD5B61" w:rsidP="00AD5B61">
      <w:pPr>
        <w:jc w:val="center"/>
        <w:rPr>
          <w:b/>
          <w:sz w:val="28"/>
          <w:szCs w:val="28"/>
        </w:rPr>
      </w:pPr>
    </w:p>
    <w:p w:rsidR="00AD5B61" w:rsidRPr="00FC5A6C" w:rsidRDefault="00AD5B61" w:rsidP="00AD5B61">
      <w:pPr>
        <w:pStyle w:val="af1"/>
        <w:ind w:left="0"/>
        <w:jc w:val="center"/>
        <w:rPr>
          <w:b/>
        </w:rPr>
      </w:pPr>
      <w:r w:rsidRPr="00FC5A6C">
        <w:rPr>
          <w:b/>
        </w:rPr>
        <w:t>Рассмотрение заявления и представленных документов</w:t>
      </w:r>
    </w:p>
    <w:p w:rsidR="00AD5B61" w:rsidRPr="00FC5A6C" w:rsidRDefault="00AD5B61" w:rsidP="00AD5B61">
      <w:pPr>
        <w:pStyle w:val="af1"/>
        <w:ind w:left="0"/>
        <w:jc w:val="center"/>
        <w:rPr>
          <w:b/>
        </w:rPr>
      </w:pPr>
      <w:r w:rsidRPr="00FC5A6C">
        <w:rPr>
          <w:b/>
        </w:rPr>
        <w:t xml:space="preserve"> 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4</w:t>
      </w:r>
      <w:r w:rsidR="005C3737" w:rsidRPr="00FC5A6C">
        <w:rPr>
          <w:sz w:val="28"/>
          <w:szCs w:val="28"/>
        </w:rPr>
        <w:t>4</w:t>
      </w:r>
      <w:r w:rsidRPr="00FC5A6C">
        <w:rPr>
          <w:sz w:val="28"/>
          <w:szCs w:val="28"/>
        </w:rPr>
        <w:t xml:space="preserve">. Основанием для начала Административной процедуры является поступление заявления и документов ответственному исполнителю. 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4</w:t>
      </w:r>
      <w:r w:rsidR="005C3737" w:rsidRPr="00FC5A6C">
        <w:rPr>
          <w:sz w:val="28"/>
          <w:szCs w:val="28"/>
        </w:rPr>
        <w:t>5</w:t>
      </w:r>
      <w:r w:rsidRPr="00FC5A6C">
        <w:rPr>
          <w:sz w:val="28"/>
          <w:szCs w:val="28"/>
        </w:rPr>
        <w:t>. Ответственный исполнитель после получения заявления с прилагаемыми к нему документами, перечисленными в пункт</w:t>
      </w:r>
      <w:r w:rsidR="00886D06" w:rsidRPr="00FC5A6C">
        <w:rPr>
          <w:sz w:val="28"/>
          <w:szCs w:val="28"/>
        </w:rPr>
        <w:t>ах</w:t>
      </w:r>
      <w:r w:rsidRPr="00FC5A6C">
        <w:rPr>
          <w:sz w:val="28"/>
          <w:szCs w:val="28"/>
        </w:rPr>
        <w:t> 12</w:t>
      </w:r>
      <w:r w:rsidR="00886D06" w:rsidRPr="00FC5A6C">
        <w:rPr>
          <w:sz w:val="28"/>
          <w:szCs w:val="28"/>
        </w:rPr>
        <w:t>-12.</w:t>
      </w:r>
      <w:r w:rsidR="00706208" w:rsidRPr="00FC5A6C">
        <w:rPr>
          <w:sz w:val="28"/>
          <w:szCs w:val="28"/>
        </w:rPr>
        <w:t>1</w:t>
      </w:r>
      <w:r w:rsidRPr="00FC5A6C">
        <w:rPr>
          <w:sz w:val="28"/>
          <w:szCs w:val="28"/>
        </w:rPr>
        <w:t xml:space="preserve"> Административного регламента, осуществляет следующие административные действия: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- проверяет наличие полного комплекта документов, необходимого в соответствии с пунктами 12-12.</w:t>
      </w:r>
      <w:r w:rsidR="00706208" w:rsidRPr="00FC5A6C">
        <w:rPr>
          <w:sz w:val="28"/>
          <w:szCs w:val="28"/>
        </w:rPr>
        <w:t>1</w:t>
      </w:r>
      <w:r w:rsidR="003C1E7F" w:rsidRPr="00FC5A6C">
        <w:rPr>
          <w:sz w:val="28"/>
          <w:szCs w:val="28"/>
        </w:rPr>
        <w:t>.</w:t>
      </w:r>
      <w:r w:rsidRPr="00FC5A6C">
        <w:rPr>
          <w:sz w:val="28"/>
          <w:szCs w:val="28"/>
        </w:rPr>
        <w:t xml:space="preserve"> Административного регламента;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- проверяет правильность оформления и заполнения заявления и документов (в том числе наличие подписей и печатей</w:t>
      </w:r>
      <w:r w:rsidR="00886D06" w:rsidRPr="00FC5A6C">
        <w:rPr>
          <w:sz w:val="28"/>
          <w:szCs w:val="28"/>
        </w:rPr>
        <w:t xml:space="preserve"> (при наличии)</w:t>
      </w:r>
      <w:r w:rsidRPr="00FC5A6C">
        <w:rPr>
          <w:sz w:val="28"/>
          <w:szCs w:val="28"/>
        </w:rPr>
        <w:t xml:space="preserve"> на документах), отсутствие в документах подчисток, приписок и исправлений;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- проверяет соответствие сведений, указанных в заявлении, сведениям, представленным в комплекте документов.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28" w:name="sub_1045"/>
      <w:r w:rsidRPr="00FC5A6C">
        <w:rPr>
          <w:sz w:val="28"/>
          <w:szCs w:val="28"/>
        </w:rPr>
        <w:t>4</w:t>
      </w:r>
      <w:r w:rsidR="005C3737" w:rsidRPr="00FC5A6C">
        <w:rPr>
          <w:sz w:val="28"/>
          <w:szCs w:val="28"/>
        </w:rPr>
        <w:t>6</w:t>
      </w:r>
      <w:r w:rsidRPr="00FC5A6C">
        <w:rPr>
          <w:sz w:val="28"/>
          <w:szCs w:val="28"/>
        </w:rPr>
        <w:t>. При наличии комплекта документов, соответствующего предъявляемым пунктами 12-12.</w:t>
      </w:r>
      <w:r w:rsidR="00706208" w:rsidRPr="00FC5A6C">
        <w:rPr>
          <w:sz w:val="28"/>
          <w:szCs w:val="28"/>
        </w:rPr>
        <w:t>1</w:t>
      </w:r>
      <w:r w:rsidR="003C1E7F" w:rsidRPr="00FC5A6C">
        <w:rPr>
          <w:sz w:val="28"/>
          <w:szCs w:val="28"/>
        </w:rPr>
        <w:t>.</w:t>
      </w:r>
      <w:r w:rsidRPr="00FC5A6C">
        <w:rPr>
          <w:sz w:val="28"/>
          <w:szCs w:val="28"/>
        </w:rPr>
        <w:t xml:space="preserve"> Административного регламента требованиям,  ответственный исполнитель проверяет наличие (отсутствие) оснований для отказа в предоставлении государственной услуги, предусмотренных пунктом 17 Административного регламента.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708"/>
        <w:jc w:val="both"/>
        <w:rPr>
          <w:sz w:val="28"/>
          <w:szCs w:val="28"/>
        </w:rPr>
      </w:pPr>
      <w:bookmarkStart w:id="29" w:name="sub_1049"/>
      <w:bookmarkEnd w:id="28"/>
      <w:r w:rsidRPr="00FC5A6C">
        <w:rPr>
          <w:sz w:val="28"/>
          <w:szCs w:val="28"/>
        </w:rPr>
        <w:t xml:space="preserve">Выявление оснований для отказа в предоставлении государственной услуги, предусмотренных пунктом 17 Административного регламента, является основанием для принятия решения об отказе в </w:t>
      </w:r>
      <w:r w:rsidR="00706208" w:rsidRPr="00FC5A6C">
        <w:rPr>
          <w:bCs/>
          <w:sz w:val="28"/>
          <w:szCs w:val="28"/>
        </w:rPr>
        <w:t xml:space="preserve">предоставлении информации. </w:t>
      </w:r>
    </w:p>
    <w:p w:rsidR="00706208" w:rsidRPr="00FC5A6C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Результатом административной процедуры является принятие ответственным исполнителем решения </w:t>
      </w:r>
      <w:r w:rsidR="00706208" w:rsidRPr="00FC5A6C">
        <w:rPr>
          <w:bCs/>
          <w:sz w:val="28"/>
          <w:szCs w:val="28"/>
        </w:rPr>
        <w:t>о предоставлении информации или об отказе в предоставлении информации.</w:t>
      </w:r>
      <w:r w:rsidR="00706208" w:rsidRPr="00FC5A6C">
        <w:rPr>
          <w:sz w:val="28"/>
          <w:szCs w:val="28"/>
        </w:rPr>
        <w:t xml:space="preserve"> 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706208" w:rsidRPr="00FC5A6C">
        <w:rPr>
          <w:sz w:val="28"/>
          <w:szCs w:val="28"/>
        </w:rPr>
        <w:t>14</w:t>
      </w:r>
      <w:r w:rsidRPr="00FC5A6C">
        <w:rPr>
          <w:sz w:val="28"/>
          <w:szCs w:val="28"/>
        </w:rPr>
        <w:t xml:space="preserve"> рабочих дней.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ind w:firstLine="708"/>
        <w:jc w:val="center"/>
        <w:rPr>
          <w:b/>
          <w:sz w:val="28"/>
          <w:szCs w:val="28"/>
        </w:rPr>
      </w:pPr>
      <w:r w:rsidRPr="00FC5A6C">
        <w:rPr>
          <w:b/>
          <w:bCs/>
          <w:sz w:val="28"/>
          <w:szCs w:val="28"/>
        </w:rPr>
        <w:t>Подготовка и выдача результата предоставления государственной услуги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0" w:name="sub_1047"/>
      <w:r w:rsidRPr="00FC5A6C">
        <w:rPr>
          <w:sz w:val="28"/>
          <w:szCs w:val="28"/>
        </w:rPr>
        <w:t>4</w:t>
      </w:r>
      <w:r w:rsidR="005C3737" w:rsidRPr="00FC5A6C">
        <w:rPr>
          <w:sz w:val="28"/>
          <w:szCs w:val="28"/>
        </w:rPr>
        <w:t>7</w:t>
      </w:r>
      <w:r w:rsidRPr="00FC5A6C">
        <w:rPr>
          <w:sz w:val="28"/>
          <w:szCs w:val="28"/>
        </w:rPr>
        <w:t xml:space="preserve">. Ответственный исполнитель готовит проект письма об отказе </w:t>
      </w:r>
      <w:r w:rsidR="00706208" w:rsidRPr="00FC5A6C">
        <w:rPr>
          <w:bCs/>
          <w:sz w:val="28"/>
          <w:szCs w:val="28"/>
        </w:rPr>
        <w:t xml:space="preserve">о предоставлении информации </w:t>
      </w:r>
      <w:r w:rsidRPr="00FC5A6C">
        <w:rPr>
          <w:sz w:val="28"/>
          <w:szCs w:val="28"/>
        </w:rPr>
        <w:t xml:space="preserve">при выявлении оснований, перечисленных в пункте 17 Административного регламента, в том числе в случае несоответствия </w:t>
      </w:r>
      <w:r w:rsidRPr="00FC5A6C">
        <w:rPr>
          <w:sz w:val="28"/>
          <w:szCs w:val="28"/>
        </w:rPr>
        <w:lastRenderedPageBreak/>
        <w:t>представленного комплекта документов требованиям, указанным в пунктах 12-12.</w:t>
      </w:r>
      <w:r w:rsidR="00706208" w:rsidRPr="00FC5A6C">
        <w:rPr>
          <w:sz w:val="28"/>
          <w:szCs w:val="28"/>
        </w:rPr>
        <w:t>1</w:t>
      </w:r>
      <w:r w:rsidR="003C1E7F" w:rsidRPr="00FC5A6C">
        <w:rPr>
          <w:sz w:val="28"/>
          <w:szCs w:val="28"/>
        </w:rPr>
        <w:t>.</w:t>
      </w:r>
      <w:r w:rsidRPr="00FC5A6C">
        <w:rPr>
          <w:sz w:val="28"/>
          <w:szCs w:val="28"/>
        </w:rPr>
        <w:t xml:space="preserve"> Административного регламента.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Ответственный исполнитель готовит проект письма о </w:t>
      </w:r>
      <w:r w:rsidR="00706208" w:rsidRPr="00FC5A6C">
        <w:rPr>
          <w:bCs/>
          <w:sz w:val="28"/>
          <w:szCs w:val="28"/>
        </w:rPr>
        <w:t xml:space="preserve">предоставлении информации </w:t>
      </w:r>
      <w:r w:rsidRPr="00FC5A6C">
        <w:rPr>
          <w:sz w:val="28"/>
          <w:szCs w:val="28"/>
        </w:rPr>
        <w:t>при наличии комплекта документов, соответствующего предъявляемым пунктами 12-12.</w:t>
      </w:r>
      <w:r w:rsidR="00706208" w:rsidRPr="00FC5A6C">
        <w:rPr>
          <w:sz w:val="28"/>
          <w:szCs w:val="28"/>
        </w:rPr>
        <w:t>1</w:t>
      </w:r>
      <w:r w:rsidR="003C1E7F" w:rsidRPr="00FC5A6C">
        <w:rPr>
          <w:sz w:val="28"/>
          <w:szCs w:val="28"/>
        </w:rPr>
        <w:t>.</w:t>
      </w:r>
      <w:r w:rsidRPr="00FC5A6C">
        <w:rPr>
          <w:sz w:val="28"/>
          <w:szCs w:val="28"/>
        </w:rPr>
        <w:t xml:space="preserve"> Административного регламента требованиям, и при отсутствии оснований для отказа в предоставлении государственной услуги, предусмотренных пунктом 17 Административного регламента. 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1" w:name="sub_1048"/>
      <w:bookmarkEnd w:id="30"/>
      <w:r w:rsidRPr="00FC5A6C">
        <w:rPr>
          <w:sz w:val="28"/>
          <w:szCs w:val="28"/>
        </w:rPr>
        <w:t>4</w:t>
      </w:r>
      <w:r w:rsidR="005C3737" w:rsidRPr="00FC5A6C">
        <w:rPr>
          <w:sz w:val="28"/>
          <w:szCs w:val="28"/>
        </w:rPr>
        <w:t>8</w:t>
      </w:r>
      <w:r w:rsidRPr="00FC5A6C">
        <w:rPr>
          <w:sz w:val="28"/>
          <w:szCs w:val="28"/>
        </w:rPr>
        <w:t>. Проект письма оформляется ответственным исполнителем в 2-х экземплярах на бланке Управления, в котором указываются следующие сведения: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2" w:name="sub_481"/>
      <w:bookmarkEnd w:id="31"/>
      <w:r w:rsidRPr="00FC5A6C">
        <w:rPr>
          <w:sz w:val="28"/>
          <w:szCs w:val="28"/>
        </w:rPr>
        <w:t>1) исходящий номер и дата письма;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3" w:name="sub_482"/>
      <w:bookmarkEnd w:id="32"/>
      <w:r w:rsidRPr="00FC5A6C">
        <w:rPr>
          <w:sz w:val="28"/>
          <w:szCs w:val="28"/>
        </w:rPr>
        <w:t>2) наименование, организационно-правовая форма заявителя, ИНН и ОГРН - юридического лица, фамилию, имя, отчество (последнее - при наличии) – физического лица, почтовый адрес, по которому должно быть направлено письмо;</w:t>
      </w:r>
    </w:p>
    <w:p w:rsidR="00706208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4" w:name="sub_483"/>
      <w:bookmarkEnd w:id="33"/>
      <w:r w:rsidRPr="00FC5A6C">
        <w:rPr>
          <w:sz w:val="28"/>
          <w:szCs w:val="28"/>
        </w:rPr>
        <w:t>3) </w:t>
      </w:r>
      <w:r w:rsidR="00706208" w:rsidRPr="00FC5A6C">
        <w:rPr>
          <w:sz w:val="28"/>
          <w:szCs w:val="28"/>
        </w:rPr>
        <w:t>заключение</w:t>
      </w:r>
      <w:r w:rsidRPr="00FC5A6C">
        <w:rPr>
          <w:sz w:val="28"/>
          <w:szCs w:val="28"/>
        </w:rPr>
        <w:t xml:space="preserve"> </w:t>
      </w:r>
      <w:r w:rsidR="00706208" w:rsidRPr="00FC5A6C">
        <w:rPr>
          <w:bCs/>
          <w:sz w:val="28"/>
          <w:szCs w:val="28"/>
        </w:rPr>
        <w:t>о предоставлении информации или об отказе в предоставлении информации.</w:t>
      </w:r>
      <w:r w:rsidR="00706208" w:rsidRPr="00FC5A6C">
        <w:rPr>
          <w:sz w:val="28"/>
          <w:szCs w:val="28"/>
        </w:rPr>
        <w:t xml:space="preserve"> </w:t>
      </w:r>
      <w:bookmarkEnd w:id="34"/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Срок выполнения административного действия по подготовке проекта письма составляет не более 2-х рабочих дней.</w:t>
      </w:r>
    </w:p>
    <w:p w:rsidR="00AD5B61" w:rsidRPr="00FC5A6C" w:rsidRDefault="005C3737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49</w:t>
      </w:r>
      <w:r w:rsidR="00AD5B61" w:rsidRPr="00FC5A6C">
        <w:rPr>
          <w:sz w:val="28"/>
          <w:szCs w:val="28"/>
        </w:rPr>
        <w:t xml:space="preserve">. Проект письма о </w:t>
      </w:r>
      <w:r w:rsidR="00706208" w:rsidRPr="00FC5A6C">
        <w:rPr>
          <w:bCs/>
          <w:sz w:val="28"/>
          <w:szCs w:val="28"/>
        </w:rPr>
        <w:t>предоставлении информации или об отказе в предоставлении информации</w:t>
      </w:r>
      <w:r w:rsidR="00706208" w:rsidRPr="00FC5A6C">
        <w:rPr>
          <w:sz w:val="28"/>
          <w:szCs w:val="28"/>
        </w:rPr>
        <w:t xml:space="preserve"> </w:t>
      </w:r>
      <w:r w:rsidR="00AD5B61" w:rsidRPr="00FC5A6C">
        <w:rPr>
          <w:sz w:val="28"/>
          <w:szCs w:val="28"/>
        </w:rPr>
        <w:t>(далее - письмо) подписывается начальником Управления или его заместителем и регистрируется в порядке, установленном правилами делопроизводства. Информация вводится в систему электронного документооборота. Письму присваивается исходящий номер.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Делопроизводитель немедленно после регистрации письма передает его ответственному исполнителю.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5" w:name="sub_1050"/>
      <w:bookmarkEnd w:id="29"/>
      <w:r w:rsidRPr="00FC5A6C">
        <w:rPr>
          <w:sz w:val="28"/>
          <w:szCs w:val="28"/>
        </w:rPr>
        <w:t xml:space="preserve">Результатом административного действия является подписанное и зарегистрированное письмо в 2-х </w:t>
      </w:r>
      <w:r w:rsidR="00706208" w:rsidRPr="00FC5A6C">
        <w:rPr>
          <w:bCs/>
          <w:sz w:val="28"/>
          <w:szCs w:val="28"/>
        </w:rPr>
        <w:t>о предоставлении информации или об отказе в предоставлении информации</w:t>
      </w:r>
      <w:r w:rsidRPr="00FC5A6C">
        <w:rPr>
          <w:sz w:val="28"/>
          <w:szCs w:val="28"/>
        </w:rPr>
        <w:t>, переданное ответственному исполнителю.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Срок выполнения административного действия по подписанию, регистрации письма, передаче 2-х экземпляров письма ответственному исполнителю составляет не более 2-х рабочих дней.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5</w:t>
      </w:r>
      <w:r w:rsidR="005C3737" w:rsidRPr="00FC5A6C">
        <w:rPr>
          <w:sz w:val="28"/>
          <w:szCs w:val="28"/>
        </w:rPr>
        <w:t>0</w:t>
      </w:r>
      <w:r w:rsidRPr="00FC5A6C">
        <w:rPr>
          <w:sz w:val="28"/>
          <w:szCs w:val="28"/>
        </w:rPr>
        <w:t>. После получения подписанного и зарегистрированного письма ответственный исполнитель в течение 1-го рабочего дня со дня регистрации письма:</w:t>
      </w:r>
    </w:p>
    <w:bookmarkEnd w:id="35"/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- делает одну копию письма;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- проставляет на </w:t>
      </w:r>
      <w:r w:rsidR="00280D3D" w:rsidRPr="00FC5A6C">
        <w:rPr>
          <w:sz w:val="28"/>
          <w:szCs w:val="28"/>
        </w:rPr>
        <w:t>обязательном разделе</w:t>
      </w:r>
      <w:r w:rsidRPr="00FC5A6C">
        <w:rPr>
          <w:sz w:val="28"/>
          <w:szCs w:val="28"/>
        </w:rPr>
        <w:t xml:space="preserve"> штамп установленного образца, в который вписывает номер и дату соответствующего письма.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- уведомляет заявителя (его представителя) по телефону о готовности результата предоставления государственной услуги.</w:t>
      </w:r>
    </w:p>
    <w:p w:rsidR="00AD5B61" w:rsidRPr="00FC5A6C" w:rsidRDefault="00AD5B61" w:rsidP="00AD5B61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>О факте уведомления заявителя по телефону ответственный исполнитель непосредственно после звонка осуществляет запись в журнале регистрации с указанием даты уведомления и номера телефона, по которому уведомление произведено.</w:t>
      </w:r>
    </w:p>
    <w:p w:rsidR="00AD5B61" w:rsidRPr="00FC5A6C" w:rsidRDefault="00AD5B61" w:rsidP="00AD5B61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Результатом административного действия по подготовке </w:t>
      </w:r>
      <w:r w:rsidR="00280D3D" w:rsidRPr="00FC5A6C">
        <w:rPr>
          <w:bCs/>
          <w:sz w:val="28"/>
          <w:szCs w:val="28"/>
        </w:rPr>
        <w:t>обязательного раздела</w:t>
      </w:r>
      <w:r w:rsidRPr="00FC5A6C">
        <w:rPr>
          <w:bCs/>
          <w:sz w:val="28"/>
          <w:szCs w:val="28"/>
        </w:rPr>
        <w:t xml:space="preserve"> к выдаче и уведомлению заявителя о готовности результата предоставления государственной услуги является внесение в журнал регистрации сведений об уведомлении заявителя (его представителя).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bCs/>
          <w:sz w:val="28"/>
          <w:szCs w:val="28"/>
        </w:rPr>
        <w:lastRenderedPageBreak/>
        <w:t>Срок выполнения административного действия составляет не более 1-го рабочего дня со дня получения подписанного и зарегистрированного письма ответственным исполнителем.</w:t>
      </w:r>
    </w:p>
    <w:p w:rsidR="00AD5B61" w:rsidRPr="00FC5A6C" w:rsidRDefault="00AD5B61" w:rsidP="00AD5B61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>5</w:t>
      </w:r>
      <w:r w:rsidR="005C3737" w:rsidRPr="00FC5A6C">
        <w:rPr>
          <w:bCs/>
          <w:sz w:val="28"/>
          <w:szCs w:val="28"/>
        </w:rPr>
        <w:t>1</w:t>
      </w:r>
      <w:r w:rsidRPr="00FC5A6C">
        <w:rPr>
          <w:bCs/>
          <w:sz w:val="28"/>
          <w:szCs w:val="28"/>
        </w:rPr>
        <w:t xml:space="preserve">. Ответственный исполнитель осуществляет выдачу на руки заявителю (его представителю) документов, являющихся результатом предоставления государственной услуги, не позднее 10 </w:t>
      </w:r>
      <w:r w:rsidR="005E4D1C" w:rsidRPr="00FC5A6C">
        <w:rPr>
          <w:bCs/>
          <w:sz w:val="28"/>
          <w:szCs w:val="28"/>
        </w:rPr>
        <w:t>рабочих</w:t>
      </w:r>
      <w:r w:rsidRPr="00FC5A6C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пункта 10 Административного регламента.</w:t>
      </w:r>
    </w:p>
    <w:p w:rsidR="00AD5B61" w:rsidRPr="00FC5A6C" w:rsidRDefault="00AD5B61" w:rsidP="00AD5B61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В случае уведомления по телефону о готовности документов и неявки заявителя (его представителя) за их получением в течение 10 </w:t>
      </w:r>
      <w:r w:rsidR="005E4D1C" w:rsidRPr="00FC5A6C">
        <w:rPr>
          <w:bCs/>
          <w:sz w:val="28"/>
          <w:szCs w:val="28"/>
        </w:rPr>
        <w:t>рабочих</w:t>
      </w:r>
      <w:r w:rsidRPr="00FC5A6C">
        <w:rPr>
          <w:bCs/>
          <w:sz w:val="28"/>
          <w:szCs w:val="28"/>
        </w:rPr>
        <w:t xml:space="preserve"> дней со дня истечения срока предоставления государственной услуги, указанного в абзаце первом пункта 10 Административного регламента, ответственный исполнитель передает 1 экземпляр письма лицу, ответственному за делопроизводство, для направления письма почтовым отправлением.</w:t>
      </w:r>
    </w:p>
    <w:p w:rsidR="00AD5B61" w:rsidRPr="00FC5A6C" w:rsidRDefault="00AD5B61" w:rsidP="00AD5B61">
      <w:pPr>
        <w:ind w:firstLine="709"/>
        <w:jc w:val="both"/>
        <w:rPr>
          <w:bCs/>
          <w:sz w:val="28"/>
          <w:szCs w:val="28"/>
        </w:rPr>
      </w:pPr>
      <w:r w:rsidRPr="00FC5A6C">
        <w:rPr>
          <w:bCs/>
          <w:sz w:val="28"/>
          <w:szCs w:val="28"/>
        </w:rPr>
        <w:t xml:space="preserve">Делопроизводитель в течение 4 </w:t>
      </w:r>
      <w:r w:rsidR="005E4D1C" w:rsidRPr="00FC5A6C">
        <w:rPr>
          <w:bCs/>
          <w:sz w:val="28"/>
          <w:szCs w:val="28"/>
        </w:rPr>
        <w:t>рабочих</w:t>
      </w:r>
      <w:r w:rsidRPr="00FC5A6C">
        <w:rPr>
          <w:bCs/>
          <w:sz w:val="28"/>
          <w:szCs w:val="28"/>
        </w:rPr>
        <w:t xml:space="preserve"> дней со дня истечения срока выдачи на руки, указанного в абзаце третьем пункта 10 Административного регламента, обеспечивает направление заявителю (его представителю) письма почтовым отправлением с уведомлением о вручении.</w:t>
      </w:r>
    </w:p>
    <w:p w:rsidR="00AD5B61" w:rsidRPr="00FC5A6C" w:rsidRDefault="00AD5B61" w:rsidP="00AD5B61">
      <w:pPr>
        <w:widowControl w:val="0"/>
        <w:numPr>
          <w:ilvl w:val="0"/>
          <w:numId w:val="1"/>
        </w:numPr>
        <w:suppressAutoHyphens/>
        <w:ind w:firstLine="708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5</w:t>
      </w:r>
      <w:r w:rsidR="00027A26" w:rsidRPr="00FC5A6C">
        <w:rPr>
          <w:sz w:val="28"/>
          <w:szCs w:val="28"/>
        </w:rPr>
        <w:t>2</w:t>
      </w:r>
      <w:r w:rsidRPr="00FC5A6C">
        <w:rPr>
          <w:sz w:val="28"/>
          <w:szCs w:val="28"/>
        </w:rPr>
        <w:t>. При обращении заявителя в МФЦ, получение документов осуществляется в МФЦ.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Результат предоставления государственной услуги через Единый портал не направляется.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Результатом административной процедуры является уведомление заявителя (его представителя) по телефону о готовности результата предоставления государственной услуги, зафиксированное в журнале регистрации, при наличии подписанного и зарегистрированного письма.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Заявление</w:t>
      </w:r>
      <w:r w:rsidR="00706208" w:rsidRPr="00FC5A6C">
        <w:rPr>
          <w:sz w:val="28"/>
          <w:szCs w:val="28"/>
        </w:rPr>
        <w:t>, прилагаемые к нему документы</w:t>
      </w:r>
      <w:r w:rsidRPr="00FC5A6C">
        <w:rPr>
          <w:sz w:val="28"/>
          <w:szCs w:val="28"/>
        </w:rPr>
        <w:t xml:space="preserve">, а также оригинал письма, являющегося результатом предоставления государственной услуги (экземпляр Управления), содержащего отметку о вручении или отправке заявителю (его представителю), ответственный исполнитель передает лицу, ответственному за делопроизводство, не позднее </w:t>
      </w:r>
      <w:r w:rsidRPr="00FC5A6C">
        <w:rPr>
          <w:bCs/>
          <w:sz w:val="28"/>
          <w:szCs w:val="28"/>
        </w:rPr>
        <w:t>5 рабочих дней со дня истечения двухмесячного срока, указанного в абзацах 4-5 пункта 5</w:t>
      </w:r>
      <w:r w:rsidR="009123EA" w:rsidRPr="00FC5A6C">
        <w:rPr>
          <w:bCs/>
          <w:sz w:val="28"/>
          <w:szCs w:val="28"/>
        </w:rPr>
        <w:t>1</w:t>
      </w:r>
      <w:r w:rsidRPr="00FC5A6C">
        <w:rPr>
          <w:bCs/>
          <w:sz w:val="28"/>
          <w:szCs w:val="28"/>
        </w:rPr>
        <w:t xml:space="preserve"> Административного регламента.</w:t>
      </w:r>
    </w:p>
    <w:p w:rsidR="00AD5B61" w:rsidRPr="00FC5A6C" w:rsidRDefault="00AD5B61" w:rsidP="00AD5B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B61" w:rsidRPr="00FC5A6C" w:rsidRDefault="00AD5B61" w:rsidP="00AD5B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36" w:name="sub_1069"/>
      <w:r w:rsidRPr="00FC5A6C"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 w:rsidRPr="00FC5A6C">
        <w:rPr>
          <w:rFonts w:ascii="Times New Roman" w:hAnsi="Times New Roman"/>
          <w:color w:val="auto"/>
          <w:sz w:val="28"/>
          <w:szCs w:val="28"/>
        </w:rPr>
        <w:t>. Формы контроля за исполнением Административного регламента</w:t>
      </w:r>
    </w:p>
    <w:p w:rsidR="00AD5B61" w:rsidRPr="00FC5A6C" w:rsidRDefault="00AD5B61" w:rsidP="00AD5B61">
      <w:pPr>
        <w:jc w:val="center"/>
        <w:rPr>
          <w:sz w:val="28"/>
          <w:szCs w:val="28"/>
        </w:rPr>
      </w:pPr>
    </w:p>
    <w:p w:rsidR="00AD5B61" w:rsidRPr="00FC5A6C" w:rsidRDefault="00AD5B61" w:rsidP="00AD5B6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лицами, государственными гражданскими служащими положений Административного регламента и принятием решений ответственными должностными лицами, </w:t>
      </w:r>
      <w:r w:rsidR="005E4D1C" w:rsidRPr="00FC5A6C">
        <w:rPr>
          <w:b/>
          <w:sz w:val="28"/>
          <w:szCs w:val="28"/>
        </w:rPr>
        <w:t xml:space="preserve">государственными </w:t>
      </w:r>
      <w:proofErr w:type="spellStart"/>
      <w:r w:rsidRPr="00FC5A6C">
        <w:rPr>
          <w:b/>
          <w:sz w:val="28"/>
          <w:szCs w:val="28"/>
        </w:rPr>
        <w:t>государственными</w:t>
      </w:r>
      <w:proofErr w:type="spellEnd"/>
      <w:r w:rsidRPr="00FC5A6C">
        <w:rPr>
          <w:b/>
          <w:sz w:val="28"/>
          <w:szCs w:val="28"/>
        </w:rPr>
        <w:t xml:space="preserve"> служащими</w:t>
      </w:r>
    </w:p>
    <w:p w:rsidR="00AD5B61" w:rsidRPr="00FC5A6C" w:rsidRDefault="00AD5B61" w:rsidP="00AD5B61">
      <w:pPr>
        <w:rPr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7" w:name="sub_1070"/>
      <w:bookmarkEnd w:id="36"/>
      <w:r w:rsidRPr="00FC5A6C">
        <w:rPr>
          <w:sz w:val="28"/>
          <w:szCs w:val="28"/>
        </w:rPr>
        <w:t>5</w:t>
      </w:r>
      <w:r w:rsidR="009123EA" w:rsidRPr="00FC5A6C">
        <w:rPr>
          <w:sz w:val="28"/>
          <w:szCs w:val="28"/>
        </w:rPr>
        <w:t>3</w:t>
      </w:r>
      <w:r w:rsidRPr="00FC5A6C">
        <w:rPr>
          <w:sz w:val="28"/>
          <w:szCs w:val="28"/>
        </w:rPr>
        <w:t>. Текущий контроль за соблюдением и исполнением должностными лицами Управления положений Административного регламента</w:t>
      </w:r>
      <w:r w:rsidR="005E4D1C" w:rsidRPr="00FC5A6C">
        <w:rPr>
          <w:sz w:val="28"/>
          <w:szCs w:val="28"/>
        </w:rPr>
        <w:t xml:space="preserve">, </w:t>
      </w:r>
      <w:r w:rsidRPr="00FC5A6C">
        <w:rPr>
          <w:sz w:val="28"/>
          <w:szCs w:val="28"/>
        </w:rPr>
        <w:t>иных нормативных правовых актов Российской Федерации</w:t>
      </w:r>
      <w:r w:rsidR="005E4D1C" w:rsidRPr="00FC5A6C">
        <w:rPr>
          <w:sz w:val="28"/>
          <w:szCs w:val="28"/>
        </w:rPr>
        <w:t>,</w:t>
      </w:r>
      <w:r w:rsidRPr="00FC5A6C">
        <w:rPr>
          <w:sz w:val="28"/>
          <w:szCs w:val="28"/>
        </w:rPr>
        <w:t xml:space="preserve"> </w:t>
      </w:r>
      <w:r w:rsidR="005E4D1C" w:rsidRPr="00FC5A6C">
        <w:rPr>
          <w:sz w:val="28"/>
          <w:szCs w:val="28"/>
        </w:rPr>
        <w:t xml:space="preserve">нормативных правовых актов </w:t>
      </w:r>
      <w:r w:rsidRPr="00FC5A6C">
        <w:rPr>
          <w:sz w:val="28"/>
          <w:szCs w:val="28"/>
        </w:rPr>
        <w:t xml:space="preserve">Новосибирской области, устанавливающих требования к предоставлению </w:t>
      </w:r>
      <w:r w:rsidRPr="00FC5A6C">
        <w:rPr>
          <w:sz w:val="28"/>
          <w:szCs w:val="28"/>
        </w:rPr>
        <w:lastRenderedPageBreak/>
        <w:t>государственной услуги, а также за принятием ими решений осуществляется начальником  Управления, заместителем начальника Управления.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8" w:name="sub_1054"/>
      <w:r w:rsidRPr="00FC5A6C">
        <w:rPr>
          <w:sz w:val="28"/>
          <w:szCs w:val="28"/>
        </w:rPr>
        <w:t>5</w:t>
      </w:r>
      <w:r w:rsidR="009123EA" w:rsidRPr="00FC5A6C">
        <w:rPr>
          <w:sz w:val="28"/>
          <w:szCs w:val="28"/>
        </w:rPr>
        <w:t>4</w:t>
      </w:r>
      <w:r w:rsidRPr="00FC5A6C">
        <w:rPr>
          <w:sz w:val="28"/>
          <w:szCs w:val="28"/>
        </w:rPr>
        <w:t>. Текущий контроль включает в себя проведение проверок соблюдения и исполнения должностными лицами Управления, участвующими в предоставлении государственной услуги, положений настоящего Административного регламента</w:t>
      </w:r>
      <w:r w:rsidR="005E4D1C" w:rsidRPr="00FC5A6C">
        <w:rPr>
          <w:sz w:val="28"/>
          <w:szCs w:val="28"/>
        </w:rPr>
        <w:t>,</w:t>
      </w:r>
      <w:r w:rsidRPr="00FC5A6C">
        <w:rPr>
          <w:sz w:val="28"/>
          <w:szCs w:val="28"/>
        </w:rPr>
        <w:t xml:space="preserve"> иных нормативных правовых актов Российской Федерации</w:t>
      </w:r>
      <w:r w:rsidR="005E4D1C" w:rsidRPr="00FC5A6C">
        <w:rPr>
          <w:sz w:val="28"/>
          <w:szCs w:val="28"/>
        </w:rPr>
        <w:t>,</w:t>
      </w:r>
      <w:r w:rsidRPr="00FC5A6C">
        <w:rPr>
          <w:sz w:val="28"/>
          <w:szCs w:val="28"/>
        </w:rPr>
        <w:t xml:space="preserve"> </w:t>
      </w:r>
      <w:r w:rsidR="005E4D1C" w:rsidRPr="00FC5A6C">
        <w:rPr>
          <w:sz w:val="28"/>
          <w:szCs w:val="28"/>
        </w:rPr>
        <w:t xml:space="preserve">нормативных правовых актов </w:t>
      </w:r>
      <w:r w:rsidRPr="00FC5A6C">
        <w:rPr>
          <w:sz w:val="28"/>
          <w:szCs w:val="28"/>
        </w:rPr>
        <w:t>Новосибирской области.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39" w:name="sub_1055"/>
      <w:bookmarkEnd w:id="38"/>
      <w:r w:rsidRPr="00FC5A6C">
        <w:rPr>
          <w:sz w:val="28"/>
          <w:szCs w:val="28"/>
        </w:rPr>
        <w:t>5</w:t>
      </w:r>
      <w:r w:rsidR="009123EA" w:rsidRPr="00FC5A6C">
        <w:rPr>
          <w:sz w:val="28"/>
          <w:szCs w:val="28"/>
        </w:rPr>
        <w:t>5</w:t>
      </w:r>
      <w:r w:rsidRPr="00FC5A6C">
        <w:rPr>
          <w:sz w:val="28"/>
          <w:szCs w:val="28"/>
        </w:rPr>
        <w:t>. При организации проверок учитываются жалобы заявителей, а также иные сведения о деятельности должностных лиц, участвующих в предоставлении государственной услуги.</w:t>
      </w:r>
    </w:p>
    <w:bookmarkEnd w:id="39"/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5</w:t>
      </w:r>
      <w:r w:rsidR="009123EA" w:rsidRPr="00FC5A6C">
        <w:rPr>
          <w:sz w:val="28"/>
          <w:szCs w:val="28"/>
        </w:rPr>
        <w:t>6</w:t>
      </w:r>
      <w:r w:rsidRPr="00FC5A6C">
        <w:rPr>
          <w:sz w:val="28"/>
          <w:szCs w:val="28"/>
        </w:rPr>
        <w:t>. При выявлении в ходе текущего контроля нарушений Административного регламента или требований законодательства Российской Федерации начальник Управления, ответственный за организацию работы по предоставлению государственной услуги, принимает меры по устранению таких нарушений и принимает решение о мерах дисциплинарной ответственности в отношении лиц, допустивших соответствующие нарушения.</w:t>
      </w:r>
    </w:p>
    <w:p w:rsidR="00AD5B61" w:rsidRPr="00FC5A6C" w:rsidRDefault="00AD5B61" w:rsidP="00AD5B61">
      <w:pPr>
        <w:jc w:val="both"/>
        <w:rPr>
          <w:sz w:val="28"/>
          <w:szCs w:val="28"/>
        </w:rPr>
      </w:pPr>
    </w:p>
    <w:bookmarkEnd w:id="37"/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AD5B61" w:rsidRPr="00FC5A6C" w:rsidRDefault="00AD5B61" w:rsidP="00AD5B61">
      <w:pPr>
        <w:rPr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5</w:t>
      </w:r>
      <w:r w:rsidR="009123EA" w:rsidRPr="00FC5A6C">
        <w:rPr>
          <w:sz w:val="28"/>
          <w:szCs w:val="28"/>
        </w:rPr>
        <w:t>7</w:t>
      </w:r>
      <w:r w:rsidRPr="00FC5A6C">
        <w:rPr>
          <w:sz w:val="28"/>
          <w:szCs w:val="28"/>
        </w:rPr>
        <w:t>. 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Управления.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bookmarkStart w:id="40" w:name="sub_1058"/>
      <w:r w:rsidRPr="00FC5A6C">
        <w:rPr>
          <w:sz w:val="28"/>
          <w:szCs w:val="28"/>
        </w:rPr>
        <w:t>5</w:t>
      </w:r>
      <w:r w:rsidR="009123EA" w:rsidRPr="00FC5A6C">
        <w:rPr>
          <w:sz w:val="28"/>
          <w:szCs w:val="28"/>
        </w:rPr>
        <w:t>8</w:t>
      </w:r>
      <w:r w:rsidRPr="00FC5A6C">
        <w:rPr>
          <w:sz w:val="28"/>
          <w:szCs w:val="28"/>
        </w:rPr>
        <w:t>. Проверки предоставления государственной услуги осуществляются на основании приказов Управления.</w:t>
      </w:r>
    </w:p>
    <w:bookmarkEnd w:id="40"/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Периодичность проведения плановых проверок устанавливается начальником Управления.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Внеплановая проверка может проводиться по конкретному обращению заявителя.</w:t>
      </w:r>
    </w:p>
    <w:p w:rsidR="00AD5B61" w:rsidRPr="00FC5A6C" w:rsidRDefault="009123EA" w:rsidP="00AD5B61">
      <w:pPr>
        <w:ind w:firstLine="709"/>
        <w:jc w:val="both"/>
        <w:rPr>
          <w:sz w:val="28"/>
          <w:szCs w:val="28"/>
        </w:rPr>
      </w:pPr>
      <w:bookmarkStart w:id="41" w:name="sub_1059"/>
      <w:r w:rsidRPr="00FC5A6C">
        <w:rPr>
          <w:sz w:val="28"/>
          <w:szCs w:val="28"/>
        </w:rPr>
        <w:t>59</w:t>
      </w:r>
      <w:r w:rsidR="00AD5B61" w:rsidRPr="00FC5A6C">
        <w:rPr>
          <w:sz w:val="28"/>
          <w:szCs w:val="28"/>
        </w:rPr>
        <w:t>. 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bookmarkEnd w:id="41"/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 xml:space="preserve">Для проведения проверки предоставления государственной услуги формируется комиссия, в состав которой включаются государственные </w:t>
      </w:r>
      <w:r w:rsidR="00092216" w:rsidRPr="00FC5A6C">
        <w:rPr>
          <w:sz w:val="28"/>
          <w:szCs w:val="28"/>
        </w:rPr>
        <w:t xml:space="preserve">гражданские </w:t>
      </w:r>
      <w:r w:rsidRPr="00FC5A6C">
        <w:rPr>
          <w:sz w:val="28"/>
          <w:szCs w:val="28"/>
        </w:rPr>
        <w:t>служащие Управления.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AD5B61" w:rsidRPr="00FC5A6C" w:rsidRDefault="00AD5B61" w:rsidP="00AD5B61">
      <w:pPr>
        <w:ind w:right="-2" w:firstLine="708"/>
        <w:rPr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Ответственность государственных гражданских служащих исполнительного органа и должностных лиц за решения и действия (бездействие), принимаемые (осуществляемые) в ходе предоставления государственной услуги</w:t>
      </w:r>
    </w:p>
    <w:p w:rsidR="00AD5B61" w:rsidRPr="00FC5A6C" w:rsidRDefault="00AD5B61" w:rsidP="00AD5B61">
      <w:pPr>
        <w:ind w:right="-2"/>
        <w:jc w:val="center"/>
        <w:rPr>
          <w:sz w:val="28"/>
          <w:szCs w:val="28"/>
        </w:rPr>
      </w:pPr>
    </w:p>
    <w:p w:rsidR="00AD5B61" w:rsidRPr="00FC5A6C" w:rsidRDefault="00AD5B61" w:rsidP="00AD5B6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6</w:t>
      </w:r>
      <w:r w:rsidR="009123EA" w:rsidRPr="00FC5A6C">
        <w:rPr>
          <w:sz w:val="28"/>
          <w:szCs w:val="28"/>
        </w:rPr>
        <w:t>0</w:t>
      </w:r>
      <w:r w:rsidRPr="00FC5A6C">
        <w:rPr>
          <w:sz w:val="28"/>
          <w:szCs w:val="28"/>
        </w:rPr>
        <w:t>. По результатам проведения проверок полноты и качества предоставления государственной услуги, в случае выявления нарушений прав заявителей, виновные лица привлекаются к ответственности в соответствии с действующим законодательством.</w:t>
      </w:r>
    </w:p>
    <w:p w:rsidR="00AD5B61" w:rsidRPr="00FC5A6C" w:rsidRDefault="00AD5B61" w:rsidP="00AD5B61">
      <w:pPr>
        <w:ind w:right="-2"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6</w:t>
      </w:r>
      <w:r w:rsidR="009123EA" w:rsidRPr="00FC5A6C">
        <w:rPr>
          <w:sz w:val="28"/>
          <w:szCs w:val="28"/>
        </w:rPr>
        <w:t>1</w:t>
      </w:r>
      <w:r w:rsidRPr="00FC5A6C">
        <w:rPr>
          <w:sz w:val="28"/>
          <w:szCs w:val="28"/>
        </w:rPr>
        <w:t xml:space="preserve">. Ответственность должностных лиц, государственных </w:t>
      </w:r>
      <w:r w:rsidR="005E4D1C" w:rsidRPr="00FC5A6C">
        <w:rPr>
          <w:sz w:val="28"/>
          <w:szCs w:val="28"/>
        </w:rPr>
        <w:t xml:space="preserve">гражданских </w:t>
      </w:r>
      <w:r w:rsidRPr="00FC5A6C">
        <w:rPr>
          <w:sz w:val="28"/>
          <w:szCs w:val="28"/>
        </w:rPr>
        <w:t>служащих Управления за несоблюдение и неисполнение положений Административного регламента и нормативных правовых актов, устанавливающих требования к предоставлению государственной услуги, закрепляется в их должностных регламентах.</w:t>
      </w:r>
    </w:p>
    <w:p w:rsidR="00AD5B61" w:rsidRPr="00FC5A6C" w:rsidRDefault="00AD5B61" w:rsidP="00AD5B61">
      <w:pPr>
        <w:ind w:right="-2"/>
        <w:rPr>
          <w:sz w:val="28"/>
          <w:szCs w:val="28"/>
        </w:rPr>
      </w:pPr>
    </w:p>
    <w:p w:rsidR="00AD5B61" w:rsidRPr="00FC5A6C" w:rsidRDefault="00AD5B61" w:rsidP="00AD5B61">
      <w:pPr>
        <w:jc w:val="center"/>
        <w:rPr>
          <w:b/>
          <w:sz w:val="28"/>
          <w:szCs w:val="28"/>
        </w:rPr>
      </w:pPr>
      <w:r w:rsidRPr="00FC5A6C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AD5B61" w:rsidRPr="00FC5A6C" w:rsidRDefault="00AD5B61" w:rsidP="00AD5B61">
      <w:pPr>
        <w:ind w:right="-2"/>
        <w:rPr>
          <w:sz w:val="28"/>
          <w:szCs w:val="28"/>
        </w:rPr>
      </w:pP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6</w:t>
      </w:r>
      <w:r w:rsidR="009123EA" w:rsidRPr="00FC5A6C">
        <w:rPr>
          <w:sz w:val="28"/>
          <w:szCs w:val="28"/>
        </w:rPr>
        <w:t>2</w:t>
      </w:r>
      <w:r w:rsidRPr="00FC5A6C">
        <w:rPr>
          <w:sz w:val="28"/>
          <w:szCs w:val="28"/>
        </w:rPr>
        <w:t>. 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Федерации, а также положений настоящего Административного регламента.</w:t>
      </w:r>
    </w:p>
    <w:p w:rsidR="00AD5B61" w:rsidRPr="00FC5A6C" w:rsidRDefault="00AD5B61" w:rsidP="00AD5B61">
      <w:pPr>
        <w:ind w:firstLine="709"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AD5B61" w:rsidRPr="00FC5A6C" w:rsidRDefault="00AD5B61" w:rsidP="00AD5B61">
      <w:pPr>
        <w:ind w:firstLine="709"/>
        <w:contextualSpacing/>
        <w:jc w:val="both"/>
        <w:rPr>
          <w:sz w:val="28"/>
          <w:szCs w:val="28"/>
        </w:rPr>
      </w:pPr>
      <w:r w:rsidRPr="00FC5A6C">
        <w:rPr>
          <w:sz w:val="28"/>
          <w:szCs w:val="28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предоставления государственной услуги.</w:t>
      </w:r>
    </w:p>
    <w:p w:rsidR="00AD5B61" w:rsidRPr="00FC5A6C" w:rsidRDefault="00AD5B61" w:rsidP="00AD5B61">
      <w:pPr>
        <w:ind w:right="-2" w:firstLine="709"/>
        <w:jc w:val="both"/>
        <w:rPr>
          <w:sz w:val="28"/>
          <w:szCs w:val="28"/>
        </w:rPr>
      </w:pPr>
    </w:p>
    <w:p w:rsidR="003C1E7F" w:rsidRPr="00FC5A6C" w:rsidRDefault="003C1E7F" w:rsidP="00AD5B61">
      <w:pPr>
        <w:ind w:right="-2"/>
        <w:jc w:val="center"/>
        <w:rPr>
          <w:b/>
          <w:bCs/>
          <w:sz w:val="28"/>
          <w:szCs w:val="28"/>
        </w:rPr>
      </w:pPr>
    </w:p>
    <w:p w:rsidR="00821284" w:rsidRPr="00FC5A6C" w:rsidRDefault="00821284" w:rsidP="00821284">
      <w:pPr>
        <w:jc w:val="center"/>
        <w:rPr>
          <w:rFonts w:eastAsia="Calibri"/>
          <w:b/>
          <w:sz w:val="28"/>
          <w:szCs w:val="28"/>
        </w:rPr>
      </w:pPr>
      <w:r w:rsidRPr="00FC5A6C">
        <w:rPr>
          <w:rFonts w:eastAsia="Calibri"/>
          <w:b/>
          <w:sz w:val="28"/>
          <w:szCs w:val="28"/>
        </w:rPr>
        <w:t>V. Досудебный (внесудебный) порядок обжалования решений и действий (бездействия) Управления, должностного лица или государственного служащего Управления, МФЦ, работников МФЦ, иных организаций, уполномоченных МФЦ, или их работников, представляющих государственную услугу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2" w:name="sub_350"/>
      <w:r w:rsidRPr="00FC5A6C">
        <w:rPr>
          <w:rFonts w:eastAsia="Calibri"/>
          <w:sz w:val="28"/>
          <w:szCs w:val="28"/>
        </w:rPr>
        <w:t>63. Заявитель вправе обжаловать решения и действия (бездействие) Управления, должностного лица или государственного служащего Управления, МФЦ, работника МФЦ.</w:t>
      </w:r>
    </w:p>
    <w:bookmarkEnd w:id="42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3" w:name="sub_360"/>
      <w:r w:rsidRPr="00FC5A6C">
        <w:rPr>
          <w:rFonts w:eastAsia="Calibri"/>
          <w:sz w:val="28"/>
          <w:szCs w:val="28"/>
        </w:rPr>
        <w:t>64. Предмет досудебного (внесудебного) обжалования заявителем решений и действий (бездействия) Управления, должностного лица или государственного служащего Управления, МФЦ, работника МФЦ.</w:t>
      </w:r>
    </w:p>
    <w:bookmarkEnd w:id="43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Заявитель может обратиться с жалобой, в том числе в следующих случаях: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4" w:name="sub_94018"/>
      <w:r w:rsidRPr="00FC5A6C">
        <w:rPr>
          <w:rFonts w:eastAsia="Calibri"/>
          <w:sz w:val="28"/>
          <w:szCs w:val="28"/>
        </w:rPr>
        <w:lastRenderedPageBreak/>
        <w:t>1) нарушение срока регистрации заявления заявителя о предоставлении государственной услуги, запроса, указанного в статье 15.1 Закона № 210-ФЗ;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5" w:name="sub_94019"/>
      <w:bookmarkEnd w:id="44"/>
      <w:r w:rsidRPr="00FC5A6C">
        <w:rPr>
          <w:rFonts w:eastAsia="Calibri"/>
          <w:sz w:val="28"/>
          <w:szCs w:val="28"/>
        </w:rPr>
        <w:t xml:space="preserve"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FC5A6C">
        <w:rPr>
          <w:rFonts w:eastAsia="Calibri"/>
          <w:sz w:val="28"/>
          <w:szCs w:val="28"/>
        </w:rPr>
        <w:t>объеме</w:t>
      </w:r>
      <w:proofErr w:type="spellEnd"/>
      <w:r w:rsidRPr="00FC5A6C">
        <w:rPr>
          <w:rFonts w:eastAsia="Calibri"/>
          <w:sz w:val="28"/>
          <w:szCs w:val="28"/>
        </w:rPr>
        <w:t xml:space="preserve"> в порядке, </w:t>
      </w:r>
      <w:proofErr w:type="spellStart"/>
      <w:r w:rsidRPr="00FC5A6C">
        <w:rPr>
          <w:rFonts w:eastAsia="Calibri"/>
          <w:sz w:val="28"/>
          <w:szCs w:val="28"/>
        </w:rPr>
        <w:t>определенном</w:t>
      </w:r>
      <w:proofErr w:type="spellEnd"/>
      <w:r w:rsidRPr="00FC5A6C">
        <w:rPr>
          <w:rFonts w:eastAsia="Calibri"/>
          <w:sz w:val="28"/>
          <w:szCs w:val="28"/>
        </w:rPr>
        <w:t xml:space="preserve"> частью 1.3 статьи 16 Закона № 210-ФЗ;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6" w:name="sub_94020"/>
      <w:bookmarkEnd w:id="45"/>
      <w:r w:rsidRPr="00FC5A6C">
        <w:rPr>
          <w:rFonts w:eastAsia="Calibri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7" w:name="sub_94021"/>
      <w:bookmarkEnd w:id="46"/>
      <w:r w:rsidRPr="00FC5A6C">
        <w:rPr>
          <w:rFonts w:eastAsia="Calibri"/>
          <w:sz w:val="28"/>
          <w:szCs w:val="28"/>
        </w:rPr>
        <w:t xml:space="preserve">4) отказ в </w:t>
      </w:r>
      <w:proofErr w:type="spellStart"/>
      <w:r w:rsidRPr="00FC5A6C">
        <w:rPr>
          <w:rFonts w:eastAsia="Calibri"/>
          <w:sz w:val="28"/>
          <w:szCs w:val="28"/>
        </w:rPr>
        <w:t>приеме</w:t>
      </w:r>
      <w:proofErr w:type="spellEnd"/>
      <w:r w:rsidRPr="00FC5A6C">
        <w:rPr>
          <w:rFonts w:eastAsia="Calibri"/>
          <w:sz w:val="28"/>
          <w:szCs w:val="28"/>
        </w:rPr>
        <w:t xml:space="preserve">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8" w:name="sub_94022"/>
      <w:bookmarkEnd w:id="47"/>
      <w:r w:rsidRPr="00FC5A6C">
        <w:rPr>
          <w:rFonts w:eastAsia="Calibri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</w:p>
    <w:bookmarkEnd w:id="48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FC5A6C">
        <w:rPr>
          <w:rFonts w:eastAsia="Calibri"/>
          <w:sz w:val="28"/>
          <w:szCs w:val="28"/>
        </w:rPr>
        <w:t>объеме</w:t>
      </w:r>
      <w:proofErr w:type="spellEnd"/>
      <w:r w:rsidRPr="00FC5A6C">
        <w:rPr>
          <w:rFonts w:eastAsia="Calibri"/>
          <w:sz w:val="28"/>
          <w:szCs w:val="28"/>
        </w:rPr>
        <w:t xml:space="preserve"> в порядке, </w:t>
      </w:r>
      <w:proofErr w:type="spellStart"/>
      <w:r w:rsidRPr="00FC5A6C">
        <w:rPr>
          <w:rFonts w:eastAsia="Calibri"/>
          <w:sz w:val="28"/>
          <w:szCs w:val="28"/>
        </w:rPr>
        <w:t>определенном</w:t>
      </w:r>
      <w:proofErr w:type="spellEnd"/>
      <w:r w:rsidRPr="00FC5A6C">
        <w:rPr>
          <w:rFonts w:eastAsia="Calibri"/>
          <w:sz w:val="28"/>
          <w:szCs w:val="28"/>
        </w:rPr>
        <w:t xml:space="preserve"> частью 1.3 статьи 16 Закона № 210-ФЗ;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49" w:name="sub_94023"/>
      <w:r w:rsidRPr="00FC5A6C">
        <w:rPr>
          <w:rFonts w:eastAsia="Calibri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0" w:name="sub_94024"/>
      <w:bookmarkEnd w:id="49"/>
      <w:r w:rsidRPr="00FC5A6C">
        <w:rPr>
          <w:rFonts w:eastAsia="Calibri"/>
          <w:sz w:val="28"/>
          <w:szCs w:val="28"/>
        </w:rPr>
        <w:t xml:space="preserve">7) отказ Управления, должностного лица или государственного служащего Управления,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FC5A6C">
        <w:rPr>
          <w:rFonts w:eastAsia="Calibri"/>
          <w:sz w:val="28"/>
          <w:szCs w:val="28"/>
        </w:rPr>
        <w:t>объеме</w:t>
      </w:r>
      <w:proofErr w:type="spellEnd"/>
      <w:r w:rsidRPr="00FC5A6C">
        <w:rPr>
          <w:rFonts w:eastAsia="Calibri"/>
          <w:sz w:val="28"/>
          <w:szCs w:val="28"/>
        </w:rPr>
        <w:t xml:space="preserve"> в порядке, </w:t>
      </w:r>
      <w:proofErr w:type="spellStart"/>
      <w:r w:rsidRPr="00FC5A6C">
        <w:rPr>
          <w:rFonts w:eastAsia="Calibri"/>
          <w:sz w:val="28"/>
          <w:szCs w:val="28"/>
        </w:rPr>
        <w:t>определенном</w:t>
      </w:r>
      <w:proofErr w:type="spellEnd"/>
      <w:r w:rsidRPr="00FC5A6C">
        <w:rPr>
          <w:rFonts w:eastAsia="Calibri"/>
          <w:sz w:val="28"/>
          <w:szCs w:val="28"/>
        </w:rPr>
        <w:t xml:space="preserve"> частью 1.3 статьи 16 Закона № 210-ФЗ;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1" w:name="sub_94025"/>
      <w:bookmarkEnd w:id="50"/>
      <w:r w:rsidRPr="00FC5A6C">
        <w:rPr>
          <w:rFonts w:eastAsia="Calibri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2" w:name="sub_94026"/>
      <w:bookmarkEnd w:id="51"/>
      <w:r w:rsidRPr="00FC5A6C">
        <w:rPr>
          <w:rFonts w:eastAsia="Calibri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укачанном случае досудебное (внесудебное) обжалование заявителем решений и действий (бездействия) МФЦ, работника </w:t>
      </w:r>
      <w:r w:rsidRPr="00FC5A6C">
        <w:rPr>
          <w:rFonts w:eastAsia="Calibri"/>
          <w:sz w:val="28"/>
          <w:szCs w:val="28"/>
        </w:rPr>
        <w:lastRenderedPageBreak/>
        <w:t xml:space="preserve">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</w:t>
      </w:r>
      <w:proofErr w:type="spellStart"/>
      <w:r w:rsidRPr="00FC5A6C">
        <w:rPr>
          <w:rFonts w:eastAsia="Calibri"/>
          <w:sz w:val="28"/>
          <w:szCs w:val="28"/>
        </w:rPr>
        <w:t>объеме</w:t>
      </w:r>
      <w:proofErr w:type="spellEnd"/>
      <w:r w:rsidRPr="00FC5A6C">
        <w:rPr>
          <w:rFonts w:eastAsia="Calibri"/>
          <w:sz w:val="28"/>
          <w:szCs w:val="28"/>
        </w:rPr>
        <w:t xml:space="preserve"> в порядке, </w:t>
      </w:r>
      <w:proofErr w:type="spellStart"/>
      <w:r w:rsidRPr="00FC5A6C">
        <w:rPr>
          <w:rFonts w:eastAsia="Calibri"/>
          <w:sz w:val="28"/>
          <w:szCs w:val="28"/>
        </w:rPr>
        <w:t>определенном</w:t>
      </w:r>
      <w:proofErr w:type="spellEnd"/>
      <w:r w:rsidRPr="00FC5A6C">
        <w:rPr>
          <w:rFonts w:eastAsia="Calibri"/>
          <w:sz w:val="28"/>
          <w:szCs w:val="28"/>
        </w:rPr>
        <w:t xml:space="preserve"> частью 1.3 статьи 16 Закона № 210-ФЗ;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FC5A6C">
        <w:rPr>
          <w:rFonts w:eastAsia="Calibri"/>
          <w:sz w:val="28"/>
          <w:szCs w:val="28"/>
        </w:rPr>
        <w:t>приеме</w:t>
      </w:r>
      <w:proofErr w:type="spellEnd"/>
      <w:r w:rsidRPr="00FC5A6C">
        <w:rPr>
          <w:rFonts w:eastAsia="Calibri"/>
          <w:sz w:val="28"/>
          <w:szCs w:val="28"/>
        </w:rPr>
        <w:t xml:space="preserve">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 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</w:t>
      </w:r>
      <w:proofErr w:type="spellStart"/>
      <w:r w:rsidRPr="00FC5A6C">
        <w:rPr>
          <w:rFonts w:eastAsia="Calibri"/>
          <w:sz w:val="28"/>
          <w:szCs w:val="28"/>
        </w:rPr>
        <w:t>объеме</w:t>
      </w:r>
      <w:proofErr w:type="spellEnd"/>
      <w:r w:rsidRPr="00FC5A6C">
        <w:rPr>
          <w:rFonts w:eastAsia="Calibri"/>
          <w:sz w:val="28"/>
          <w:szCs w:val="28"/>
        </w:rPr>
        <w:t xml:space="preserve"> в порядке, </w:t>
      </w:r>
      <w:proofErr w:type="spellStart"/>
      <w:r w:rsidRPr="00FC5A6C">
        <w:rPr>
          <w:rFonts w:eastAsia="Calibri"/>
          <w:sz w:val="28"/>
          <w:szCs w:val="28"/>
        </w:rPr>
        <w:t>определенном</w:t>
      </w:r>
      <w:proofErr w:type="spellEnd"/>
      <w:r w:rsidRPr="00FC5A6C">
        <w:rPr>
          <w:rFonts w:eastAsia="Calibri"/>
          <w:sz w:val="28"/>
          <w:szCs w:val="28"/>
        </w:rPr>
        <w:t xml:space="preserve"> частью 1.3 статьи 16 Закона № 210-ФЗ.</w:t>
      </w:r>
    </w:p>
    <w:bookmarkEnd w:id="52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</w:p>
    <w:p w:rsidR="00821284" w:rsidRPr="00FC5A6C" w:rsidRDefault="00821284" w:rsidP="00821284">
      <w:pPr>
        <w:jc w:val="center"/>
        <w:rPr>
          <w:rFonts w:eastAsia="Calibri"/>
          <w:b/>
          <w:sz w:val="28"/>
          <w:szCs w:val="28"/>
        </w:rPr>
      </w:pPr>
      <w:bookmarkStart w:id="53" w:name="sub_94041"/>
      <w:r w:rsidRPr="00FC5A6C">
        <w:rPr>
          <w:rFonts w:eastAsia="Calibri"/>
          <w:b/>
          <w:sz w:val="28"/>
          <w:szCs w:val="28"/>
        </w:rPr>
        <w:t>Общие требования к порядку подачи и рассмотрения жалобы</w:t>
      </w:r>
    </w:p>
    <w:bookmarkEnd w:id="53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4" w:name="sub_370"/>
      <w:r w:rsidRPr="00FC5A6C">
        <w:rPr>
          <w:rFonts w:eastAsia="Calibri"/>
          <w:sz w:val="28"/>
          <w:szCs w:val="28"/>
        </w:rPr>
        <w:t xml:space="preserve">65. Жалоба </w:t>
      </w:r>
      <w:proofErr w:type="spellStart"/>
      <w:r w:rsidRPr="00FC5A6C">
        <w:rPr>
          <w:rFonts w:eastAsia="Calibri"/>
          <w:sz w:val="28"/>
          <w:szCs w:val="28"/>
        </w:rPr>
        <w:t>подается</w:t>
      </w:r>
      <w:proofErr w:type="spellEnd"/>
      <w:r w:rsidRPr="00FC5A6C">
        <w:rPr>
          <w:rFonts w:eastAsia="Calibri"/>
          <w:sz w:val="28"/>
          <w:szCs w:val="28"/>
        </w:rPr>
        <w:t xml:space="preserve"> в письменной форме на бумажном носителе, в электронной форме в Управление,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bookmarkEnd w:id="54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Жалобы на решения и действия (бездействие) Управления, должностного лица или государственного служащего Управления подаются в Управление. Жалобы на решения и действия (бездействие) работника МФЦ подаются руководителю МФЦ.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Жалоба на решения и действия (бездействие) Управления, должностного лица или государственного служащего Управления может быть направлена по почте, через МФЦ, с использованием информационно-телекоммуникационной сети «Интернет», официального сайта Управления (https://ugookn.nso.ru/), официального сайта Губернатора Новосибирской области и Правительства Новосибирской области, ЕПГУ (http://do.gosuslugi.ru), а также может быть принята при личном </w:t>
      </w:r>
      <w:proofErr w:type="spellStart"/>
      <w:r w:rsidRPr="00FC5A6C">
        <w:rPr>
          <w:rFonts w:eastAsia="Calibri"/>
          <w:sz w:val="28"/>
          <w:szCs w:val="28"/>
        </w:rPr>
        <w:t>приеме</w:t>
      </w:r>
      <w:proofErr w:type="spellEnd"/>
      <w:r w:rsidRPr="00FC5A6C">
        <w:rPr>
          <w:rFonts w:eastAsia="Calibri"/>
          <w:sz w:val="28"/>
          <w:szCs w:val="28"/>
        </w:rPr>
        <w:t xml:space="preserve"> заявителя.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 телекоммуникационной сети «Интернет», официального сайта МФЦ, ЕПГУ и принята на личном </w:t>
      </w:r>
      <w:proofErr w:type="spellStart"/>
      <w:r w:rsidRPr="00FC5A6C">
        <w:rPr>
          <w:rFonts w:eastAsia="Calibri"/>
          <w:sz w:val="28"/>
          <w:szCs w:val="28"/>
        </w:rPr>
        <w:t>приеме</w:t>
      </w:r>
      <w:proofErr w:type="spellEnd"/>
      <w:r w:rsidRPr="00FC5A6C">
        <w:rPr>
          <w:rFonts w:eastAsia="Calibri"/>
          <w:sz w:val="28"/>
          <w:szCs w:val="28"/>
        </w:rPr>
        <w:t>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5" w:name="sub_380"/>
      <w:r w:rsidRPr="00FC5A6C">
        <w:rPr>
          <w:rFonts w:eastAsia="Calibri"/>
          <w:sz w:val="28"/>
          <w:szCs w:val="28"/>
        </w:rPr>
        <w:t xml:space="preserve">66. Личный </w:t>
      </w:r>
      <w:proofErr w:type="spellStart"/>
      <w:r w:rsidRPr="00FC5A6C">
        <w:rPr>
          <w:rFonts w:eastAsia="Calibri"/>
          <w:sz w:val="28"/>
          <w:szCs w:val="28"/>
        </w:rPr>
        <w:t>прием</w:t>
      </w:r>
      <w:proofErr w:type="spellEnd"/>
      <w:r w:rsidRPr="00FC5A6C">
        <w:rPr>
          <w:rFonts w:eastAsia="Calibri"/>
          <w:sz w:val="28"/>
          <w:szCs w:val="28"/>
        </w:rPr>
        <w:t xml:space="preserve"> начальника Управления проводится еженедельно, по пятницам, начало </w:t>
      </w:r>
      <w:proofErr w:type="spellStart"/>
      <w:r w:rsidRPr="00FC5A6C">
        <w:rPr>
          <w:rFonts w:eastAsia="Calibri"/>
          <w:sz w:val="28"/>
          <w:szCs w:val="28"/>
        </w:rPr>
        <w:t>приема</w:t>
      </w:r>
      <w:proofErr w:type="spellEnd"/>
      <w:r w:rsidRPr="00FC5A6C">
        <w:rPr>
          <w:rFonts w:eastAsia="Calibri"/>
          <w:sz w:val="28"/>
          <w:szCs w:val="28"/>
        </w:rPr>
        <w:t xml:space="preserve"> с 14.00.</w:t>
      </w:r>
    </w:p>
    <w:bookmarkEnd w:id="55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Консультацию о времени и месте личного </w:t>
      </w:r>
      <w:proofErr w:type="spellStart"/>
      <w:r w:rsidRPr="00FC5A6C">
        <w:rPr>
          <w:rFonts w:eastAsia="Calibri"/>
          <w:sz w:val="28"/>
          <w:szCs w:val="28"/>
        </w:rPr>
        <w:t>приема</w:t>
      </w:r>
      <w:proofErr w:type="spellEnd"/>
      <w:r w:rsidRPr="00FC5A6C">
        <w:rPr>
          <w:rFonts w:eastAsia="Calibri"/>
          <w:sz w:val="28"/>
          <w:szCs w:val="28"/>
        </w:rPr>
        <w:t xml:space="preserve"> начальника Управления можно получить в Управлении, обратившись лично или по телефонам: (383) 222-43-70.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6" w:name="sub_390"/>
      <w:r w:rsidRPr="00FC5A6C">
        <w:rPr>
          <w:rFonts w:eastAsia="Calibri"/>
          <w:sz w:val="28"/>
          <w:szCs w:val="28"/>
        </w:rPr>
        <w:t>67. Жалоба должна содержать: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7" w:name="sub_94030"/>
      <w:bookmarkEnd w:id="56"/>
      <w:r w:rsidRPr="00FC5A6C">
        <w:rPr>
          <w:rFonts w:eastAsia="Calibri"/>
          <w:sz w:val="28"/>
          <w:szCs w:val="28"/>
        </w:rPr>
        <w:lastRenderedPageBreak/>
        <w:t>1) наименование Управления, должностного лица или государственного служащего Управления, МФЦ, его руководителя и (или) работника, решения и действия (бездействие) которых обжалуются;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8" w:name="sub_94031"/>
      <w:bookmarkEnd w:id="57"/>
      <w:r w:rsidRPr="00FC5A6C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59" w:name="sub_94032"/>
      <w:bookmarkEnd w:id="58"/>
      <w:r w:rsidRPr="00FC5A6C">
        <w:rPr>
          <w:rFonts w:eastAsia="Calibri"/>
          <w:sz w:val="28"/>
          <w:szCs w:val="28"/>
        </w:rPr>
        <w:t>3) сведения об обжалуемых решениях и действиях (бездействии) Управления, должностного лица или государственного служащего Управления, МФЦ, работника МФЦ;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60" w:name="sub_94033"/>
      <w:bookmarkEnd w:id="59"/>
      <w:r w:rsidRPr="00FC5A6C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Управления, должностного лица или государственного служащего Управления, МФЦ, работника МФЦ.</w:t>
      </w:r>
    </w:p>
    <w:bookmarkEnd w:id="60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61" w:name="sub_410"/>
      <w:r w:rsidRPr="00FC5A6C">
        <w:rPr>
          <w:rFonts w:eastAsia="Calibri"/>
          <w:sz w:val="28"/>
          <w:szCs w:val="28"/>
        </w:rPr>
        <w:t xml:space="preserve">68. Жалоба, поступившая в Управление, МФЦ, учредителю МФЦ, подлежит рассмотрению в течение пятнадцати рабочих дней со дня </w:t>
      </w:r>
      <w:proofErr w:type="spellStart"/>
      <w:r w:rsidRPr="00FC5A6C">
        <w:rPr>
          <w:rFonts w:eastAsia="Calibri"/>
          <w:sz w:val="28"/>
          <w:szCs w:val="28"/>
        </w:rPr>
        <w:t>ее</w:t>
      </w:r>
      <w:proofErr w:type="spellEnd"/>
      <w:r w:rsidRPr="00FC5A6C">
        <w:rPr>
          <w:rFonts w:eastAsia="Calibri"/>
          <w:sz w:val="28"/>
          <w:szCs w:val="28"/>
        </w:rPr>
        <w:t xml:space="preserve"> регистрации, а в случае обжалования отказа Управления, МФЦ, в </w:t>
      </w:r>
      <w:proofErr w:type="spellStart"/>
      <w:r w:rsidRPr="00FC5A6C">
        <w:rPr>
          <w:rFonts w:eastAsia="Calibri"/>
          <w:sz w:val="28"/>
          <w:szCs w:val="28"/>
        </w:rPr>
        <w:t>приеме</w:t>
      </w:r>
      <w:proofErr w:type="spellEnd"/>
      <w:r w:rsidRPr="00FC5A6C">
        <w:rPr>
          <w:rFonts w:eastAsia="Calibri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</w:t>
      </w:r>
      <w:proofErr w:type="spellStart"/>
      <w:r w:rsidRPr="00FC5A6C">
        <w:rPr>
          <w:rFonts w:eastAsia="Calibri"/>
          <w:sz w:val="28"/>
          <w:szCs w:val="28"/>
        </w:rPr>
        <w:t>ее</w:t>
      </w:r>
      <w:proofErr w:type="spellEnd"/>
      <w:r w:rsidRPr="00FC5A6C">
        <w:rPr>
          <w:rFonts w:eastAsia="Calibri"/>
          <w:sz w:val="28"/>
          <w:szCs w:val="28"/>
        </w:rPr>
        <w:t xml:space="preserve"> регистрации.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62" w:name="sub_411"/>
      <w:bookmarkEnd w:id="61"/>
      <w:r w:rsidRPr="00FC5A6C">
        <w:rPr>
          <w:rFonts w:eastAsia="Calibri"/>
          <w:sz w:val="28"/>
          <w:szCs w:val="28"/>
        </w:rPr>
        <w:t>69. Юридическим фактом для рассмотрения жалобы является поступление и регистрация жалобы в Управление или в МФЦ.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</w:p>
    <w:p w:rsidR="00821284" w:rsidRPr="00FC5A6C" w:rsidRDefault="00821284" w:rsidP="00821284">
      <w:pPr>
        <w:jc w:val="center"/>
        <w:rPr>
          <w:rFonts w:eastAsia="Calibri"/>
          <w:b/>
          <w:sz w:val="28"/>
          <w:szCs w:val="28"/>
        </w:rPr>
      </w:pPr>
      <w:bookmarkStart w:id="63" w:name="sub_420"/>
      <w:bookmarkEnd w:id="62"/>
      <w:r w:rsidRPr="00FC5A6C">
        <w:rPr>
          <w:rFonts w:eastAsia="Calibri"/>
          <w:b/>
          <w:sz w:val="28"/>
          <w:szCs w:val="28"/>
        </w:rPr>
        <w:t>Порядок рассмотрения жалобы заявителя</w:t>
      </w:r>
    </w:p>
    <w:p w:rsidR="00821284" w:rsidRPr="00FC5A6C" w:rsidRDefault="00821284" w:rsidP="00821284">
      <w:pPr>
        <w:jc w:val="center"/>
        <w:rPr>
          <w:rFonts w:eastAsia="Calibri"/>
          <w:b/>
          <w:sz w:val="28"/>
          <w:szCs w:val="28"/>
        </w:rPr>
      </w:pPr>
    </w:p>
    <w:bookmarkEnd w:id="63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</w:t>
      </w:r>
      <w:proofErr w:type="spellStart"/>
      <w:r w:rsidRPr="00FC5A6C">
        <w:rPr>
          <w:rFonts w:eastAsia="Calibri"/>
          <w:sz w:val="28"/>
          <w:szCs w:val="28"/>
        </w:rPr>
        <w:t>дается</w:t>
      </w:r>
      <w:proofErr w:type="spellEnd"/>
      <w:r w:rsidRPr="00FC5A6C">
        <w:rPr>
          <w:rFonts w:eastAsia="Calibri"/>
          <w:sz w:val="28"/>
          <w:szCs w:val="28"/>
        </w:rPr>
        <w:t>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если в жалобе содержатся нецензурные либо оскорбительные выражения, угрозы жизни, здоровью и имуществу должностного лица, государственного служащего Управления или руководителя МФЦ, а также членов их семей, начальник Управления или уполномоченное на то лицо, руководитель МФЦ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если текст жалобы не </w:t>
      </w:r>
      <w:proofErr w:type="spellStart"/>
      <w:r w:rsidRPr="00FC5A6C">
        <w:rPr>
          <w:rFonts w:eastAsia="Calibri"/>
          <w:sz w:val="28"/>
          <w:szCs w:val="28"/>
        </w:rPr>
        <w:t>поддается</w:t>
      </w:r>
      <w:proofErr w:type="spellEnd"/>
      <w:r w:rsidRPr="00FC5A6C">
        <w:rPr>
          <w:rFonts w:eastAsia="Calibri"/>
          <w:sz w:val="28"/>
          <w:szCs w:val="28"/>
        </w:rPr>
        <w:t xml:space="preserve"> прочтению, ответ на жалобу не </w:t>
      </w:r>
      <w:proofErr w:type="spellStart"/>
      <w:r w:rsidRPr="00FC5A6C">
        <w:rPr>
          <w:rFonts w:eastAsia="Calibri"/>
          <w:sz w:val="28"/>
          <w:szCs w:val="28"/>
        </w:rPr>
        <w:t>дается</w:t>
      </w:r>
      <w:proofErr w:type="spellEnd"/>
      <w:r w:rsidRPr="00FC5A6C">
        <w:rPr>
          <w:rFonts w:eastAsia="Calibri"/>
          <w:sz w:val="28"/>
          <w:szCs w:val="28"/>
        </w:rPr>
        <w:t xml:space="preserve">, и она не подлежит направлению на рассмотрение в государственный орган, орган </w:t>
      </w:r>
      <w:r w:rsidRPr="00FC5A6C">
        <w:rPr>
          <w:rFonts w:eastAsia="Calibri"/>
          <w:sz w:val="28"/>
          <w:szCs w:val="28"/>
        </w:rPr>
        <w:lastRenderedPageBreak/>
        <w:t xml:space="preserve">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</w:t>
      </w:r>
      <w:proofErr w:type="spellStart"/>
      <w:r w:rsidRPr="00FC5A6C">
        <w:rPr>
          <w:rFonts w:eastAsia="Calibri"/>
          <w:sz w:val="28"/>
          <w:szCs w:val="28"/>
        </w:rPr>
        <w:t>ее</w:t>
      </w:r>
      <w:proofErr w:type="spellEnd"/>
      <w:r w:rsidRPr="00FC5A6C">
        <w:rPr>
          <w:rFonts w:eastAsia="Calibri"/>
          <w:sz w:val="28"/>
          <w:szCs w:val="28"/>
        </w:rPr>
        <w:t xml:space="preserve"> направившему, если его фамилия и почтовый адрес поддаются прочтению;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если текст жалобы не позволяет определить суть жалобы, ответ на обращение не </w:t>
      </w:r>
      <w:proofErr w:type="spellStart"/>
      <w:r w:rsidRPr="00FC5A6C">
        <w:rPr>
          <w:rFonts w:eastAsia="Calibri"/>
          <w:sz w:val="28"/>
          <w:szCs w:val="28"/>
        </w:rPr>
        <w:t>дается</w:t>
      </w:r>
      <w:proofErr w:type="spellEnd"/>
      <w:r w:rsidRPr="00FC5A6C">
        <w:rPr>
          <w:rFonts w:eastAsia="Calibri"/>
          <w:sz w:val="28"/>
          <w:szCs w:val="28"/>
        </w:rPr>
        <w:t>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Управления или уполномоченное на то лицо, руководитель МФЦ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заявитель, направивший жалобу, уведомляется письменно;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Управление или в МФЦ.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64" w:name="sub_430"/>
      <w:r w:rsidRPr="00FC5A6C">
        <w:rPr>
          <w:rFonts w:eastAsia="Calibri"/>
          <w:sz w:val="28"/>
          <w:szCs w:val="28"/>
        </w:rPr>
        <w:t>70. По результатам рассмотрения жалобы начальник Управления или уполномоченное на то лицо принимает одно из следующих решений: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65" w:name="sub_94038"/>
      <w:bookmarkEnd w:id="64"/>
      <w:r w:rsidRPr="00FC5A6C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области: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bookmarkStart w:id="66" w:name="sub_94039"/>
      <w:bookmarkEnd w:id="65"/>
      <w:r w:rsidRPr="00FC5A6C">
        <w:rPr>
          <w:rFonts w:eastAsia="Calibri"/>
          <w:sz w:val="28"/>
          <w:szCs w:val="28"/>
        </w:rPr>
        <w:t>2) в удовлетворении жалобы отказывается.</w:t>
      </w:r>
    </w:p>
    <w:bookmarkEnd w:id="66"/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Не позднее дня, следующего за </w:t>
      </w:r>
      <w:proofErr w:type="spellStart"/>
      <w:r w:rsidRPr="00FC5A6C">
        <w:rPr>
          <w:rFonts w:eastAsia="Calibri"/>
          <w:sz w:val="28"/>
          <w:szCs w:val="28"/>
        </w:rPr>
        <w:t>днем</w:t>
      </w:r>
      <w:proofErr w:type="spellEnd"/>
      <w:r w:rsidRPr="00FC5A6C">
        <w:rPr>
          <w:rFonts w:eastAsia="Calibri"/>
          <w:sz w:val="28"/>
          <w:szCs w:val="28"/>
        </w:rPr>
        <w:t xml:space="preserve">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В случае признания жалобы подлежащей удовлетворению в ответе заявителю, </w:t>
      </w:r>
      <w:proofErr w:type="spellStart"/>
      <w:r w:rsidRPr="00FC5A6C">
        <w:rPr>
          <w:rFonts w:eastAsia="Calibri"/>
          <w:sz w:val="28"/>
          <w:szCs w:val="28"/>
        </w:rPr>
        <w:t>дается</w:t>
      </w:r>
      <w:proofErr w:type="spellEnd"/>
      <w:r w:rsidRPr="00FC5A6C">
        <w:rPr>
          <w:rFonts w:eastAsia="Calibri"/>
          <w:sz w:val="28"/>
          <w:szCs w:val="28"/>
        </w:rPr>
        <w:t xml:space="preserve"> информация о действиях, осуществляемых Управлением, МФЦ либо организацией, предусмотренной частью 1.1 статьи 16 Закона № 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21284" w:rsidRPr="00FC5A6C" w:rsidRDefault="00821284" w:rsidP="00821284">
      <w:pPr>
        <w:ind w:firstLine="709"/>
        <w:jc w:val="both"/>
        <w:rPr>
          <w:rFonts w:eastAsia="Calibri"/>
          <w:sz w:val="28"/>
          <w:szCs w:val="28"/>
        </w:rPr>
      </w:pPr>
      <w:r w:rsidRPr="00FC5A6C">
        <w:rPr>
          <w:rFonts w:eastAsia="Calibri"/>
          <w:sz w:val="28"/>
          <w:szCs w:val="28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5B61" w:rsidRPr="00FC5A6C" w:rsidRDefault="00821284" w:rsidP="00821284">
      <w:pPr>
        <w:ind w:firstLine="709"/>
        <w:jc w:val="both"/>
        <w:rPr>
          <w:sz w:val="28"/>
          <w:szCs w:val="28"/>
        </w:rPr>
      </w:pPr>
      <w:r w:rsidRPr="00FC5A6C">
        <w:rPr>
          <w:rFonts w:eastAsia="Calibri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или должностное лицо, работник, </w:t>
      </w:r>
      <w:proofErr w:type="spellStart"/>
      <w:r w:rsidRPr="00FC5A6C">
        <w:rPr>
          <w:rFonts w:eastAsia="Calibri"/>
          <w:sz w:val="28"/>
          <w:szCs w:val="28"/>
        </w:rPr>
        <w:t>наделенные</w:t>
      </w:r>
      <w:proofErr w:type="spellEnd"/>
      <w:r w:rsidRPr="00FC5A6C">
        <w:rPr>
          <w:rFonts w:eastAsia="Calibri"/>
          <w:sz w:val="28"/>
          <w:szCs w:val="28"/>
        </w:rPr>
        <w:t xml:space="preserve"> соответствующими полномочиями, незамедлительно направляют имеющиеся материалы в прокуратуру Новосибирской области.</w:t>
      </w:r>
    </w:p>
    <w:p w:rsidR="005E4D1C" w:rsidRPr="00FC5A6C" w:rsidRDefault="005E4D1C" w:rsidP="00AD5B61">
      <w:pPr>
        <w:ind w:firstLine="709"/>
        <w:jc w:val="center"/>
      </w:pPr>
    </w:p>
    <w:p w:rsidR="005E4D1C" w:rsidRPr="00FC5A6C" w:rsidRDefault="005E4D1C" w:rsidP="00AD5B61">
      <w:pPr>
        <w:ind w:firstLine="709"/>
        <w:jc w:val="center"/>
      </w:pPr>
    </w:p>
    <w:p w:rsidR="00AD5B61" w:rsidRPr="00FC5A6C" w:rsidRDefault="00AD5B61" w:rsidP="00AD5B61">
      <w:pPr>
        <w:ind w:firstLine="709"/>
        <w:jc w:val="center"/>
      </w:pPr>
      <w:r w:rsidRPr="00FC5A6C">
        <w:t>_______________</w:t>
      </w:r>
    </w:p>
    <w:p w:rsidR="007B5D8B" w:rsidRPr="00FC5A6C" w:rsidRDefault="007B5D8B" w:rsidP="007B5D8B">
      <w:pPr>
        <w:autoSpaceDE w:val="0"/>
        <w:autoSpaceDN w:val="0"/>
        <w:adjustRightInd w:val="0"/>
        <w:ind w:firstLine="709"/>
        <w:jc w:val="center"/>
        <w:rPr>
          <w:bCs/>
          <w:iCs/>
          <w:sz w:val="28"/>
          <w:szCs w:val="28"/>
        </w:rPr>
      </w:pPr>
    </w:p>
    <w:sectPr w:rsidR="007B5D8B" w:rsidRPr="00FC5A6C" w:rsidSect="007C7353">
      <w:headerReference w:type="default" r:id="rId14"/>
      <w:pgSz w:w="11906" w:h="16838"/>
      <w:pgMar w:top="113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C3" w:rsidRDefault="000A09C3" w:rsidP="00A02667">
      <w:r>
        <w:separator/>
      </w:r>
    </w:p>
  </w:endnote>
  <w:endnote w:type="continuationSeparator" w:id="0">
    <w:p w:rsidR="000A09C3" w:rsidRDefault="000A09C3" w:rsidP="00A0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C3" w:rsidRDefault="000A09C3" w:rsidP="00A02667">
      <w:r>
        <w:separator/>
      </w:r>
    </w:p>
  </w:footnote>
  <w:footnote w:type="continuationSeparator" w:id="0">
    <w:p w:rsidR="000A09C3" w:rsidRDefault="000A09C3" w:rsidP="00A02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460629"/>
      <w:docPartObj>
        <w:docPartGallery w:val="Page Numbers (Top of Page)"/>
        <w:docPartUnique/>
      </w:docPartObj>
    </w:sdtPr>
    <w:sdtEndPr/>
    <w:sdtContent>
      <w:p w:rsidR="000A09C3" w:rsidRDefault="00AE51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A6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A09C3" w:rsidRDefault="000A09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66876B1"/>
    <w:multiLevelType w:val="hybridMultilevel"/>
    <w:tmpl w:val="FAE24BE2"/>
    <w:lvl w:ilvl="0" w:tplc="A9BA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724E26"/>
    <w:multiLevelType w:val="hybridMultilevel"/>
    <w:tmpl w:val="3AB80CE4"/>
    <w:lvl w:ilvl="0" w:tplc="AEC66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484"/>
    <w:rsid w:val="000012FA"/>
    <w:rsid w:val="00001600"/>
    <w:rsid w:val="00006466"/>
    <w:rsid w:val="000205A2"/>
    <w:rsid w:val="000219B4"/>
    <w:rsid w:val="00027A26"/>
    <w:rsid w:val="00047F6D"/>
    <w:rsid w:val="00050180"/>
    <w:rsid w:val="00050BC8"/>
    <w:rsid w:val="00051BEE"/>
    <w:rsid w:val="000656BB"/>
    <w:rsid w:val="00074972"/>
    <w:rsid w:val="00082D49"/>
    <w:rsid w:val="00083B97"/>
    <w:rsid w:val="00084036"/>
    <w:rsid w:val="00086E20"/>
    <w:rsid w:val="0009210E"/>
    <w:rsid w:val="00092216"/>
    <w:rsid w:val="00093B46"/>
    <w:rsid w:val="000A0931"/>
    <w:rsid w:val="000A09C3"/>
    <w:rsid w:val="000B1F60"/>
    <w:rsid w:val="000B2593"/>
    <w:rsid w:val="000C145B"/>
    <w:rsid w:val="000C42FF"/>
    <w:rsid w:val="000D034B"/>
    <w:rsid w:val="000D04BF"/>
    <w:rsid w:val="000D4EE4"/>
    <w:rsid w:val="000D6027"/>
    <w:rsid w:val="000E6D49"/>
    <w:rsid w:val="000F0A08"/>
    <w:rsid w:val="000F45CF"/>
    <w:rsid w:val="001059E0"/>
    <w:rsid w:val="00122370"/>
    <w:rsid w:val="0012580D"/>
    <w:rsid w:val="001553AD"/>
    <w:rsid w:val="00156B83"/>
    <w:rsid w:val="00157DD6"/>
    <w:rsid w:val="00166C64"/>
    <w:rsid w:val="00167F98"/>
    <w:rsid w:val="001718F0"/>
    <w:rsid w:val="001727D8"/>
    <w:rsid w:val="00180644"/>
    <w:rsid w:val="00186936"/>
    <w:rsid w:val="00190373"/>
    <w:rsid w:val="001A0573"/>
    <w:rsid w:val="001B03B7"/>
    <w:rsid w:val="001D19A1"/>
    <w:rsid w:val="001D513E"/>
    <w:rsid w:val="001E7B89"/>
    <w:rsid w:val="00204B6A"/>
    <w:rsid w:val="0022087B"/>
    <w:rsid w:val="00220C9A"/>
    <w:rsid w:val="00225513"/>
    <w:rsid w:val="00234427"/>
    <w:rsid w:val="00243182"/>
    <w:rsid w:val="002617DC"/>
    <w:rsid w:val="00262D70"/>
    <w:rsid w:val="00266181"/>
    <w:rsid w:val="00271386"/>
    <w:rsid w:val="0027375F"/>
    <w:rsid w:val="00274BFE"/>
    <w:rsid w:val="00276E39"/>
    <w:rsid w:val="00280CE4"/>
    <w:rsid w:val="00280D3D"/>
    <w:rsid w:val="00292AC0"/>
    <w:rsid w:val="00292C0C"/>
    <w:rsid w:val="0029451D"/>
    <w:rsid w:val="002A0907"/>
    <w:rsid w:val="002A1118"/>
    <w:rsid w:val="002A504D"/>
    <w:rsid w:val="002B1C0C"/>
    <w:rsid w:val="002D5FC3"/>
    <w:rsid w:val="002E2BFF"/>
    <w:rsid w:val="002E330D"/>
    <w:rsid w:val="002E7429"/>
    <w:rsid w:val="002E7A13"/>
    <w:rsid w:val="002F3DE1"/>
    <w:rsid w:val="002F6299"/>
    <w:rsid w:val="00320619"/>
    <w:rsid w:val="0032507A"/>
    <w:rsid w:val="003258F2"/>
    <w:rsid w:val="003265FC"/>
    <w:rsid w:val="003342C8"/>
    <w:rsid w:val="00337D8F"/>
    <w:rsid w:val="003425FE"/>
    <w:rsid w:val="00343D65"/>
    <w:rsid w:val="0035031F"/>
    <w:rsid w:val="00350528"/>
    <w:rsid w:val="00356987"/>
    <w:rsid w:val="003673F7"/>
    <w:rsid w:val="00375FC0"/>
    <w:rsid w:val="00383E4C"/>
    <w:rsid w:val="0038616D"/>
    <w:rsid w:val="003A2D48"/>
    <w:rsid w:val="003B678B"/>
    <w:rsid w:val="003B7A17"/>
    <w:rsid w:val="003C1D2A"/>
    <w:rsid w:val="003C1E7F"/>
    <w:rsid w:val="003C5FBB"/>
    <w:rsid w:val="003C6835"/>
    <w:rsid w:val="003E0DD4"/>
    <w:rsid w:val="003E10CB"/>
    <w:rsid w:val="003E2D23"/>
    <w:rsid w:val="003E653D"/>
    <w:rsid w:val="003F282E"/>
    <w:rsid w:val="004201B5"/>
    <w:rsid w:val="004264C1"/>
    <w:rsid w:val="00434FC5"/>
    <w:rsid w:val="00436C95"/>
    <w:rsid w:val="00441BB1"/>
    <w:rsid w:val="004441F3"/>
    <w:rsid w:val="004803BA"/>
    <w:rsid w:val="004834AB"/>
    <w:rsid w:val="00496C94"/>
    <w:rsid w:val="00496CA5"/>
    <w:rsid w:val="004A045B"/>
    <w:rsid w:val="004A2375"/>
    <w:rsid w:val="004A372F"/>
    <w:rsid w:val="004A50A5"/>
    <w:rsid w:val="004B4607"/>
    <w:rsid w:val="004B5C73"/>
    <w:rsid w:val="004C25E3"/>
    <w:rsid w:val="004C2652"/>
    <w:rsid w:val="004C42CE"/>
    <w:rsid w:val="004D0D0B"/>
    <w:rsid w:val="004D2626"/>
    <w:rsid w:val="004D7E5A"/>
    <w:rsid w:val="004E6161"/>
    <w:rsid w:val="004F20FB"/>
    <w:rsid w:val="004F3989"/>
    <w:rsid w:val="004F6215"/>
    <w:rsid w:val="00505631"/>
    <w:rsid w:val="00515FD3"/>
    <w:rsid w:val="005278FF"/>
    <w:rsid w:val="00537C70"/>
    <w:rsid w:val="0054327E"/>
    <w:rsid w:val="005461EA"/>
    <w:rsid w:val="00554850"/>
    <w:rsid w:val="005647E9"/>
    <w:rsid w:val="00564DAC"/>
    <w:rsid w:val="00565748"/>
    <w:rsid w:val="0057234B"/>
    <w:rsid w:val="00573DB9"/>
    <w:rsid w:val="00580F17"/>
    <w:rsid w:val="005839B2"/>
    <w:rsid w:val="0059078E"/>
    <w:rsid w:val="00591CEA"/>
    <w:rsid w:val="005A6161"/>
    <w:rsid w:val="005B6353"/>
    <w:rsid w:val="005C3737"/>
    <w:rsid w:val="005D068B"/>
    <w:rsid w:val="005E4D1C"/>
    <w:rsid w:val="005F044D"/>
    <w:rsid w:val="00602ADC"/>
    <w:rsid w:val="006075CA"/>
    <w:rsid w:val="006213B2"/>
    <w:rsid w:val="00635CEB"/>
    <w:rsid w:val="00637205"/>
    <w:rsid w:val="00644F8D"/>
    <w:rsid w:val="00651585"/>
    <w:rsid w:val="0065760F"/>
    <w:rsid w:val="00677C2E"/>
    <w:rsid w:val="00686746"/>
    <w:rsid w:val="00687A47"/>
    <w:rsid w:val="006A0785"/>
    <w:rsid w:val="006A4418"/>
    <w:rsid w:val="006C5212"/>
    <w:rsid w:val="006C7D86"/>
    <w:rsid w:val="006D14C0"/>
    <w:rsid w:val="006E16ED"/>
    <w:rsid w:val="006E3FA1"/>
    <w:rsid w:val="006E5067"/>
    <w:rsid w:val="00705737"/>
    <w:rsid w:val="00706208"/>
    <w:rsid w:val="00710739"/>
    <w:rsid w:val="00716CE9"/>
    <w:rsid w:val="00721877"/>
    <w:rsid w:val="00722146"/>
    <w:rsid w:val="007246B1"/>
    <w:rsid w:val="007247AD"/>
    <w:rsid w:val="00724862"/>
    <w:rsid w:val="00725DBF"/>
    <w:rsid w:val="007278CD"/>
    <w:rsid w:val="007346FA"/>
    <w:rsid w:val="00743837"/>
    <w:rsid w:val="0074730B"/>
    <w:rsid w:val="007524CF"/>
    <w:rsid w:val="00760C49"/>
    <w:rsid w:val="0076116A"/>
    <w:rsid w:val="00765330"/>
    <w:rsid w:val="007659F9"/>
    <w:rsid w:val="00774DE5"/>
    <w:rsid w:val="007819EB"/>
    <w:rsid w:val="00787595"/>
    <w:rsid w:val="007879EB"/>
    <w:rsid w:val="007961D6"/>
    <w:rsid w:val="007A0286"/>
    <w:rsid w:val="007A42F6"/>
    <w:rsid w:val="007A59F4"/>
    <w:rsid w:val="007B48C8"/>
    <w:rsid w:val="007B5D8B"/>
    <w:rsid w:val="007B5DEB"/>
    <w:rsid w:val="007C17EC"/>
    <w:rsid w:val="007C45D6"/>
    <w:rsid w:val="007C7353"/>
    <w:rsid w:val="007C7E47"/>
    <w:rsid w:val="007D067A"/>
    <w:rsid w:val="007D15A4"/>
    <w:rsid w:val="007D2877"/>
    <w:rsid w:val="007D6991"/>
    <w:rsid w:val="007D7CA6"/>
    <w:rsid w:val="007E2E8C"/>
    <w:rsid w:val="007E6AF5"/>
    <w:rsid w:val="00812F82"/>
    <w:rsid w:val="00821284"/>
    <w:rsid w:val="00821D79"/>
    <w:rsid w:val="00823BA6"/>
    <w:rsid w:val="00823C54"/>
    <w:rsid w:val="00833857"/>
    <w:rsid w:val="00841501"/>
    <w:rsid w:val="008440B2"/>
    <w:rsid w:val="00850ABA"/>
    <w:rsid w:val="00854770"/>
    <w:rsid w:val="00857A5B"/>
    <w:rsid w:val="00863D65"/>
    <w:rsid w:val="00865484"/>
    <w:rsid w:val="0086601B"/>
    <w:rsid w:val="008667B6"/>
    <w:rsid w:val="0087050D"/>
    <w:rsid w:val="00872EE7"/>
    <w:rsid w:val="00886D06"/>
    <w:rsid w:val="00886D91"/>
    <w:rsid w:val="00890179"/>
    <w:rsid w:val="00890261"/>
    <w:rsid w:val="008C498D"/>
    <w:rsid w:val="008D3216"/>
    <w:rsid w:val="008D4F7D"/>
    <w:rsid w:val="008D5107"/>
    <w:rsid w:val="008E016A"/>
    <w:rsid w:val="008E6267"/>
    <w:rsid w:val="008F4408"/>
    <w:rsid w:val="009021AF"/>
    <w:rsid w:val="00906146"/>
    <w:rsid w:val="00906D99"/>
    <w:rsid w:val="009076EA"/>
    <w:rsid w:val="009123EA"/>
    <w:rsid w:val="0092126C"/>
    <w:rsid w:val="009307C6"/>
    <w:rsid w:val="009338AF"/>
    <w:rsid w:val="00937B51"/>
    <w:rsid w:val="0098127B"/>
    <w:rsid w:val="009844BF"/>
    <w:rsid w:val="00985FFD"/>
    <w:rsid w:val="00986F0E"/>
    <w:rsid w:val="00994955"/>
    <w:rsid w:val="00995429"/>
    <w:rsid w:val="009A0307"/>
    <w:rsid w:val="009C0011"/>
    <w:rsid w:val="009C082D"/>
    <w:rsid w:val="009C1081"/>
    <w:rsid w:val="009C5A49"/>
    <w:rsid w:val="009D1CEA"/>
    <w:rsid w:val="009E1179"/>
    <w:rsid w:val="009E7351"/>
    <w:rsid w:val="009F3FA3"/>
    <w:rsid w:val="009F4942"/>
    <w:rsid w:val="009F4EE4"/>
    <w:rsid w:val="00A021BB"/>
    <w:rsid w:val="00A02667"/>
    <w:rsid w:val="00A16838"/>
    <w:rsid w:val="00A24593"/>
    <w:rsid w:val="00A26A90"/>
    <w:rsid w:val="00A32918"/>
    <w:rsid w:val="00A34B29"/>
    <w:rsid w:val="00A566E6"/>
    <w:rsid w:val="00A61646"/>
    <w:rsid w:val="00A6752E"/>
    <w:rsid w:val="00A72AC5"/>
    <w:rsid w:val="00A80DB3"/>
    <w:rsid w:val="00A86E97"/>
    <w:rsid w:val="00A913D8"/>
    <w:rsid w:val="00A93299"/>
    <w:rsid w:val="00AA5875"/>
    <w:rsid w:val="00AB092F"/>
    <w:rsid w:val="00AD250A"/>
    <w:rsid w:val="00AD53CA"/>
    <w:rsid w:val="00AD5B61"/>
    <w:rsid w:val="00AE51B5"/>
    <w:rsid w:val="00AF52B5"/>
    <w:rsid w:val="00AF7793"/>
    <w:rsid w:val="00B16E1B"/>
    <w:rsid w:val="00B175B1"/>
    <w:rsid w:val="00B209CC"/>
    <w:rsid w:val="00B219F2"/>
    <w:rsid w:val="00B21C33"/>
    <w:rsid w:val="00B22201"/>
    <w:rsid w:val="00B2264E"/>
    <w:rsid w:val="00B23079"/>
    <w:rsid w:val="00B23D75"/>
    <w:rsid w:val="00B32B56"/>
    <w:rsid w:val="00B33C26"/>
    <w:rsid w:val="00B362B9"/>
    <w:rsid w:val="00B36D2B"/>
    <w:rsid w:val="00B40799"/>
    <w:rsid w:val="00B4607E"/>
    <w:rsid w:val="00B510B0"/>
    <w:rsid w:val="00B51FD8"/>
    <w:rsid w:val="00B554AF"/>
    <w:rsid w:val="00B56403"/>
    <w:rsid w:val="00B620FC"/>
    <w:rsid w:val="00B637F4"/>
    <w:rsid w:val="00B71B58"/>
    <w:rsid w:val="00B726CE"/>
    <w:rsid w:val="00B74646"/>
    <w:rsid w:val="00B83C58"/>
    <w:rsid w:val="00B8538F"/>
    <w:rsid w:val="00B869E1"/>
    <w:rsid w:val="00B90E52"/>
    <w:rsid w:val="00B91A8D"/>
    <w:rsid w:val="00B95DA0"/>
    <w:rsid w:val="00B97B3F"/>
    <w:rsid w:val="00BB1A24"/>
    <w:rsid w:val="00BC0631"/>
    <w:rsid w:val="00BC6832"/>
    <w:rsid w:val="00BD12D2"/>
    <w:rsid w:val="00BD27D1"/>
    <w:rsid w:val="00BD5BE8"/>
    <w:rsid w:val="00BE5FAC"/>
    <w:rsid w:val="00BF26A0"/>
    <w:rsid w:val="00BF65F9"/>
    <w:rsid w:val="00C02A34"/>
    <w:rsid w:val="00C06103"/>
    <w:rsid w:val="00C15AEB"/>
    <w:rsid w:val="00C17F20"/>
    <w:rsid w:val="00C2411B"/>
    <w:rsid w:val="00C42650"/>
    <w:rsid w:val="00C42A79"/>
    <w:rsid w:val="00C5160E"/>
    <w:rsid w:val="00C51E6A"/>
    <w:rsid w:val="00C5438C"/>
    <w:rsid w:val="00C62B70"/>
    <w:rsid w:val="00C66E54"/>
    <w:rsid w:val="00C67B95"/>
    <w:rsid w:val="00C7525E"/>
    <w:rsid w:val="00C76AC6"/>
    <w:rsid w:val="00C8319F"/>
    <w:rsid w:val="00C96D40"/>
    <w:rsid w:val="00CA7D1A"/>
    <w:rsid w:val="00CB26EE"/>
    <w:rsid w:val="00CB4267"/>
    <w:rsid w:val="00CB62B0"/>
    <w:rsid w:val="00CC58B9"/>
    <w:rsid w:val="00CD4204"/>
    <w:rsid w:val="00CD4EA8"/>
    <w:rsid w:val="00CD6545"/>
    <w:rsid w:val="00CE1653"/>
    <w:rsid w:val="00CE493E"/>
    <w:rsid w:val="00CF05B0"/>
    <w:rsid w:val="00CF38DA"/>
    <w:rsid w:val="00D0167A"/>
    <w:rsid w:val="00D06710"/>
    <w:rsid w:val="00D07DA6"/>
    <w:rsid w:val="00D12035"/>
    <w:rsid w:val="00D23099"/>
    <w:rsid w:val="00D2422C"/>
    <w:rsid w:val="00D35037"/>
    <w:rsid w:val="00D417E3"/>
    <w:rsid w:val="00D715DD"/>
    <w:rsid w:val="00D73CE7"/>
    <w:rsid w:val="00D74CD1"/>
    <w:rsid w:val="00D77D17"/>
    <w:rsid w:val="00DB3AD2"/>
    <w:rsid w:val="00DB540B"/>
    <w:rsid w:val="00DB7901"/>
    <w:rsid w:val="00DC50EB"/>
    <w:rsid w:val="00DC6417"/>
    <w:rsid w:val="00DC6588"/>
    <w:rsid w:val="00DD005E"/>
    <w:rsid w:val="00DD1BCA"/>
    <w:rsid w:val="00DE3D95"/>
    <w:rsid w:val="00DF1801"/>
    <w:rsid w:val="00DF1B95"/>
    <w:rsid w:val="00E05C79"/>
    <w:rsid w:val="00E062A7"/>
    <w:rsid w:val="00E239F9"/>
    <w:rsid w:val="00E267FD"/>
    <w:rsid w:val="00E32491"/>
    <w:rsid w:val="00E34714"/>
    <w:rsid w:val="00E35394"/>
    <w:rsid w:val="00E46E71"/>
    <w:rsid w:val="00E47DBF"/>
    <w:rsid w:val="00E5412C"/>
    <w:rsid w:val="00E64323"/>
    <w:rsid w:val="00E659F7"/>
    <w:rsid w:val="00E71D97"/>
    <w:rsid w:val="00E7315E"/>
    <w:rsid w:val="00E73F4A"/>
    <w:rsid w:val="00E75BF7"/>
    <w:rsid w:val="00E7701A"/>
    <w:rsid w:val="00E77BFE"/>
    <w:rsid w:val="00E81841"/>
    <w:rsid w:val="00E8359C"/>
    <w:rsid w:val="00E9252B"/>
    <w:rsid w:val="00E976F4"/>
    <w:rsid w:val="00EA2F36"/>
    <w:rsid w:val="00EB26E9"/>
    <w:rsid w:val="00EC0D0C"/>
    <w:rsid w:val="00ED0C41"/>
    <w:rsid w:val="00ED7AB5"/>
    <w:rsid w:val="00EE244D"/>
    <w:rsid w:val="00EE5C52"/>
    <w:rsid w:val="00F0260E"/>
    <w:rsid w:val="00F043E0"/>
    <w:rsid w:val="00F05960"/>
    <w:rsid w:val="00F06272"/>
    <w:rsid w:val="00F13A16"/>
    <w:rsid w:val="00F144C2"/>
    <w:rsid w:val="00F15D51"/>
    <w:rsid w:val="00F16C60"/>
    <w:rsid w:val="00F1797D"/>
    <w:rsid w:val="00F20652"/>
    <w:rsid w:val="00F23DC7"/>
    <w:rsid w:val="00F25C16"/>
    <w:rsid w:val="00F25C2F"/>
    <w:rsid w:val="00F274BD"/>
    <w:rsid w:val="00F277E5"/>
    <w:rsid w:val="00F6010E"/>
    <w:rsid w:val="00F708F2"/>
    <w:rsid w:val="00F71F46"/>
    <w:rsid w:val="00F82740"/>
    <w:rsid w:val="00F83310"/>
    <w:rsid w:val="00F834CD"/>
    <w:rsid w:val="00F935A0"/>
    <w:rsid w:val="00FA7C93"/>
    <w:rsid w:val="00FB406C"/>
    <w:rsid w:val="00FC319D"/>
    <w:rsid w:val="00FC5A6C"/>
    <w:rsid w:val="00FC5FA9"/>
    <w:rsid w:val="00FC60E3"/>
    <w:rsid w:val="00FC7043"/>
    <w:rsid w:val="00FD53CF"/>
    <w:rsid w:val="00FD7E07"/>
    <w:rsid w:val="00FE19F0"/>
    <w:rsid w:val="00FE2015"/>
    <w:rsid w:val="00FE75B0"/>
    <w:rsid w:val="00FF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6C9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02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6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6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6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496C9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E3FA1"/>
    <w:rPr>
      <w:rFonts w:cs="Times New Roman"/>
      <w:color w:val="0000FF"/>
      <w:u w:val="none"/>
      <w:effect w:val="none"/>
    </w:rPr>
  </w:style>
  <w:style w:type="character" w:styleId="aa">
    <w:name w:val="Emphasis"/>
    <w:basedOn w:val="a0"/>
    <w:uiPriority w:val="20"/>
    <w:qFormat/>
    <w:rsid w:val="006E3FA1"/>
    <w:rPr>
      <w:rFonts w:cs="Times New Roman"/>
      <w:i/>
    </w:rPr>
  </w:style>
  <w:style w:type="paragraph" w:customStyle="1" w:styleId="ab">
    <w:name w:val="Прижатый влево"/>
    <w:basedOn w:val="a"/>
    <w:next w:val="a"/>
    <w:uiPriority w:val="99"/>
    <w:rsid w:val="00F1797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C58B9"/>
    <w:rPr>
      <w:b/>
      <w:color w:val="008000"/>
      <w:sz w:val="20"/>
    </w:rPr>
  </w:style>
  <w:style w:type="paragraph" w:styleId="ad">
    <w:name w:val="Body Text"/>
    <w:basedOn w:val="a"/>
    <w:link w:val="ae"/>
    <w:uiPriority w:val="99"/>
    <w:unhideWhenUsed/>
    <w:rsid w:val="00DE3D95"/>
    <w:pPr>
      <w:widowControl w:val="0"/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DE3D9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AD5B6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D5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AD5B61"/>
    <w:pPr>
      <w:widowControl w:val="0"/>
      <w:suppressAutoHyphens/>
      <w:ind w:left="708"/>
    </w:pPr>
    <w:rPr>
      <w:sz w:val="28"/>
      <w:szCs w:val="28"/>
      <w:lang w:eastAsia="ar-SA"/>
    </w:rPr>
  </w:style>
  <w:style w:type="character" w:customStyle="1" w:styleId="af2">
    <w:name w:val="Цветовое выделение"/>
    <w:uiPriority w:val="99"/>
    <w:rsid w:val="00DF1801"/>
    <w:rPr>
      <w:b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DF18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Сравнение редакций. Добавленный фрагмент"/>
    <w:uiPriority w:val="99"/>
    <w:rsid w:val="00DF1801"/>
    <w:rPr>
      <w:color w:val="000000"/>
      <w:shd w:val="clear" w:color="auto" w:fill="C1D7FF"/>
    </w:rPr>
  </w:style>
  <w:style w:type="paragraph" w:customStyle="1" w:styleId="af5">
    <w:name w:val="Нормальный (таблица)"/>
    <w:basedOn w:val="a"/>
    <w:next w:val="a"/>
    <w:uiPriority w:val="99"/>
    <w:rsid w:val="00DF180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7B5D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821284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21284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2128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951F5655BB8A9347C86BC2F0552D44132116F0416B6671ECC29E9EF6FD816320EA77FA25B2338740X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%20http://www.ugookn.nso.ru%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okn@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-nso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FF08-91D2-4046-A4D2-19D8D0B5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28</Pages>
  <Words>10433</Words>
  <Characters>59474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izotova</dc:creator>
  <cp:lastModifiedBy>ugookn</cp:lastModifiedBy>
  <cp:revision>63</cp:revision>
  <cp:lastPrinted>2017-10-31T11:00:00Z</cp:lastPrinted>
  <dcterms:created xsi:type="dcterms:W3CDTF">2017-06-20T08:28:00Z</dcterms:created>
  <dcterms:modified xsi:type="dcterms:W3CDTF">2018-10-26T09:02:00Z</dcterms:modified>
</cp:coreProperties>
</file>