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F5A" w:rsidRPr="000C2F6F" w:rsidRDefault="00074F5A" w:rsidP="000C2F6F">
      <w:pPr>
        <w:widowControl w:val="0"/>
        <w:autoSpaceDE/>
        <w:autoSpaceDN/>
        <w:snapToGrid w:val="0"/>
        <w:ind w:left="5954"/>
        <w:jc w:val="center"/>
        <w:rPr>
          <w:sz w:val="28"/>
          <w:szCs w:val="28"/>
        </w:rPr>
      </w:pPr>
      <w:r w:rsidRPr="000C2F6F">
        <w:rPr>
          <w:sz w:val="28"/>
          <w:szCs w:val="28"/>
        </w:rPr>
        <w:t xml:space="preserve">проект </w:t>
      </w:r>
    </w:p>
    <w:p w:rsidR="00074F5A" w:rsidRPr="000C2F6F" w:rsidRDefault="00074F5A" w:rsidP="000C2F6F">
      <w:pPr>
        <w:widowControl w:val="0"/>
        <w:autoSpaceDE/>
        <w:autoSpaceDN/>
        <w:snapToGrid w:val="0"/>
        <w:ind w:left="5954"/>
        <w:jc w:val="center"/>
        <w:rPr>
          <w:sz w:val="28"/>
          <w:szCs w:val="28"/>
        </w:rPr>
      </w:pPr>
      <w:r w:rsidRPr="000C2F6F">
        <w:rPr>
          <w:sz w:val="28"/>
          <w:szCs w:val="28"/>
        </w:rPr>
        <w:t>постановления Правительства Новосибирской области</w:t>
      </w:r>
    </w:p>
    <w:p w:rsidR="00074F5A" w:rsidRPr="000C2F6F" w:rsidRDefault="00074F5A" w:rsidP="000C2F6F">
      <w:pPr>
        <w:widowControl w:val="0"/>
        <w:jc w:val="center"/>
        <w:rPr>
          <w:sz w:val="28"/>
          <w:szCs w:val="24"/>
        </w:rPr>
      </w:pPr>
    </w:p>
    <w:p w:rsidR="00790A03" w:rsidRPr="000C2F6F" w:rsidRDefault="00790A03" w:rsidP="000C2F6F">
      <w:pPr>
        <w:widowControl w:val="0"/>
        <w:jc w:val="center"/>
        <w:rPr>
          <w:sz w:val="28"/>
          <w:szCs w:val="24"/>
        </w:rPr>
      </w:pPr>
    </w:p>
    <w:p w:rsidR="00074F5A" w:rsidRPr="000C2F6F" w:rsidRDefault="00074F5A" w:rsidP="000C2F6F">
      <w:pPr>
        <w:widowControl w:val="0"/>
        <w:jc w:val="center"/>
        <w:rPr>
          <w:sz w:val="28"/>
          <w:szCs w:val="24"/>
        </w:rPr>
      </w:pPr>
    </w:p>
    <w:p w:rsidR="00074F5A" w:rsidRPr="000C2F6F" w:rsidRDefault="00074F5A" w:rsidP="000C2F6F">
      <w:pPr>
        <w:widowControl w:val="0"/>
        <w:jc w:val="center"/>
        <w:rPr>
          <w:sz w:val="28"/>
          <w:szCs w:val="24"/>
        </w:rPr>
      </w:pPr>
    </w:p>
    <w:p w:rsidR="00074F5A" w:rsidRPr="000C2F6F" w:rsidRDefault="00074F5A" w:rsidP="000C2F6F">
      <w:pPr>
        <w:widowControl w:val="0"/>
        <w:jc w:val="center"/>
        <w:rPr>
          <w:sz w:val="28"/>
          <w:szCs w:val="24"/>
        </w:rPr>
      </w:pPr>
    </w:p>
    <w:p w:rsidR="00790A03" w:rsidRPr="000C2F6F" w:rsidRDefault="00790A03" w:rsidP="000C2F6F">
      <w:pPr>
        <w:widowControl w:val="0"/>
        <w:jc w:val="center"/>
        <w:rPr>
          <w:sz w:val="28"/>
          <w:szCs w:val="24"/>
        </w:rPr>
      </w:pPr>
    </w:p>
    <w:p w:rsidR="00074F5A" w:rsidRPr="000C2F6F" w:rsidRDefault="00074F5A" w:rsidP="000C2F6F">
      <w:pPr>
        <w:widowControl w:val="0"/>
        <w:jc w:val="center"/>
        <w:rPr>
          <w:sz w:val="28"/>
          <w:szCs w:val="24"/>
        </w:rPr>
      </w:pPr>
    </w:p>
    <w:p w:rsidR="00A82953" w:rsidRPr="000C2F6F" w:rsidRDefault="00A82953" w:rsidP="000C2F6F">
      <w:pPr>
        <w:widowControl w:val="0"/>
        <w:jc w:val="center"/>
        <w:rPr>
          <w:sz w:val="28"/>
          <w:szCs w:val="24"/>
        </w:rPr>
      </w:pPr>
    </w:p>
    <w:p w:rsidR="00074F5A" w:rsidRPr="000C2F6F" w:rsidRDefault="00074F5A" w:rsidP="000C2F6F">
      <w:pPr>
        <w:widowControl w:val="0"/>
        <w:jc w:val="center"/>
        <w:rPr>
          <w:sz w:val="28"/>
          <w:szCs w:val="24"/>
        </w:rPr>
      </w:pPr>
    </w:p>
    <w:p w:rsidR="001D4448" w:rsidRPr="000C2F6F" w:rsidRDefault="001D4448" w:rsidP="000C2F6F">
      <w:pPr>
        <w:widowControl w:val="0"/>
        <w:jc w:val="center"/>
        <w:rPr>
          <w:sz w:val="28"/>
          <w:szCs w:val="24"/>
        </w:rPr>
      </w:pPr>
    </w:p>
    <w:p w:rsidR="00074F5A" w:rsidRPr="000C2F6F" w:rsidRDefault="00074F5A" w:rsidP="000C2F6F">
      <w:pPr>
        <w:widowControl w:val="0"/>
        <w:jc w:val="center"/>
        <w:rPr>
          <w:sz w:val="28"/>
          <w:szCs w:val="24"/>
        </w:rPr>
      </w:pPr>
    </w:p>
    <w:p w:rsidR="00C54B1A" w:rsidRPr="000C2F6F" w:rsidRDefault="00C54B1A" w:rsidP="000C2F6F">
      <w:pPr>
        <w:widowControl w:val="0"/>
        <w:jc w:val="center"/>
        <w:rPr>
          <w:sz w:val="28"/>
          <w:szCs w:val="24"/>
        </w:rPr>
      </w:pPr>
    </w:p>
    <w:p w:rsidR="00C54B1A" w:rsidRPr="000C2F6F" w:rsidRDefault="00C54B1A" w:rsidP="000C2F6F">
      <w:pPr>
        <w:widowControl w:val="0"/>
        <w:jc w:val="center"/>
        <w:rPr>
          <w:sz w:val="28"/>
          <w:szCs w:val="24"/>
        </w:rPr>
      </w:pPr>
    </w:p>
    <w:p w:rsidR="00A023D6" w:rsidRPr="000C2F6F" w:rsidRDefault="00074F5A" w:rsidP="000C2F6F">
      <w:pPr>
        <w:widowControl w:val="0"/>
        <w:jc w:val="center"/>
        <w:rPr>
          <w:sz w:val="28"/>
          <w:szCs w:val="28"/>
        </w:rPr>
      </w:pPr>
      <w:r w:rsidRPr="000C2F6F">
        <w:rPr>
          <w:sz w:val="28"/>
          <w:szCs w:val="28"/>
        </w:rPr>
        <w:t>О внесении изменений в постановление Правительства Новосибирской области от 14.12.2016 № 403-п</w:t>
      </w:r>
    </w:p>
    <w:p w:rsidR="00442436" w:rsidRPr="000C2F6F" w:rsidRDefault="00442436" w:rsidP="000C2F6F">
      <w:pPr>
        <w:widowControl w:val="0"/>
        <w:jc w:val="center"/>
        <w:rPr>
          <w:sz w:val="28"/>
          <w:szCs w:val="28"/>
        </w:rPr>
      </w:pPr>
    </w:p>
    <w:p w:rsidR="00413AC9" w:rsidRPr="000C2F6F" w:rsidRDefault="00413AC9" w:rsidP="000C2F6F">
      <w:pPr>
        <w:widowControl w:val="0"/>
        <w:jc w:val="center"/>
        <w:rPr>
          <w:sz w:val="28"/>
          <w:szCs w:val="28"/>
        </w:rPr>
      </w:pPr>
    </w:p>
    <w:p w:rsidR="00A023D6" w:rsidRPr="000C2F6F" w:rsidRDefault="00A023D6" w:rsidP="000C2F6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C2F6F">
        <w:rPr>
          <w:sz w:val="28"/>
          <w:szCs w:val="28"/>
        </w:rPr>
        <w:t xml:space="preserve">Правительство Новосибирской </w:t>
      </w:r>
      <w:proofErr w:type="gramStart"/>
      <w:r w:rsidRPr="000C2F6F">
        <w:rPr>
          <w:sz w:val="28"/>
          <w:szCs w:val="28"/>
        </w:rPr>
        <w:t>области</w:t>
      </w:r>
      <w:r w:rsidR="00BB6C76" w:rsidRPr="000C2F6F">
        <w:rPr>
          <w:b/>
          <w:sz w:val="28"/>
          <w:szCs w:val="28"/>
        </w:rPr>
        <w:t xml:space="preserve"> </w:t>
      </w:r>
      <w:r w:rsidRPr="000C2F6F">
        <w:rPr>
          <w:b/>
          <w:sz w:val="28"/>
          <w:szCs w:val="28"/>
        </w:rPr>
        <w:t xml:space="preserve"> п</w:t>
      </w:r>
      <w:proofErr w:type="gramEnd"/>
      <w:r w:rsidRPr="000C2F6F">
        <w:rPr>
          <w:b/>
          <w:sz w:val="28"/>
          <w:szCs w:val="28"/>
        </w:rPr>
        <w:t> о с т а н о в л я е т</w:t>
      </w:r>
      <w:r w:rsidRPr="000C2F6F">
        <w:rPr>
          <w:sz w:val="28"/>
          <w:szCs w:val="28"/>
        </w:rPr>
        <w:t>:</w:t>
      </w:r>
    </w:p>
    <w:p w:rsidR="00A428E6" w:rsidRPr="000C2F6F" w:rsidRDefault="00A428E6" w:rsidP="000C2F6F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2F6F">
        <w:rPr>
          <w:rFonts w:ascii="Times New Roman" w:hAnsi="Times New Roman"/>
          <w:sz w:val="28"/>
          <w:szCs w:val="28"/>
          <w:lang w:eastAsia="ru-RU"/>
        </w:rPr>
        <w:t xml:space="preserve">Внести в постановление Правительства Новосибирской области от 14.12.2016 № 403-п </w:t>
      </w:r>
      <w:r w:rsidRPr="000C2F6F">
        <w:rPr>
          <w:rFonts w:ascii="Times New Roman" w:hAnsi="Times New Roman"/>
          <w:sz w:val="28"/>
          <w:szCs w:val="28"/>
          <w:shd w:val="clear" w:color="auto" w:fill="FFFFFF" w:themeFill="background1"/>
          <w:lang w:eastAsia="ru-RU"/>
        </w:rPr>
        <w:t>«</w:t>
      </w:r>
      <w:r w:rsidRPr="000C2F6F">
        <w:rPr>
          <w:rFonts w:ascii="Times New Roman" w:hAnsi="Times New Roman"/>
          <w:sz w:val="28"/>
          <w:szCs w:val="28"/>
          <w:shd w:val="clear" w:color="auto" w:fill="FFFFFF" w:themeFill="background1"/>
        </w:rPr>
        <w:t>Об утверждении государственной программы Новосибирской области «Построение и развитие аппаратно-программного комплекса «Безопасный город» в</w:t>
      </w:r>
      <w:r w:rsidRPr="000C2F6F">
        <w:rPr>
          <w:rFonts w:ascii="Times New Roman" w:hAnsi="Times New Roman"/>
          <w:sz w:val="28"/>
          <w:szCs w:val="28"/>
          <w:shd w:val="clear" w:color="auto" w:fill="FFFFFF" w:themeFill="background1"/>
          <w:lang w:val="en-US"/>
        </w:rPr>
        <w:t> </w:t>
      </w:r>
      <w:r w:rsidRPr="000C2F6F">
        <w:rPr>
          <w:rFonts w:ascii="Times New Roman" w:hAnsi="Times New Roman"/>
          <w:sz w:val="28"/>
          <w:szCs w:val="28"/>
          <w:shd w:val="clear" w:color="auto" w:fill="FFFFFF" w:themeFill="background1"/>
        </w:rPr>
        <w:t>Новосибирской области на 2016-2021 годы»</w:t>
      </w:r>
      <w:r w:rsidRPr="000C2F6F">
        <w:rPr>
          <w:rFonts w:ascii="Times New Roman" w:hAnsi="Times New Roman"/>
          <w:sz w:val="28"/>
          <w:szCs w:val="28"/>
          <w:lang w:eastAsia="ru-RU"/>
        </w:rPr>
        <w:t xml:space="preserve"> (далее – постановление) следующие изменения:</w:t>
      </w:r>
    </w:p>
    <w:p w:rsidR="00A428E6" w:rsidRPr="000C2F6F" w:rsidRDefault="00A428E6" w:rsidP="000C2F6F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2F6F">
        <w:rPr>
          <w:rFonts w:ascii="Times New Roman" w:hAnsi="Times New Roman"/>
          <w:sz w:val="28"/>
          <w:szCs w:val="28"/>
          <w:lang w:eastAsia="ru-RU"/>
        </w:rPr>
        <w:t>1. </w:t>
      </w:r>
      <w:r w:rsidR="00923F62" w:rsidRPr="000C2F6F">
        <w:rPr>
          <w:rFonts w:ascii="Times New Roman" w:hAnsi="Times New Roman"/>
          <w:sz w:val="28"/>
          <w:szCs w:val="28"/>
          <w:lang w:eastAsia="ru-RU"/>
        </w:rPr>
        <w:t>В наименовании слова «на 2016-2021 годы» исключить.</w:t>
      </w:r>
    </w:p>
    <w:p w:rsidR="00923F62" w:rsidRPr="000C2F6F" w:rsidRDefault="00923F62" w:rsidP="000C2F6F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2F6F">
        <w:rPr>
          <w:rFonts w:ascii="Times New Roman" w:hAnsi="Times New Roman"/>
          <w:sz w:val="28"/>
          <w:szCs w:val="28"/>
          <w:lang w:eastAsia="ru-RU"/>
        </w:rPr>
        <w:t>2. В пункте 1 слова «на 2016-2021 годы» исключить.</w:t>
      </w:r>
    </w:p>
    <w:p w:rsidR="00923F62" w:rsidRPr="000C2F6F" w:rsidRDefault="00923F62" w:rsidP="000C2F6F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2F6F">
        <w:rPr>
          <w:rFonts w:ascii="Times New Roman" w:hAnsi="Times New Roman"/>
          <w:sz w:val="28"/>
          <w:szCs w:val="28"/>
          <w:lang w:eastAsia="ru-RU"/>
        </w:rPr>
        <w:t>3. В пункте 2:</w:t>
      </w:r>
    </w:p>
    <w:p w:rsidR="00923F62" w:rsidRPr="000C2F6F" w:rsidRDefault="00923F62" w:rsidP="000C2F6F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2F6F">
        <w:rPr>
          <w:rFonts w:ascii="Times New Roman" w:hAnsi="Times New Roman"/>
          <w:sz w:val="28"/>
          <w:szCs w:val="28"/>
          <w:lang w:eastAsia="ru-RU"/>
        </w:rPr>
        <w:t>1) в подпункте 1 слова «на 2016-2021 годы» исключить;</w:t>
      </w:r>
    </w:p>
    <w:p w:rsidR="00923F62" w:rsidRPr="000C2F6F" w:rsidRDefault="00923F62" w:rsidP="000C2F6F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2F6F">
        <w:rPr>
          <w:rFonts w:ascii="Times New Roman" w:hAnsi="Times New Roman"/>
          <w:sz w:val="28"/>
          <w:szCs w:val="28"/>
          <w:lang w:eastAsia="ru-RU"/>
        </w:rPr>
        <w:t>2) в подпункте 2 слова «на 2016-2021 годы» исключить.</w:t>
      </w:r>
    </w:p>
    <w:p w:rsidR="00A428E6" w:rsidRPr="000C2F6F" w:rsidRDefault="0092236C" w:rsidP="000C2F6F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2F6F">
        <w:rPr>
          <w:rFonts w:ascii="Times New Roman" w:hAnsi="Times New Roman"/>
          <w:sz w:val="28"/>
          <w:szCs w:val="28"/>
          <w:lang w:eastAsia="ru-RU"/>
        </w:rPr>
        <w:t>4. </w:t>
      </w:r>
      <w:r w:rsidR="00923F62" w:rsidRPr="000C2F6F">
        <w:rPr>
          <w:rFonts w:ascii="Times New Roman" w:hAnsi="Times New Roman"/>
          <w:sz w:val="28"/>
          <w:szCs w:val="28"/>
          <w:lang w:eastAsia="ru-RU"/>
        </w:rPr>
        <w:t>В государственной программе Новосибирской области</w:t>
      </w:r>
      <w:r w:rsidR="00A428E6" w:rsidRPr="000C2F6F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A428E6" w:rsidRPr="000C2F6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Построение </w:t>
      </w:r>
      <w:r w:rsidR="00A428E6" w:rsidRPr="000C2F6F">
        <w:rPr>
          <w:rFonts w:ascii="Times New Roman" w:hAnsi="Times New Roman"/>
          <w:sz w:val="28"/>
          <w:szCs w:val="28"/>
        </w:rPr>
        <w:t>и развитие</w:t>
      </w:r>
      <w:r w:rsidR="00A428E6" w:rsidRPr="000C2F6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аппаратно-программного комплекса «Безопасный город» </w:t>
      </w:r>
      <w:r w:rsidR="00A428E6" w:rsidRPr="000C2F6F">
        <w:rPr>
          <w:rFonts w:ascii="Times New Roman" w:hAnsi="Times New Roman"/>
          <w:sz w:val="28"/>
          <w:szCs w:val="28"/>
        </w:rPr>
        <w:t>в Новосибирской</w:t>
      </w:r>
      <w:r w:rsidR="00A428E6" w:rsidRPr="000C2F6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области на 2016-2021 годы</w:t>
      </w:r>
      <w:r w:rsidR="00A428E6" w:rsidRPr="000C2F6F">
        <w:rPr>
          <w:rFonts w:ascii="Times New Roman" w:hAnsi="Times New Roman"/>
          <w:sz w:val="28"/>
          <w:szCs w:val="28"/>
          <w:lang w:eastAsia="ru-RU"/>
        </w:rPr>
        <w:t>» (далее – Программа):</w:t>
      </w:r>
    </w:p>
    <w:p w:rsidR="00923F62" w:rsidRPr="000C2F6F" w:rsidRDefault="00923F62" w:rsidP="000C2F6F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2F6F">
        <w:rPr>
          <w:rFonts w:ascii="Times New Roman" w:hAnsi="Times New Roman"/>
          <w:sz w:val="28"/>
          <w:szCs w:val="28"/>
          <w:lang w:eastAsia="ru-RU"/>
        </w:rPr>
        <w:t>1) в наименовании слова «на 2016-2021 годы» исключить;</w:t>
      </w:r>
    </w:p>
    <w:p w:rsidR="00923F62" w:rsidRPr="000C2F6F" w:rsidRDefault="00923F62" w:rsidP="000C2F6F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0C2F6F">
        <w:rPr>
          <w:sz w:val="28"/>
          <w:szCs w:val="28"/>
        </w:rPr>
        <w:t>2</w:t>
      </w:r>
      <w:r w:rsidR="00A428E6" w:rsidRPr="000C2F6F">
        <w:rPr>
          <w:sz w:val="28"/>
          <w:szCs w:val="28"/>
        </w:rPr>
        <w:t>) в разделе I «Паспорт»</w:t>
      </w:r>
      <w:r w:rsidRPr="000C2F6F">
        <w:rPr>
          <w:sz w:val="28"/>
          <w:szCs w:val="28"/>
        </w:rPr>
        <w:t>:</w:t>
      </w:r>
    </w:p>
    <w:p w:rsidR="00FA28ED" w:rsidRPr="000C2F6F" w:rsidRDefault="00923F62" w:rsidP="000C2F6F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2F6F">
        <w:rPr>
          <w:rFonts w:ascii="Times New Roman" w:hAnsi="Times New Roman"/>
          <w:sz w:val="28"/>
          <w:szCs w:val="28"/>
        </w:rPr>
        <w:t>а) в позиции «</w:t>
      </w:r>
      <w:r w:rsidR="00FA28ED" w:rsidRPr="000C2F6F">
        <w:rPr>
          <w:rFonts w:ascii="Times New Roman" w:hAnsi="Times New Roman"/>
          <w:sz w:val="28"/>
          <w:szCs w:val="28"/>
        </w:rPr>
        <w:t>Н</w:t>
      </w:r>
      <w:r w:rsidRPr="000C2F6F">
        <w:rPr>
          <w:rFonts w:ascii="Times New Roman" w:hAnsi="Times New Roman"/>
          <w:sz w:val="28"/>
          <w:szCs w:val="28"/>
        </w:rPr>
        <w:t xml:space="preserve">аименование государственной программы» </w:t>
      </w:r>
      <w:r w:rsidR="00FA28ED" w:rsidRPr="000C2F6F">
        <w:rPr>
          <w:rFonts w:ascii="Times New Roman" w:hAnsi="Times New Roman"/>
          <w:sz w:val="28"/>
          <w:szCs w:val="28"/>
          <w:lang w:eastAsia="ru-RU"/>
        </w:rPr>
        <w:t>слова «на 2016-2021 годы» исключить;</w:t>
      </w:r>
    </w:p>
    <w:p w:rsidR="00A428E6" w:rsidRPr="000C2F6F" w:rsidRDefault="00FA28ED" w:rsidP="000C2F6F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2F6F">
        <w:rPr>
          <w:rFonts w:ascii="Times New Roman" w:hAnsi="Times New Roman"/>
          <w:sz w:val="28"/>
          <w:szCs w:val="28"/>
          <w:lang w:eastAsia="ru-RU"/>
        </w:rPr>
        <w:t>б) </w:t>
      </w:r>
      <w:r w:rsidR="00A428E6" w:rsidRPr="000C2F6F">
        <w:rPr>
          <w:rFonts w:ascii="Times New Roman" w:hAnsi="Times New Roman"/>
          <w:sz w:val="28"/>
          <w:szCs w:val="28"/>
        </w:rPr>
        <w:t>позицию «Объемы финансирования программы» изложить в следующей редакции:</w:t>
      </w:r>
    </w:p>
    <w:p w:rsidR="00B22A13" w:rsidRPr="000C2F6F" w:rsidRDefault="00B22A13" w:rsidP="000C2F6F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</w:p>
    <w:tbl>
      <w:tblPr>
        <w:tblStyle w:val="af3"/>
        <w:tblW w:w="10206" w:type="dxa"/>
        <w:tblInd w:w="-5" w:type="dxa"/>
        <w:tblLook w:val="04A0" w:firstRow="1" w:lastRow="0" w:firstColumn="1" w:lastColumn="0" w:noHBand="0" w:noVBand="1"/>
      </w:tblPr>
      <w:tblGrid>
        <w:gridCol w:w="426"/>
        <w:gridCol w:w="2268"/>
        <w:gridCol w:w="6945"/>
        <w:gridCol w:w="567"/>
      </w:tblGrid>
      <w:tr w:rsidR="00AA412A" w:rsidRPr="000C2F6F" w:rsidTr="00780A9F"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B22A13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 xml:space="preserve">« </w:t>
            </w:r>
          </w:p>
        </w:tc>
        <w:tc>
          <w:tcPr>
            <w:tcW w:w="2268" w:type="dxa"/>
          </w:tcPr>
          <w:p w:rsidR="00B22A13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6945" w:type="dxa"/>
          </w:tcPr>
          <w:p w:rsidR="00100770" w:rsidRPr="000C2F6F" w:rsidRDefault="00100770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>Общий объем ассигнований на реализацию государственной программы на 2016 - 2021 годы составляет 2</w:t>
            </w:r>
            <w:r w:rsidR="005B7CCE" w:rsidRPr="000C2F6F">
              <w:rPr>
                <w:sz w:val="28"/>
                <w:szCs w:val="28"/>
                <w:lang w:val="en-US"/>
              </w:rPr>
              <w:t> </w:t>
            </w:r>
            <w:r w:rsidR="005B7CCE" w:rsidRPr="000C2F6F">
              <w:rPr>
                <w:sz w:val="28"/>
                <w:szCs w:val="28"/>
              </w:rPr>
              <w:t>480 </w:t>
            </w:r>
            <w:r w:rsidR="0004542D" w:rsidRPr="000C2F6F">
              <w:rPr>
                <w:sz w:val="28"/>
                <w:szCs w:val="28"/>
              </w:rPr>
              <w:t>608</w:t>
            </w:r>
            <w:r w:rsidR="005B7CCE" w:rsidRPr="000C2F6F">
              <w:rPr>
                <w:sz w:val="28"/>
                <w:szCs w:val="28"/>
              </w:rPr>
              <w:t>,9</w:t>
            </w:r>
            <w:r w:rsidRPr="000C2F6F">
              <w:rPr>
                <w:sz w:val="28"/>
                <w:szCs w:val="28"/>
              </w:rPr>
              <w:t>* тыс. рублей, в том числе по годам:</w:t>
            </w:r>
          </w:p>
          <w:p w:rsidR="00100770" w:rsidRPr="000C2F6F" w:rsidRDefault="00100770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lastRenderedPageBreak/>
              <w:t>2016 год*</w:t>
            </w:r>
            <w:r w:rsidR="00FA1F54" w:rsidRPr="000C2F6F">
              <w:rPr>
                <w:sz w:val="28"/>
                <w:szCs w:val="28"/>
              </w:rPr>
              <w:t xml:space="preserve"> – </w:t>
            </w:r>
            <w:r w:rsidRPr="000C2F6F">
              <w:rPr>
                <w:sz w:val="28"/>
                <w:szCs w:val="28"/>
              </w:rPr>
              <w:t>415 307,5 тыс. рублей;</w:t>
            </w:r>
          </w:p>
          <w:p w:rsidR="00100770" w:rsidRPr="000C2F6F" w:rsidRDefault="00100770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 xml:space="preserve">2017 год </w:t>
            </w:r>
            <w:r w:rsidR="00FA1F54" w:rsidRPr="000C2F6F">
              <w:rPr>
                <w:sz w:val="28"/>
                <w:szCs w:val="28"/>
              </w:rPr>
              <w:t xml:space="preserve">– </w:t>
            </w:r>
            <w:r w:rsidRPr="000C2F6F">
              <w:rPr>
                <w:sz w:val="28"/>
                <w:szCs w:val="28"/>
              </w:rPr>
              <w:t>446 451,8 тыс. рублей;</w:t>
            </w:r>
          </w:p>
          <w:p w:rsidR="00100770" w:rsidRPr="000C2F6F" w:rsidRDefault="00100770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>2018 год – 430 260,4 тыс. рублей;</w:t>
            </w:r>
          </w:p>
          <w:p w:rsidR="00100770" w:rsidRPr="000C2F6F" w:rsidRDefault="00100770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 xml:space="preserve">2019 год – </w:t>
            </w:r>
            <w:r w:rsidR="006825C3" w:rsidRPr="000C2F6F">
              <w:rPr>
                <w:sz w:val="28"/>
                <w:szCs w:val="28"/>
              </w:rPr>
              <w:t>597 314,6</w:t>
            </w:r>
            <w:r w:rsidRPr="000C2F6F">
              <w:rPr>
                <w:sz w:val="28"/>
                <w:szCs w:val="28"/>
              </w:rPr>
              <w:t xml:space="preserve"> тыс. рублей;</w:t>
            </w:r>
          </w:p>
          <w:p w:rsidR="00100770" w:rsidRPr="000C2F6F" w:rsidRDefault="00100770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 xml:space="preserve">2020 год – </w:t>
            </w:r>
            <w:r w:rsidR="006825C3" w:rsidRPr="000C2F6F">
              <w:rPr>
                <w:sz w:val="28"/>
                <w:szCs w:val="28"/>
              </w:rPr>
              <w:t>501 048,9</w:t>
            </w:r>
            <w:r w:rsidRPr="000C2F6F">
              <w:rPr>
                <w:sz w:val="28"/>
                <w:szCs w:val="28"/>
              </w:rPr>
              <w:t xml:space="preserve"> тыс. рублей;</w:t>
            </w:r>
          </w:p>
          <w:p w:rsidR="00100770" w:rsidRPr="000C2F6F" w:rsidRDefault="00100770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 xml:space="preserve">2021 год – </w:t>
            </w:r>
            <w:r w:rsidR="006825C3" w:rsidRPr="000C2F6F">
              <w:rPr>
                <w:sz w:val="28"/>
                <w:szCs w:val="28"/>
              </w:rPr>
              <w:t>505 533,2</w:t>
            </w:r>
            <w:r w:rsidRPr="000C2F6F">
              <w:rPr>
                <w:sz w:val="28"/>
                <w:szCs w:val="28"/>
              </w:rPr>
              <w:t xml:space="preserve"> тыс. рублей;</w:t>
            </w:r>
          </w:p>
          <w:p w:rsidR="00780A9F" w:rsidRPr="000C2F6F" w:rsidRDefault="00780A9F" w:rsidP="000C2F6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F6F">
              <w:rPr>
                <w:rFonts w:ascii="Times New Roman" w:hAnsi="Times New Roman" w:cs="Times New Roman"/>
                <w:sz w:val="28"/>
                <w:szCs w:val="28"/>
              </w:rPr>
              <w:t xml:space="preserve">по источникам финансирования: </w:t>
            </w:r>
          </w:p>
          <w:p w:rsidR="003705F6" w:rsidRPr="000C2F6F" w:rsidRDefault="00780A9F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 xml:space="preserve">областной бюджет Новосибирской области – </w:t>
            </w:r>
            <w:r w:rsidR="003705F6" w:rsidRPr="000C2F6F">
              <w:rPr>
                <w:sz w:val="28"/>
                <w:szCs w:val="28"/>
              </w:rPr>
              <w:t>2</w:t>
            </w:r>
            <w:r w:rsidR="005B7CCE" w:rsidRPr="000C2F6F">
              <w:rPr>
                <w:sz w:val="28"/>
                <w:szCs w:val="28"/>
              </w:rPr>
              <w:t> 471 007,5</w:t>
            </w:r>
            <w:r w:rsidR="003705F6" w:rsidRPr="000C2F6F">
              <w:rPr>
                <w:sz w:val="28"/>
                <w:szCs w:val="28"/>
              </w:rPr>
              <w:t>* тыс. рублей, в том числе по годам:</w:t>
            </w:r>
          </w:p>
          <w:p w:rsidR="003705F6" w:rsidRPr="000C2F6F" w:rsidRDefault="003705F6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 xml:space="preserve">2016 год * </w:t>
            </w:r>
            <w:r w:rsidR="00FA1F54" w:rsidRPr="000C2F6F">
              <w:rPr>
                <w:sz w:val="28"/>
                <w:szCs w:val="28"/>
              </w:rPr>
              <w:t xml:space="preserve">– </w:t>
            </w:r>
            <w:r w:rsidRPr="000C2F6F">
              <w:rPr>
                <w:sz w:val="28"/>
                <w:szCs w:val="28"/>
              </w:rPr>
              <w:t>413 157,5 тыс. рублей;</w:t>
            </w:r>
          </w:p>
          <w:p w:rsidR="003705F6" w:rsidRPr="000C2F6F" w:rsidRDefault="003705F6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>2017 год – 442 858,0 тыс. рублей;</w:t>
            </w:r>
          </w:p>
          <w:p w:rsidR="003705F6" w:rsidRPr="000C2F6F" w:rsidRDefault="003705F6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>2018 год – 429 097,2 тыс. рублей;</w:t>
            </w:r>
          </w:p>
          <w:p w:rsidR="003705F6" w:rsidRPr="000C2F6F" w:rsidRDefault="003705F6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 xml:space="preserve">2019 год – </w:t>
            </w:r>
            <w:r w:rsidR="00B217A2" w:rsidRPr="000C2F6F">
              <w:rPr>
                <w:sz w:val="28"/>
                <w:szCs w:val="28"/>
              </w:rPr>
              <w:t>595 699,8</w:t>
            </w:r>
            <w:r w:rsidRPr="000C2F6F">
              <w:rPr>
                <w:sz w:val="28"/>
                <w:szCs w:val="28"/>
              </w:rPr>
              <w:t xml:space="preserve"> тыс. рублей;</w:t>
            </w:r>
          </w:p>
          <w:p w:rsidR="003705F6" w:rsidRPr="000C2F6F" w:rsidRDefault="003705F6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>2020 год – 499 434,1 тыс. рублей;</w:t>
            </w:r>
          </w:p>
          <w:p w:rsidR="003705F6" w:rsidRPr="000C2F6F" w:rsidRDefault="003705F6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>2021 год – 503 918,4 тыс. рублей;</w:t>
            </w:r>
          </w:p>
          <w:p w:rsidR="003705F6" w:rsidRPr="000C2F6F" w:rsidRDefault="003705F6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 xml:space="preserve">средства местных бюджетов – </w:t>
            </w:r>
            <w:r w:rsidR="00491ADE" w:rsidRPr="000C2F6F">
              <w:rPr>
                <w:sz w:val="28"/>
                <w:szCs w:val="28"/>
              </w:rPr>
              <w:t>9 601,4</w:t>
            </w:r>
            <w:r w:rsidRPr="000C2F6F">
              <w:rPr>
                <w:sz w:val="28"/>
                <w:szCs w:val="28"/>
              </w:rPr>
              <w:t>* тыс. рублей,</w:t>
            </w:r>
          </w:p>
          <w:p w:rsidR="003705F6" w:rsidRPr="000C2F6F" w:rsidRDefault="003705F6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>в том числе по годам:</w:t>
            </w:r>
          </w:p>
          <w:p w:rsidR="003705F6" w:rsidRPr="000C2F6F" w:rsidRDefault="003705F6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>2016 год *</w:t>
            </w:r>
            <w:r w:rsidR="00FA1F54" w:rsidRPr="000C2F6F">
              <w:rPr>
                <w:sz w:val="28"/>
                <w:szCs w:val="28"/>
              </w:rPr>
              <w:t xml:space="preserve"> – </w:t>
            </w:r>
            <w:r w:rsidRPr="000C2F6F">
              <w:rPr>
                <w:sz w:val="28"/>
                <w:szCs w:val="28"/>
              </w:rPr>
              <w:t>2 150,0 тыс. рублей;</w:t>
            </w:r>
          </w:p>
          <w:p w:rsidR="003705F6" w:rsidRPr="000C2F6F" w:rsidRDefault="003705F6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>2017 год – 3 593,8 тыс. рублей;</w:t>
            </w:r>
          </w:p>
          <w:p w:rsidR="003705F6" w:rsidRPr="000C2F6F" w:rsidRDefault="003705F6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>2018 год – 1 163,2 тыс. рублей;</w:t>
            </w:r>
          </w:p>
          <w:p w:rsidR="003705F6" w:rsidRPr="000C2F6F" w:rsidRDefault="00B217A2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>2019 год – 1 614,8</w:t>
            </w:r>
            <w:r w:rsidR="003705F6" w:rsidRPr="000C2F6F">
              <w:rPr>
                <w:sz w:val="28"/>
                <w:szCs w:val="28"/>
              </w:rPr>
              <w:t xml:space="preserve"> тыс. рублей;</w:t>
            </w:r>
          </w:p>
          <w:p w:rsidR="003705F6" w:rsidRPr="000C2F6F" w:rsidRDefault="00B217A2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>2020 год – 1 614,8</w:t>
            </w:r>
            <w:r w:rsidR="003705F6" w:rsidRPr="000C2F6F">
              <w:rPr>
                <w:sz w:val="28"/>
                <w:szCs w:val="28"/>
              </w:rPr>
              <w:t xml:space="preserve"> тыс. рублей;</w:t>
            </w:r>
          </w:p>
          <w:p w:rsidR="003705F6" w:rsidRPr="000C2F6F" w:rsidRDefault="00B217A2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>2021 год – 1 614,8</w:t>
            </w:r>
            <w:r w:rsidR="003705F6" w:rsidRPr="000C2F6F">
              <w:rPr>
                <w:sz w:val="28"/>
                <w:szCs w:val="28"/>
              </w:rPr>
              <w:t xml:space="preserve"> тыс. рублей;</w:t>
            </w:r>
          </w:p>
          <w:p w:rsidR="00780A9F" w:rsidRPr="000C2F6F" w:rsidRDefault="00780A9F" w:rsidP="000C2F6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F6F">
              <w:rPr>
                <w:rFonts w:ascii="Times New Roman" w:hAnsi="Times New Roman" w:cs="Times New Roman"/>
                <w:sz w:val="28"/>
                <w:szCs w:val="28"/>
              </w:rPr>
              <w:t>по главным распорядителям средств областного бюджета Новосибирской области:</w:t>
            </w:r>
          </w:p>
          <w:p w:rsidR="003705F6" w:rsidRPr="000C2F6F" w:rsidRDefault="00780A9F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 xml:space="preserve">департамент информатизации и развития телекоммуникационных технологий Новосибирской области </w:t>
            </w:r>
            <w:r w:rsidR="003705F6" w:rsidRPr="000C2F6F">
              <w:rPr>
                <w:sz w:val="28"/>
                <w:szCs w:val="28"/>
              </w:rPr>
              <w:t>– 1</w:t>
            </w:r>
            <w:r w:rsidR="0036249D" w:rsidRPr="000C2F6F">
              <w:rPr>
                <w:sz w:val="28"/>
                <w:szCs w:val="28"/>
              </w:rPr>
              <w:t> 016 723,9</w:t>
            </w:r>
            <w:r w:rsidR="003705F6" w:rsidRPr="000C2F6F">
              <w:rPr>
                <w:sz w:val="28"/>
                <w:szCs w:val="28"/>
              </w:rPr>
              <w:t>* тыс. рублей, в том числе по годам:</w:t>
            </w:r>
          </w:p>
          <w:p w:rsidR="003705F6" w:rsidRPr="000C2F6F" w:rsidRDefault="003705F6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 xml:space="preserve">2016 год* </w:t>
            </w:r>
            <w:r w:rsidR="00FA1F54" w:rsidRPr="000C2F6F">
              <w:rPr>
                <w:sz w:val="28"/>
                <w:szCs w:val="28"/>
              </w:rPr>
              <w:t xml:space="preserve">– </w:t>
            </w:r>
            <w:r w:rsidRPr="000C2F6F">
              <w:rPr>
                <w:sz w:val="28"/>
                <w:szCs w:val="28"/>
              </w:rPr>
              <w:t>243 514,7 тыс. рублей;</w:t>
            </w:r>
          </w:p>
          <w:p w:rsidR="003705F6" w:rsidRPr="000C2F6F" w:rsidRDefault="003705F6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>2017 год – 190 250,6 тыс. рублей;</w:t>
            </w:r>
          </w:p>
          <w:p w:rsidR="003705F6" w:rsidRPr="000C2F6F" w:rsidRDefault="003705F6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>2018 год – 190 250,6 тыс. рублей;</w:t>
            </w:r>
          </w:p>
          <w:p w:rsidR="003705F6" w:rsidRPr="000C2F6F" w:rsidRDefault="003705F6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 xml:space="preserve">2019 год – </w:t>
            </w:r>
            <w:r w:rsidR="00B217A2" w:rsidRPr="000C2F6F">
              <w:rPr>
                <w:sz w:val="28"/>
                <w:szCs w:val="28"/>
              </w:rPr>
              <w:t>245 636,2</w:t>
            </w:r>
            <w:r w:rsidRPr="000C2F6F">
              <w:rPr>
                <w:sz w:val="28"/>
                <w:szCs w:val="28"/>
              </w:rPr>
              <w:t xml:space="preserve"> тыс. рублей;</w:t>
            </w:r>
          </w:p>
          <w:p w:rsidR="003705F6" w:rsidRPr="000C2F6F" w:rsidRDefault="003705F6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 xml:space="preserve">2020 год – </w:t>
            </w:r>
            <w:r w:rsidR="00B217A2" w:rsidRPr="000C2F6F">
              <w:rPr>
                <w:sz w:val="28"/>
                <w:szCs w:val="28"/>
              </w:rPr>
              <w:t>193 841,2</w:t>
            </w:r>
            <w:r w:rsidRPr="000C2F6F">
              <w:rPr>
                <w:sz w:val="28"/>
                <w:szCs w:val="28"/>
              </w:rPr>
              <w:t xml:space="preserve"> тыс. рублей;</w:t>
            </w:r>
          </w:p>
          <w:p w:rsidR="003705F6" w:rsidRPr="000C2F6F" w:rsidRDefault="003705F6" w:rsidP="000C2F6F">
            <w:pPr>
              <w:pStyle w:val="ConsPlusNormal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F6F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DC0070" w:rsidRPr="000C2F6F">
              <w:rPr>
                <w:rFonts w:ascii="Times New Roman" w:hAnsi="Times New Roman"/>
                <w:sz w:val="28"/>
                <w:szCs w:val="28"/>
              </w:rPr>
              <w:t>196 745,3</w:t>
            </w:r>
            <w:r w:rsidRPr="000C2F6F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705F6" w:rsidRPr="000C2F6F" w:rsidRDefault="00780A9F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 xml:space="preserve">министерство жилищно-коммунального хозяйства и энергетики Новосибирской области </w:t>
            </w:r>
            <w:r w:rsidR="003705F6" w:rsidRPr="000C2F6F">
              <w:rPr>
                <w:sz w:val="28"/>
                <w:szCs w:val="28"/>
              </w:rPr>
              <w:t>– 131 152,5 тыс. рублей, в том числе по годам:</w:t>
            </w:r>
          </w:p>
          <w:p w:rsidR="003705F6" w:rsidRPr="000C2F6F" w:rsidRDefault="003705F6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>2016 год* - 0 рублей;</w:t>
            </w:r>
          </w:p>
          <w:p w:rsidR="003705F6" w:rsidRPr="000C2F6F" w:rsidRDefault="003705F6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>2017 год – 23 030,5 тыс. рублей;</w:t>
            </w:r>
          </w:p>
          <w:p w:rsidR="003705F6" w:rsidRPr="000C2F6F" w:rsidRDefault="003705F6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>2018 год – 23 030,5 тыс. рублей;</w:t>
            </w:r>
          </w:p>
          <w:p w:rsidR="003705F6" w:rsidRPr="000C2F6F" w:rsidRDefault="003705F6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>2019 год – 39 030,5 тыс. рублей;</w:t>
            </w:r>
          </w:p>
          <w:p w:rsidR="003705F6" w:rsidRPr="000C2F6F" w:rsidRDefault="003705F6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>2020 год – 23 030,5 тыс. рублей;</w:t>
            </w:r>
          </w:p>
          <w:p w:rsidR="003705F6" w:rsidRPr="000C2F6F" w:rsidRDefault="003705F6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>2021 год – 23 030,5 тыс. рублей;</w:t>
            </w:r>
          </w:p>
          <w:p w:rsidR="003705F6" w:rsidRPr="000C2F6F" w:rsidRDefault="00780A9F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lastRenderedPageBreak/>
              <w:t xml:space="preserve">министерство транспорта и дорожного хозяйства Новосибирской области – </w:t>
            </w:r>
            <w:r w:rsidR="003705F6" w:rsidRPr="000C2F6F">
              <w:rPr>
                <w:sz w:val="28"/>
                <w:szCs w:val="28"/>
              </w:rPr>
              <w:t>1</w:t>
            </w:r>
            <w:r w:rsidR="0036249D" w:rsidRPr="000C2F6F">
              <w:rPr>
                <w:sz w:val="28"/>
                <w:szCs w:val="28"/>
              </w:rPr>
              <w:t> 098 686,1</w:t>
            </w:r>
            <w:r w:rsidR="003705F6" w:rsidRPr="000C2F6F">
              <w:rPr>
                <w:sz w:val="28"/>
                <w:szCs w:val="28"/>
              </w:rPr>
              <w:t>* тыс. рублей, в том числе по годам:</w:t>
            </w:r>
          </w:p>
          <w:p w:rsidR="003705F6" w:rsidRPr="000C2F6F" w:rsidRDefault="003705F6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 xml:space="preserve">2016 год* </w:t>
            </w:r>
            <w:r w:rsidR="00FA1F54" w:rsidRPr="000C2F6F">
              <w:rPr>
                <w:sz w:val="28"/>
                <w:szCs w:val="28"/>
              </w:rPr>
              <w:t xml:space="preserve">– </w:t>
            </w:r>
            <w:r w:rsidRPr="000C2F6F">
              <w:rPr>
                <w:sz w:val="28"/>
                <w:szCs w:val="28"/>
              </w:rPr>
              <w:t>127 993,6 тыс. рублей;</w:t>
            </w:r>
          </w:p>
          <w:p w:rsidR="003705F6" w:rsidRPr="000C2F6F" w:rsidRDefault="003705F6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>2017 год – 160 222,5 тыс. рублей;</w:t>
            </w:r>
          </w:p>
          <w:p w:rsidR="003705F6" w:rsidRPr="000C2F6F" w:rsidRDefault="003705F6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>2018 год – 189 744,1 тыс. рублей;</w:t>
            </w:r>
          </w:p>
          <w:p w:rsidR="003705F6" w:rsidRPr="000C2F6F" w:rsidRDefault="003705F6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 xml:space="preserve">2019 год – </w:t>
            </w:r>
            <w:r w:rsidR="008748D3" w:rsidRPr="000C2F6F">
              <w:rPr>
                <w:sz w:val="28"/>
                <w:szCs w:val="28"/>
              </w:rPr>
              <w:t>268 026,9</w:t>
            </w:r>
            <w:r w:rsidRPr="000C2F6F">
              <w:rPr>
                <w:sz w:val="28"/>
                <w:szCs w:val="28"/>
              </w:rPr>
              <w:t xml:space="preserve"> тыс. рублей;</w:t>
            </w:r>
          </w:p>
          <w:p w:rsidR="003705F6" w:rsidRPr="000C2F6F" w:rsidRDefault="003705F6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>2020 год – 239 556,2 тыс. рублей;</w:t>
            </w:r>
          </w:p>
          <w:p w:rsidR="003705F6" w:rsidRPr="000C2F6F" w:rsidRDefault="003705F6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>2021 год – 241 136,4 тыс. рублей;</w:t>
            </w:r>
          </w:p>
          <w:p w:rsidR="003705F6" w:rsidRPr="000C2F6F" w:rsidRDefault="00780A9F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 xml:space="preserve">министерство строительства Новосибирской области – </w:t>
            </w:r>
            <w:r w:rsidR="005B7CCE" w:rsidRPr="000C2F6F">
              <w:rPr>
                <w:sz w:val="28"/>
                <w:szCs w:val="28"/>
              </w:rPr>
              <w:t>414</w:t>
            </w:r>
            <w:r w:rsidR="003705F6" w:rsidRPr="000C2F6F">
              <w:rPr>
                <w:sz w:val="28"/>
                <w:szCs w:val="28"/>
              </w:rPr>
              <w:t>,0* тыс. рублей, в том числе по годам:</w:t>
            </w:r>
          </w:p>
          <w:p w:rsidR="003705F6" w:rsidRPr="000C2F6F" w:rsidRDefault="003705F6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 xml:space="preserve">2016 год* </w:t>
            </w:r>
            <w:r w:rsidR="00FA1F54" w:rsidRPr="000C2F6F">
              <w:rPr>
                <w:sz w:val="28"/>
                <w:szCs w:val="28"/>
              </w:rPr>
              <w:t>–</w:t>
            </w:r>
            <w:r w:rsidRPr="000C2F6F">
              <w:rPr>
                <w:sz w:val="28"/>
                <w:szCs w:val="28"/>
              </w:rPr>
              <w:t xml:space="preserve"> 99,0 тыс. рублей;</w:t>
            </w:r>
          </w:p>
          <w:p w:rsidR="003705F6" w:rsidRPr="000C2F6F" w:rsidRDefault="003705F6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 xml:space="preserve">2017 год </w:t>
            </w:r>
            <w:r w:rsidR="00FA1F54" w:rsidRPr="000C2F6F">
              <w:rPr>
                <w:sz w:val="28"/>
                <w:szCs w:val="28"/>
              </w:rPr>
              <w:t xml:space="preserve">– </w:t>
            </w:r>
            <w:r w:rsidRPr="000C2F6F">
              <w:rPr>
                <w:sz w:val="28"/>
                <w:szCs w:val="28"/>
              </w:rPr>
              <w:t>348,2 тыс. рублей;</w:t>
            </w:r>
          </w:p>
          <w:p w:rsidR="003705F6" w:rsidRPr="000C2F6F" w:rsidRDefault="003705F6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>2018 год – 65,8 тыс. рублей;</w:t>
            </w:r>
          </w:p>
          <w:p w:rsidR="003705F6" w:rsidRPr="000C2F6F" w:rsidRDefault="003705F6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>2019 год - 0 рублей;</w:t>
            </w:r>
          </w:p>
          <w:p w:rsidR="003705F6" w:rsidRPr="000C2F6F" w:rsidRDefault="003705F6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>2020 год</w:t>
            </w:r>
            <w:r w:rsidR="00FA1F54" w:rsidRPr="000C2F6F">
              <w:rPr>
                <w:sz w:val="28"/>
                <w:szCs w:val="28"/>
              </w:rPr>
              <w:t xml:space="preserve"> – </w:t>
            </w:r>
            <w:r w:rsidRPr="000C2F6F">
              <w:rPr>
                <w:sz w:val="28"/>
                <w:szCs w:val="28"/>
              </w:rPr>
              <w:t>0 рублей;</w:t>
            </w:r>
          </w:p>
          <w:p w:rsidR="003705F6" w:rsidRPr="000C2F6F" w:rsidRDefault="003705F6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 xml:space="preserve">2021 год </w:t>
            </w:r>
            <w:r w:rsidR="00FA1F54" w:rsidRPr="000C2F6F">
              <w:rPr>
                <w:sz w:val="28"/>
                <w:szCs w:val="28"/>
              </w:rPr>
              <w:t xml:space="preserve">– </w:t>
            </w:r>
            <w:r w:rsidRPr="000C2F6F">
              <w:rPr>
                <w:sz w:val="28"/>
                <w:szCs w:val="28"/>
              </w:rPr>
              <w:t>0 рублей;</w:t>
            </w:r>
          </w:p>
          <w:p w:rsidR="003705F6" w:rsidRPr="000C2F6F" w:rsidRDefault="00780A9F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 xml:space="preserve">министерство образования Новосибирской области – </w:t>
            </w:r>
            <w:r w:rsidR="005B7CCE" w:rsidRPr="000C2F6F">
              <w:rPr>
                <w:sz w:val="28"/>
                <w:szCs w:val="28"/>
              </w:rPr>
              <w:t>224 031,0</w:t>
            </w:r>
            <w:r w:rsidR="003705F6" w:rsidRPr="000C2F6F">
              <w:rPr>
                <w:sz w:val="28"/>
                <w:szCs w:val="28"/>
              </w:rPr>
              <w:t>* тыс. рублей, в том числе по годам:</w:t>
            </w:r>
          </w:p>
          <w:p w:rsidR="003705F6" w:rsidRPr="000C2F6F" w:rsidRDefault="003705F6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 xml:space="preserve">2016 год* </w:t>
            </w:r>
            <w:r w:rsidR="00FA1F54" w:rsidRPr="000C2F6F">
              <w:rPr>
                <w:sz w:val="28"/>
                <w:szCs w:val="28"/>
              </w:rPr>
              <w:t>–</w:t>
            </w:r>
            <w:r w:rsidRPr="000C2F6F">
              <w:rPr>
                <w:sz w:val="28"/>
                <w:szCs w:val="28"/>
              </w:rPr>
              <w:t xml:space="preserve"> 41 550,2 тыс. рублей;</w:t>
            </w:r>
          </w:p>
          <w:p w:rsidR="003705F6" w:rsidRPr="000C2F6F" w:rsidRDefault="003705F6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 xml:space="preserve">2017 год </w:t>
            </w:r>
            <w:r w:rsidR="00FA1F54" w:rsidRPr="000C2F6F">
              <w:rPr>
                <w:sz w:val="28"/>
                <w:szCs w:val="28"/>
              </w:rPr>
              <w:t xml:space="preserve">– </w:t>
            </w:r>
            <w:r w:rsidRPr="000C2F6F">
              <w:rPr>
                <w:sz w:val="28"/>
                <w:szCs w:val="28"/>
              </w:rPr>
              <w:t>69 006,2 тыс. рублей;</w:t>
            </w:r>
          </w:p>
          <w:p w:rsidR="003705F6" w:rsidRPr="000C2F6F" w:rsidRDefault="003705F6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 xml:space="preserve">2018 год </w:t>
            </w:r>
            <w:r w:rsidR="00FA1F54" w:rsidRPr="000C2F6F">
              <w:rPr>
                <w:sz w:val="28"/>
                <w:szCs w:val="28"/>
              </w:rPr>
              <w:t xml:space="preserve">– </w:t>
            </w:r>
            <w:r w:rsidRPr="000C2F6F">
              <w:rPr>
                <w:sz w:val="28"/>
                <w:szCs w:val="28"/>
              </w:rPr>
              <w:t>26 006,2 тыс. рублей;</w:t>
            </w:r>
          </w:p>
          <w:p w:rsidR="003705F6" w:rsidRPr="000C2F6F" w:rsidRDefault="003705F6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 xml:space="preserve">2019 год </w:t>
            </w:r>
            <w:r w:rsidR="00FA1F54" w:rsidRPr="000C2F6F">
              <w:rPr>
                <w:sz w:val="28"/>
                <w:szCs w:val="28"/>
              </w:rPr>
              <w:t xml:space="preserve">– </w:t>
            </w:r>
            <w:r w:rsidR="00F147E6" w:rsidRPr="000C2F6F">
              <w:rPr>
                <w:sz w:val="28"/>
                <w:szCs w:val="28"/>
              </w:rPr>
              <w:t>43 006,2</w:t>
            </w:r>
            <w:r w:rsidRPr="000C2F6F">
              <w:rPr>
                <w:sz w:val="28"/>
                <w:szCs w:val="28"/>
              </w:rPr>
              <w:t xml:space="preserve"> тыс. рублей;</w:t>
            </w:r>
          </w:p>
          <w:p w:rsidR="003705F6" w:rsidRPr="000C2F6F" w:rsidRDefault="003705F6" w:rsidP="000C2F6F">
            <w:pPr>
              <w:adjustRightInd w:val="0"/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>2020 год – 43 006,2 тыс. рублей;</w:t>
            </w:r>
          </w:p>
          <w:p w:rsidR="00B22A13" w:rsidRPr="000C2F6F" w:rsidRDefault="003705F6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 xml:space="preserve">2021 год </w:t>
            </w:r>
            <w:r w:rsidR="00FA1F54" w:rsidRPr="000C2F6F">
              <w:rPr>
                <w:sz w:val="28"/>
                <w:szCs w:val="28"/>
              </w:rPr>
              <w:t xml:space="preserve">– </w:t>
            </w:r>
            <w:r w:rsidRPr="000C2F6F">
              <w:rPr>
                <w:sz w:val="28"/>
                <w:szCs w:val="28"/>
              </w:rPr>
              <w:t>43 006,2 тыс. рублей</w:t>
            </w:r>
          </w:p>
        </w:tc>
        <w:tc>
          <w:tcPr>
            <w:tcW w:w="56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22A13" w:rsidRPr="000C2F6F" w:rsidRDefault="00B22A13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125A27" w:rsidRPr="000C2F6F" w:rsidRDefault="00125A27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</w:p>
          <w:p w:rsidR="00780A9F" w:rsidRPr="000C2F6F" w:rsidRDefault="00780A9F" w:rsidP="000C2F6F">
            <w:pPr>
              <w:widowControl w:val="0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>»;</w:t>
            </w:r>
          </w:p>
        </w:tc>
      </w:tr>
    </w:tbl>
    <w:p w:rsidR="00BB2AAC" w:rsidRPr="000C2F6F" w:rsidRDefault="00BB2AAC" w:rsidP="000C2F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4685" w:rsidRPr="000C2F6F" w:rsidRDefault="002E4685" w:rsidP="000C2F6F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2F6F">
        <w:rPr>
          <w:rFonts w:ascii="Times New Roman" w:hAnsi="Times New Roman"/>
          <w:sz w:val="28"/>
          <w:szCs w:val="28"/>
          <w:lang w:eastAsia="ru-RU"/>
        </w:rPr>
        <w:t>в) позицию</w:t>
      </w:r>
      <w:r w:rsidRPr="000C2F6F">
        <w:rPr>
          <w:rFonts w:ascii="Times New Roman" w:hAnsi="Times New Roman"/>
          <w:sz w:val="28"/>
          <w:szCs w:val="28"/>
        </w:rPr>
        <w:t xml:space="preserve"> «Основные целевые индикаторы государственной программы» изложить в следующей редакции:</w:t>
      </w:r>
    </w:p>
    <w:p w:rsidR="002E4685" w:rsidRPr="000C2F6F" w:rsidRDefault="002E4685" w:rsidP="000C2F6F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f3"/>
        <w:tblW w:w="100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83"/>
        <w:gridCol w:w="2650"/>
        <w:gridCol w:w="6564"/>
        <w:gridCol w:w="567"/>
      </w:tblGrid>
      <w:tr w:rsidR="002E4685" w:rsidRPr="000C2F6F" w:rsidTr="00270929">
        <w:trPr>
          <w:trHeight w:val="1690"/>
        </w:trPr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2E4685" w:rsidRPr="000C2F6F" w:rsidRDefault="002E4685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2F6F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650" w:type="dxa"/>
          </w:tcPr>
          <w:p w:rsidR="002E4685" w:rsidRPr="000C2F6F" w:rsidRDefault="002E4685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2F6F">
              <w:rPr>
                <w:rFonts w:ascii="Times New Roman" w:hAnsi="Times New Roman"/>
                <w:sz w:val="28"/>
                <w:szCs w:val="28"/>
              </w:rPr>
              <w:t>Основные целевые индикаторы государственной программы</w:t>
            </w:r>
          </w:p>
        </w:tc>
        <w:tc>
          <w:tcPr>
            <w:tcW w:w="6564" w:type="dxa"/>
          </w:tcPr>
          <w:p w:rsidR="002E4685" w:rsidRPr="000C2F6F" w:rsidRDefault="002E4685" w:rsidP="000C2F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F6F">
              <w:rPr>
                <w:rFonts w:ascii="Times New Roman" w:hAnsi="Times New Roman" w:cs="Times New Roman"/>
                <w:sz w:val="28"/>
                <w:szCs w:val="28"/>
              </w:rPr>
              <w:t>1. Доля городских округов и муниципальных районов, обеспеченных техно-рабочими проектами аппаратно-программного комплекса «Безопасный город».</w:t>
            </w:r>
          </w:p>
          <w:p w:rsidR="002E4685" w:rsidRPr="000C2F6F" w:rsidRDefault="002E4685" w:rsidP="000C2F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F6F">
              <w:rPr>
                <w:rFonts w:ascii="Times New Roman" w:hAnsi="Times New Roman" w:cs="Times New Roman"/>
                <w:sz w:val="28"/>
                <w:szCs w:val="28"/>
              </w:rPr>
              <w:t>2. Доля информационных подсистем региональной интеграционной платформы аппаратно-программного комплекса «Безопасный город», которыми обеспечены муниципальные районы и городские округа Новосибирской области.</w:t>
            </w:r>
          </w:p>
          <w:p w:rsidR="002E4685" w:rsidRPr="000C2F6F" w:rsidRDefault="00270929" w:rsidP="000C2F6F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F6F">
              <w:rPr>
                <w:rFonts w:ascii="Times New Roman" w:hAnsi="Times New Roman"/>
                <w:sz w:val="28"/>
                <w:szCs w:val="28"/>
              </w:rPr>
              <w:t>3</w:t>
            </w:r>
            <w:r w:rsidR="002E4685" w:rsidRPr="000C2F6F">
              <w:rPr>
                <w:rFonts w:ascii="Times New Roman" w:hAnsi="Times New Roman"/>
                <w:sz w:val="28"/>
                <w:szCs w:val="28"/>
              </w:rPr>
              <w:t>. </w:t>
            </w:r>
            <w:r w:rsidR="004B2A90" w:rsidRPr="000C2F6F">
              <w:rPr>
                <w:rFonts w:ascii="Times New Roman" w:hAnsi="Times New Roman"/>
                <w:sz w:val="28"/>
                <w:szCs w:val="28"/>
              </w:rPr>
              <w:t>Удельный вес числа государственных и муниципальных образовательных организаций Новосибирской области, государственных организаций, подведомственных Минобразования Новосибирской области, в которых система видеонаблюдения соответствует стандарту</w:t>
            </w:r>
            <w:r w:rsidR="00FE4864" w:rsidRPr="000C2F6F">
              <w:rPr>
                <w:rFonts w:ascii="Times New Roman" w:hAnsi="Times New Roman"/>
                <w:sz w:val="28"/>
                <w:szCs w:val="28"/>
              </w:rPr>
              <w:t xml:space="preserve"> интеграции с аппаратно-программным</w:t>
            </w:r>
            <w:r w:rsidR="004B2A90" w:rsidRPr="000C2F6F">
              <w:rPr>
                <w:rFonts w:ascii="Times New Roman" w:hAnsi="Times New Roman"/>
                <w:sz w:val="28"/>
                <w:szCs w:val="28"/>
              </w:rPr>
              <w:t xml:space="preserve"> комплекс</w:t>
            </w:r>
            <w:r w:rsidR="00FE4864" w:rsidRPr="000C2F6F">
              <w:rPr>
                <w:rFonts w:ascii="Times New Roman" w:hAnsi="Times New Roman"/>
                <w:sz w:val="28"/>
                <w:szCs w:val="28"/>
              </w:rPr>
              <w:t>ом</w:t>
            </w:r>
            <w:r w:rsidR="004B2A90" w:rsidRPr="000C2F6F">
              <w:rPr>
                <w:rFonts w:ascii="Times New Roman" w:hAnsi="Times New Roman"/>
                <w:sz w:val="28"/>
                <w:szCs w:val="28"/>
              </w:rPr>
              <w:t xml:space="preserve"> «Безопасный город».</w:t>
            </w:r>
          </w:p>
          <w:p w:rsidR="002E4685" w:rsidRPr="000C2F6F" w:rsidRDefault="00270929" w:rsidP="000C2F6F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F6F">
              <w:rPr>
                <w:rFonts w:ascii="Times New Roman" w:hAnsi="Times New Roman"/>
                <w:sz w:val="28"/>
                <w:szCs w:val="28"/>
              </w:rPr>
              <w:t>4</w:t>
            </w:r>
            <w:r w:rsidR="002E4685" w:rsidRPr="000C2F6F">
              <w:rPr>
                <w:rFonts w:ascii="Times New Roman" w:hAnsi="Times New Roman"/>
                <w:sz w:val="28"/>
                <w:szCs w:val="28"/>
              </w:rPr>
              <w:t>. </w:t>
            </w:r>
            <w:r w:rsidR="00E27527" w:rsidRPr="000C2F6F">
              <w:rPr>
                <w:rFonts w:ascii="Times New Roman" w:hAnsi="Times New Roman"/>
                <w:sz w:val="28"/>
                <w:szCs w:val="28"/>
              </w:rPr>
              <w:t>Количество государственных и муниципальных образовательных организаций Новосибирской области, государственных организаций, подведомственных Минобразования Новосибирской области, в которых заменены (модернизированы) автоматические пожарные сигнализации и системы пожарного мониторинга, ежегодно</w:t>
            </w:r>
            <w:r w:rsidR="00952534" w:rsidRPr="000C2F6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52534" w:rsidRPr="000C2F6F" w:rsidRDefault="00270929" w:rsidP="000C2F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F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E4685" w:rsidRPr="000C2F6F">
              <w:rPr>
                <w:rFonts w:ascii="Times New Roman" w:hAnsi="Times New Roman" w:cs="Times New Roman"/>
                <w:sz w:val="28"/>
                <w:szCs w:val="28"/>
              </w:rPr>
              <w:t>. Охват населения Новосибирской области региональной автоматизированной системой централизованного оповещения гражданской обороны Новосибирской области.</w:t>
            </w:r>
          </w:p>
          <w:p w:rsidR="002E4685" w:rsidRPr="000C2F6F" w:rsidRDefault="00E27527" w:rsidP="000C2F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F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E4685" w:rsidRPr="000C2F6F">
              <w:rPr>
                <w:rFonts w:ascii="Times New Roman" w:hAnsi="Times New Roman" w:cs="Times New Roman"/>
                <w:sz w:val="28"/>
                <w:szCs w:val="28"/>
              </w:rPr>
              <w:t>. Охват населения Новосибирской области, проживающего в зонах быстроразвивающихся чрезвычайных ситуаций, комплексной системой экстренного оповещения населения об угрозе возникновения или о возникновении чрезвычайных ситуаций.</w:t>
            </w:r>
          </w:p>
          <w:p w:rsidR="00E27527" w:rsidRPr="000C2F6F" w:rsidRDefault="00E27527" w:rsidP="000C2F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F6F">
              <w:rPr>
                <w:rFonts w:ascii="Times New Roman" w:hAnsi="Times New Roman" w:cs="Times New Roman"/>
                <w:sz w:val="28"/>
                <w:szCs w:val="28"/>
              </w:rPr>
              <w:t>7 </w:t>
            </w:r>
            <w:r w:rsidRPr="000C2F6F">
              <w:rPr>
                <w:rFonts w:ascii="Times New Roman" w:hAnsi="Times New Roman"/>
                <w:sz w:val="28"/>
                <w:szCs w:val="28"/>
              </w:rPr>
              <w:t>Доля автоматизированных рабочих мест ведомств, ответственных за обеспечение общественной безопасности, правопорядка и безопасности среды обитания, подключенных к региональной системе видеонаблюдения Новосибирской области.</w:t>
            </w:r>
          </w:p>
          <w:p w:rsidR="002E4685" w:rsidRPr="000C2F6F" w:rsidRDefault="00270929" w:rsidP="000C2F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F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E4685" w:rsidRPr="000C2F6F">
              <w:rPr>
                <w:rFonts w:ascii="Times New Roman" w:hAnsi="Times New Roman" w:cs="Times New Roman"/>
                <w:sz w:val="28"/>
                <w:szCs w:val="28"/>
              </w:rPr>
              <w:t xml:space="preserve">. Доля фактов нарушений Правил дорожного движения, выявленных с помощью автоматических комплексов фото- и </w:t>
            </w:r>
            <w:proofErr w:type="spellStart"/>
            <w:r w:rsidR="002E4685" w:rsidRPr="000C2F6F">
              <w:rPr>
                <w:rFonts w:ascii="Times New Roman" w:hAnsi="Times New Roman" w:cs="Times New Roman"/>
                <w:sz w:val="28"/>
                <w:szCs w:val="28"/>
              </w:rPr>
              <w:t>видеофиксации</w:t>
            </w:r>
            <w:proofErr w:type="spellEnd"/>
            <w:r w:rsidR="002E4685" w:rsidRPr="000C2F6F">
              <w:rPr>
                <w:rFonts w:ascii="Times New Roman" w:hAnsi="Times New Roman" w:cs="Times New Roman"/>
                <w:sz w:val="28"/>
                <w:szCs w:val="28"/>
              </w:rPr>
              <w:t>, от общего количества выявленных нарушений.</w:t>
            </w:r>
          </w:p>
          <w:p w:rsidR="002E4685" w:rsidRPr="000C2F6F" w:rsidRDefault="00E27527" w:rsidP="000C2F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F6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2E4685" w:rsidRPr="000C2F6F">
              <w:rPr>
                <w:rFonts w:ascii="Times New Roman" w:hAnsi="Times New Roman" w:cs="Times New Roman"/>
                <w:sz w:val="28"/>
                <w:szCs w:val="28"/>
              </w:rPr>
              <w:t> Доля муниципальных образований, использующих навигационную и иную информацию о транспортных средствах из региональной информационно-навигационной системы для оказания муниципальных услуг и исполнения муниципальных функций.</w:t>
            </w:r>
          </w:p>
          <w:p w:rsidR="002E4685" w:rsidRPr="000C2F6F" w:rsidRDefault="00270929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2F6F">
              <w:rPr>
                <w:rFonts w:ascii="Times New Roman" w:hAnsi="Times New Roman"/>
                <w:sz w:val="28"/>
                <w:szCs w:val="28"/>
              </w:rPr>
              <w:t>10</w:t>
            </w:r>
            <w:r w:rsidR="002E4685" w:rsidRPr="000C2F6F">
              <w:rPr>
                <w:rFonts w:ascii="Times New Roman" w:hAnsi="Times New Roman"/>
                <w:sz w:val="28"/>
                <w:szCs w:val="28"/>
              </w:rPr>
              <w:t>. Среднее время комплексного реагирования экстренных оперативных служб на вызовы населения, поступающие по единому номеру «112» на территории Новосибирской области</w:t>
            </w:r>
            <w:r w:rsidR="00952534" w:rsidRPr="000C2F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70929" w:rsidRPr="000C2F6F" w:rsidRDefault="00270929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25A27" w:rsidRPr="000C2F6F" w:rsidRDefault="00125A27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25A27" w:rsidRPr="000C2F6F" w:rsidRDefault="00125A27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25A27" w:rsidRPr="000C2F6F" w:rsidRDefault="00125A27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25A27" w:rsidRPr="000C2F6F" w:rsidRDefault="00125A27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25A27" w:rsidRPr="000C2F6F" w:rsidRDefault="00125A27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4685" w:rsidRPr="000C2F6F" w:rsidRDefault="002E4685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2F6F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2E4685" w:rsidRPr="000C2F6F" w:rsidRDefault="002E4685" w:rsidP="000C2F6F">
      <w:pPr>
        <w:widowControl w:val="0"/>
        <w:tabs>
          <w:tab w:val="left" w:pos="993"/>
        </w:tabs>
        <w:jc w:val="both"/>
        <w:rPr>
          <w:sz w:val="28"/>
          <w:szCs w:val="28"/>
        </w:rPr>
      </w:pPr>
    </w:p>
    <w:p w:rsidR="00952534" w:rsidRPr="000C2F6F" w:rsidRDefault="0092236C" w:rsidP="000C2F6F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2F6F">
        <w:rPr>
          <w:rFonts w:ascii="Times New Roman" w:hAnsi="Times New Roman"/>
          <w:sz w:val="28"/>
          <w:szCs w:val="28"/>
          <w:lang w:eastAsia="ru-RU"/>
        </w:rPr>
        <w:t>г) </w:t>
      </w:r>
      <w:r w:rsidR="00952534" w:rsidRPr="000C2F6F">
        <w:rPr>
          <w:rFonts w:ascii="Times New Roman" w:hAnsi="Times New Roman"/>
          <w:sz w:val="28"/>
          <w:szCs w:val="28"/>
          <w:lang w:eastAsia="ru-RU"/>
        </w:rPr>
        <w:t>позицию</w:t>
      </w:r>
      <w:r w:rsidR="00952534" w:rsidRPr="000C2F6F">
        <w:rPr>
          <w:rFonts w:ascii="Times New Roman" w:hAnsi="Times New Roman"/>
          <w:sz w:val="28"/>
          <w:szCs w:val="28"/>
        </w:rPr>
        <w:t xml:space="preserve"> </w:t>
      </w:r>
      <w:r w:rsidR="002A5775">
        <w:rPr>
          <w:rFonts w:ascii="Times New Roman" w:hAnsi="Times New Roman"/>
          <w:sz w:val="28"/>
          <w:szCs w:val="28"/>
        </w:rPr>
        <w:t>«</w:t>
      </w:r>
      <w:r w:rsidR="00952534" w:rsidRPr="000C2F6F">
        <w:rPr>
          <w:rFonts w:ascii="Times New Roman" w:hAnsi="Times New Roman"/>
          <w:sz w:val="28"/>
          <w:szCs w:val="28"/>
        </w:rPr>
        <w:t>Ожидаемые результаты реализации государственной программы, выраженные в количественно измеримых показателях» изложить в следующей редакции:</w:t>
      </w:r>
    </w:p>
    <w:tbl>
      <w:tblPr>
        <w:tblStyle w:val="af3"/>
        <w:tblW w:w="100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83"/>
        <w:gridCol w:w="2650"/>
        <w:gridCol w:w="6564"/>
        <w:gridCol w:w="567"/>
      </w:tblGrid>
      <w:tr w:rsidR="00AA412A" w:rsidRPr="000C2F6F" w:rsidTr="00952534"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2F6F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650" w:type="dxa"/>
            <w:vMerge w:val="restart"/>
          </w:tcPr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2F6F">
              <w:rPr>
                <w:rFonts w:ascii="Times New Roman" w:hAnsi="Times New Roman"/>
                <w:sz w:val="28"/>
                <w:szCs w:val="28"/>
              </w:rPr>
              <w:t>Ожидаемые результаты реализации государственной программы, выраженные в количественно измеримых показателях</w:t>
            </w:r>
          </w:p>
        </w:tc>
        <w:tc>
          <w:tcPr>
            <w:tcW w:w="6564" w:type="dxa"/>
            <w:vMerge w:val="restart"/>
            <w:tcBorders>
              <w:right w:val="single" w:sz="4" w:space="0" w:color="auto"/>
            </w:tcBorders>
          </w:tcPr>
          <w:p w:rsidR="00952534" w:rsidRPr="000C2F6F" w:rsidRDefault="00952534" w:rsidP="000C2F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F6F">
              <w:rPr>
                <w:rFonts w:ascii="Times New Roman" w:hAnsi="Times New Roman" w:cs="Times New Roman"/>
                <w:sz w:val="28"/>
                <w:szCs w:val="28"/>
              </w:rPr>
              <w:t>В ходе реализации государственной программы планируется достичь следующих результатов:</w:t>
            </w:r>
          </w:p>
          <w:p w:rsidR="00952534" w:rsidRPr="000C2F6F" w:rsidRDefault="00952534" w:rsidP="000C2F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F6F">
              <w:rPr>
                <w:rFonts w:ascii="Times New Roman" w:hAnsi="Times New Roman" w:cs="Times New Roman"/>
                <w:sz w:val="28"/>
                <w:szCs w:val="28"/>
              </w:rPr>
              <w:t>в 2021 году доля городских округов и муниципальных районов, обеспеченных техно-рабочими проектами аппаратно-программного комплекса «Безопасный город», составит 100%;</w:t>
            </w:r>
          </w:p>
          <w:p w:rsidR="00952534" w:rsidRPr="000C2F6F" w:rsidRDefault="00952534" w:rsidP="000C2F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F6F">
              <w:rPr>
                <w:rFonts w:ascii="Times New Roman" w:hAnsi="Times New Roman" w:cs="Times New Roman"/>
                <w:sz w:val="28"/>
                <w:szCs w:val="28"/>
              </w:rPr>
              <w:t xml:space="preserve">доля информационных подсистем региональной интеграционной платформы аппаратно-программного комплекса «Безопасный город», которыми обеспечены муниципальные районы и городские округа Новосибирской области, к концу 2021 </w:t>
            </w:r>
            <w:r w:rsidR="005A5284" w:rsidRPr="000C2F6F">
              <w:rPr>
                <w:rFonts w:ascii="Times New Roman" w:hAnsi="Times New Roman" w:cs="Times New Roman"/>
                <w:sz w:val="28"/>
                <w:szCs w:val="28"/>
              </w:rPr>
              <w:t>года достигнет 100</w:t>
            </w:r>
            <w:r w:rsidRPr="000C2F6F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952534" w:rsidRPr="000C2F6F" w:rsidRDefault="00952534" w:rsidP="000C2F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F6F">
              <w:rPr>
                <w:rFonts w:ascii="Times New Roman" w:hAnsi="Times New Roman" w:cs="Times New Roman"/>
                <w:sz w:val="28"/>
                <w:szCs w:val="28"/>
              </w:rPr>
              <w:t>увеличение охвата населения Новосибирской области региональной автоматизированной системой централизованного оповещения гражданской обороны (за счет введения в эксплуатацию дополнительных элем</w:t>
            </w:r>
            <w:r w:rsidR="00F11242" w:rsidRPr="000C2F6F">
              <w:rPr>
                <w:rFonts w:ascii="Times New Roman" w:hAnsi="Times New Roman" w:cs="Times New Roman"/>
                <w:sz w:val="28"/>
                <w:szCs w:val="28"/>
              </w:rPr>
              <w:t>ентов) с 78,2% в 2015 году до 95,4% в 2021</w:t>
            </w:r>
            <w:r w:rsidRPr="000C2F6F">
              <w:rPr>
                <w:rFonts w:ascii="Times New Roman" w:hAnsi="Times New Roman" w:cs="Times New Roman"/>
                <w:sz w:val="28"/>
                <w:szCs w:val="28"/>
              </w:rPr>
              <w:t xml:space="preserve"> году;</w:t>
            </w:r>
          </w:p>
          <w:p w:rsidR="00952534" w:rsidRPr="000C2F6F" w:rsidRDefault="00952534" w:rsidP="000C2F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F6F">
              <w:rPr>
                <w:rFonts w:ascii="Times New Roman" w:hAnsi="Times New Roman" w:cs="Times New Roman"/>
                <w:sz w:val="28"/>
                <w:szCs w:val="28"/>
              </w:rPr>
              <w:t>ежегодное достижение 100% уровня охвата населения Новосибирской области, проживающего в зонах быстроразвивающихся чрезвычайных ситуаций, комплексной системой экстренного оповещения населения об угрозе возникновения или о возникновении чрезвычайных ситуаций;</w:t>
            </w:r>
          </w:p>
          <w:p w:rsidR="00952534" w:rsidRPr="000C2F6F" w:rsidRDefault="00952534" w:rsidP="000C2F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F6F">
              <w:rPr>
                <w:rFonts w:ascii="Times New Roman" w:hAnsi="Times New Roman" w:cs="Times New Roman"/>
                <w:sz w:val="28"/>
                <w:szCs w:val="28"/>
              </w:rPr>
              <w:t xml:space="preserve">доля выявляемых с помощью автоматических комплексов фото- и </w:t>
            </w:r>
            <w:proofErr w:type="spellStart"/>
            <w:r w:rsidRPr="000C2F6F">
              <w:rPr>
                <w:rFonts w:ascii="Times New Roman" w:hAnsi="Times New Roman" w:cs="Times New Roman"/>
                <w:sz w:val="28"/>
                <w:szCs w:val="28"/>
              </w:rPr>
              <w:t>видеофиксации</w:t>
            </w:r>
            <w:proofErr w:type="spellEnd"/>
            <w:r w:rsidRPr="000C2F6F">
              <w:rPr>
                <w:rFonts w:ascii="Times New Roman" w:hAnsi="Times New Roman" w:cs="Times New Roman"/>
                <w:sz w:val="28"/>
                <w:szCs w:val="28"/>
              </w:rPr>
              <w:t xml:space="preserve"> фактов нарушений Правил дорожного движения увеличится с 53,5% в 2015 году до 78% к концу 2021 года от общего количества выявленных нарушений;</w:t>
            </w:r>
          </w:p>
          <w:p w:rsidR="00952534" w:rsidRPr="000C2F6F" w:rsidRDefault="00952534" w:rsidP="000C2F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F6F">
              <w:rPr>
                <w:rFonts w:ascii="Times New Roman" w:hAnsi="Times New Roman" w:cs="Times New Roman"/>
                <w:sz w:val="28"/>
                <w:szCs w:val="28"/>
              </w:rPr>
              <w:t>доля муниципальных образований, использующих навигационную и иную информацию о транспортных средствах из региональной информационно-навигационной системы для оказания муниципальных услуг и исполнения муниципальных функций, увеличится с 2,86% в 2015 году до 100% к концу 2021 года;</w:t>
            </w:r>
          </w:p>
          <w:p w:rsidR="00952534" w:rsidRPr="000C2F6F" w:rsidRDefault="00952534" w:rsidP="000C2F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F6F">
              <w:rPr>
                <w:rFonts w:ascii="Times New Roman" w:hAnsi="Times New Roman" w:cs="Times New Roman"/>
                <w:sz w:val="28"/>
                <w:szCs w:val="28"/>
              </w:rPr>
              <w:t>снижение времени комплексного реагирования экстренных оперативных служб на вызовы населения, поступающие по единому номеру «112» на территории Новосибирской области, к концу 2017 года с 60 до 40 минут с сохранением до конца 2021 года уровня, не превышающего 40 минут.</w:t>
            </w:r>
          </w:p>
          <w:p w:rsidR="00D87375" w:rsidRPr="000C2F6F" w:rsidRDefault="00D87375" w:rsidP="000C2F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F6F">
              <w:rPr>
                <w:rFonts w:ascii="Times New Roman" w:hAnsi="Times New Roman" w:cs="Times New Roman"/>
                <w:sz w:val="28"/>
                <w:szCs w:val="28"/>
              </w:rPr>
              <w:t>Также за период 2019-2021 годов планируется достичь следующих результатов:</w:t>
            </w:r>
          </w:p>
          <w:p w:rsidR="00D87375" w:rsidRPr="000C2F6F" w:rsidRDefault="00D87375" w:rsidP="000C2F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F6F">
              <w:rPr>
                <w:rFonts w:ascii="Times New Roman" w:hAnsi="Times New Roman"/>
                <w:sz w:val="28"/>
                <w:szCs w:val="28"/>
              </w:rPr>
              <w:t xml:space="preserve">удельный вес числа государственных и муниципальных образовательных организаций Новосибирской области, государственных организаций, подведомственных Минобразования Новосибирской области, в которых система видеонаблюдения соответствует стандарту интеграции с аппаратно-программным комплексом «Безопасный город» </w:t>
            </w:r>
            <w:r w:rsidRPr="000C2F6F">
              <w:rPr>
                <w:rFonts w:ascii="Times New Roman" w:hAnsi="Times New Roman" w:cs="Times New Roman"/>
                <w:sz w:val="28"/>
                <w:szCs w:val="28"/>
              </w:rPr>
              <w:t xml:space="preserve">к концу 2021 года </w:t>
            </w:r>
            <w:r w:rsidRPr="000C2F6F">
              <w:rPr>
                <w:rFonts w:ascii="Times New Roman" w:hAnsi="Times New Roman"/>
                <w:sz w:val="28"/>
                <w:szCs w:val="28"/>
              </w:rPr>
              <w:t>достигнет не менее 8,543%</w:t>
            </w:r>
            <w:r w:rsidRPr="000C2F6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87375" w:rsidRPr="000C2F6F" w:rsidRDefault="00D7277A" w:rsidP="000C2F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F6F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 w:rsidR="00D87375" w:rsidRPr="000C2F6F">
              <w:rPr>
                <w:rFonts w:ascii="Times New Roman" w:hAnsi="Times New Roman"/>
                <w:sz w:val="28"/>
                <w:szCs w:val="28"/>
              </w:rPr>
              <w:t xml:space="preserve"> государственных и муниципальных образовательных организаций Новосибирской области, государственных организаций, подведомственных Минобразования Новосибирской области, в которых заменены (модернизированы) автоматические пожарные сигнализации и системы пожарного мониторинга</w:t>
            </w:r>
            <w:r w:rsidRPr="000C2F6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94760" w:rsidRPr="000C2F6F">
              <w:rPr>
                <w:rFonts w:ascii="Times New Roman" w:hAnsi="Times New Roman"/>
                <w:sz w:val="28"/>
                <w:szCs w:val="28"/>
              </w:rPr>
              <w:t xml:space="preserve">ежегодно будет составлять </w:t>
            </w:r>
            <w:r w:rsidRPr="000C2F6F">
              <w:rPr>
                <w:rFonts w:ascii="Times New Roman" w:hAnsi="Times New Roman"/>
                <w:sz w:val="28"/>
                <w:szCs w:val="28"/>
              </w:rPr>
              <w:t>не менее 16 организаций</w:t>
            </w:r>
            <w:r w:rsidR="00D87375" w:rsidRPr="000C2F6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87375" w:rsidRPr="000C2F6F" w:rsidRDefault="009E62F4" w:rsidP="000C2F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F6F">
              <w:rPr>
                <w:rFonts w:ascii="Times New Roman" w:hAnsi="Times New Roman"/>
                <w:sz w:val="28"/>
                <w:szCs w:val="28"/>
              </w:rPr>
              <w:t xml:space="preserve">доля автоматизированных рабочих мест ведомств, ответственных за обеспечение общественной безопасности, правопорядка и безопасности среды обитания, подключенных к региональной системе видеонаблюдения Новосибирской области, </w:t>
            </w:r>
            <w:r w:rsidR="00D7277A" w:rsidRPr="000C2F6F">
              <w:rPr>
                <w:rFonts w:ascii="Times New Roman" w:hAnsi="Times New Roman"/>
                <w:sz w:val="28"/>
                <w:szCs w:val="28"/>
              </w:rPr>
              <w:t xml:space="preserve">функционирование которой будет обеспечиваться до конца реализации </w:t>
            </w:r>
            <w:r w:rsidR="00086D1F" w:rsidRPr="000C2F6F">
              <w:rPr>
                <w:rFonts w:ascii="Times New Roman" w:hAnsi="Times New Roman"/>
                <w:sz w:val="28"/>
                <w:szCs w:val="28"/>
              </w:rPr>
              <w:t xml:space="preserve">государственной </w:t>
            </w:r>
            <w:r w:rsidR="00D7277A" w:rsidRPr="000C2F6F">
              <w:rPr>
                <w:rFonts w:ascii="Times New Roman" w:hAnsi="Times New Roman"/>
                <w:sz w:val="28"/>
                <w:szCs w:val="28"/>
              </w:rPr>
              <w:t xml:space="preserve">программы, </w:t>
            </w:r>
            <w:r w:rsidRPr="000C2F6F">
              <w:rPr>
                <w:rFonts w:ascii="Times New Roman" w:hAnsi="Times New Roman"/>
                <w:sz w:val="28"/>
                <w:szCs w:val="28"/>
              </w:rPr>
              <w:t>к концу 2020 года достигнет 100%.</w:t>
            </w:r>
          </w:p>
          <w:p w:rsidR="00952534" w:rsidRPr="000C2F6F" w:rsidRDefault="00952534" w:rsidP="000C2F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F6F">
              <w:rPr>
                <w:rFonts w:ascii="Times New Roman" w:hAnsi="Times New Roman" w:cs="Times New Roman"/>
                <w:sz w:val="28"/>
                <w:szCs w:val="28"/>
              </w:rPr>
              <w:t>Реализация государственной программы будет способствовать:</w:t>
            </w:r>
          </w:p>
          <w:p w:rsidR="00952534" w:rsidRPr="000C2F6F" w:rsidRDefault="00952534" w:rsidP="000C2F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F6F">
              <w:rPr>
                <w:rFonts w:ascii="Times New Roman" w:hAnsi="Times New Roman" w:cs="Times New Roman"/>
                <w:sz w:val="28"/>
                <w:szCs w:val="28"/>
              </w:rPr>
              <w:t>улучшению координации и оперативного взаимодействия всех дежурных, диспетчерских и городских (региональных) служб и сокращению времени их реагирования;</w:t>
            </w:r>
          </w:p>
          <w:p w:rsidR="00952534" w:rsidRPr="000C2F6F" w:rsidRDefault="00952534" w:rsidP="000C2F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F6F">
              <w:rPr>
                <w:rFonts w:ascii="Times New Roman" w:hAnsi="Times New Roman" w:cs="Times New Roman"/>
                <w:sz w:val="28"/>
                <w:szCs w:val="28"/>
              </w:rPr>
              <w:t>повышению общего уровня общественной безопасности, правопорядка и безопасности среды обитания;</w:t>
            </w:r>
          </w:p>
          <w:p w:rsidR="00952534" w:rsidRPr="000C2F6F" w:rsidRDefault="00952534" w:rsidP="000C2F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F6F">
              <w:rPr>
                <w:rFonts w:ascii="Times New Roman" w:hAnsi="Times New Roman" w:cs="Times New Roman"/>
                <w:sz w:val="28"/>
                <w:szCs w:val="28"/>
              </w:rPr>
              <w:t>реализации мер, направленных на профилактику правонарушений;</w:t>
            </w:r>
          </w:p>
          <w:p w:rsidR="00952534" w:rsidRPr="000C2F6F" w:rsidRDefault="00952534" w:rsidP="000C2F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F6F">
              <w:rPr>
                <w:rFonts w:ascii="Times New Roman" w:hAnsi="Times New Roman" w:cs="Times New Roman"/>
                <w:sz w:val="28"/>
                <w:szCs w:val="28"/>
              </w:rPr>
              <w:t>сокращению общего количества дорожно-транспортных происшествий на автомобильных дорогах общего пользования в Новосибирской области, а также профилактике правонарушений на дорогах, объектах транспортной инфраструктуры и транспортных средствах;</w:t>
            </w:r>
          </w:p>
          <w:p w:rsidR="00952534" w:rsidRPr="000C2F6F" w:rsidRDefault="00952534" w:rsidP="000C2F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F6F">
              <w:rPr>
                <w:rFonts w:ascii="Times New Roman" w:hAnsi="Times New Roman" w:cs="Times New Roman"/>
                <w:sz w:val="28"/>
                <w:szCs w:val="28"/>
              </w:rPr>
              <w:t>обеспечению защиты территории Новосибирской области, объектов экономики и социальной сферы от чрезвычайных ситуаций природного и техногенного характера;</w:t>
            </w:r>
          </w:p>
          <w:p w:rsidR="00952534" w:rsidRPr="000C2F6F" w:rsidRDefault="00952534" w:rsidP="000C2F6F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F6F">
              <w:rPr>
                <w:rFonts w:ascii="Times New Roman" w:hAnsi="Times New Roman" w:cs="Times New Roman"/>
                <w:sz w:val="28"/>
                <w:szCs w:val="28"/>
              </w:rPr>
              <w:t>уменьшению возможного социально-экономического ущерба вследствие происшествий и чрезвычайных ситуаций на территории Новосибирской области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0C2F6F" w:rsidRDefault="00C436AD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0C2F6F" w:rsidRDefault="00C436AD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0C2F6F" w:rsidRDefault="00C436AD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0C2F6F" w:rsidRDefault="00C436AD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0C2F6F" w:rsidRDefault="00C436AD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0C2F6F" w:rsidRDefault="00C436AD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0C2F6F" w:rsidRDefault="00C436AD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0C2F6F" w:rsidRDefault="00C436AD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0C2F6F" w:rsidRDefault="00C436AD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0C2F6F" w:rsidRDefault="00C436AD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0C2F6F" w:rsidRDefault="00C436AD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0C2F6F" w:rsidRDefault="00C436AD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0C2F6F" w:rsidRDefault="00C436AD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0C2F6F" w:rsidRDefault="00C436AD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0C2F6F" w:rsidRDefault="00C436AD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0C2F6F" w:rsidRDefault="00C436AD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0C2F6F" w:rsidRDefault="00C436AD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0C2F6F" w:rsidRDefault="00C436AD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0C2F6F" w:rsidRDefault="00C436AD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0C2F6F" w:rsidRDefault="00C436AD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0C2F6F" w:rsidRDefault="00C436AD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0C2F6F" w:rsidRDefault="00C436AD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0C2F6F" w:rsidRDefault="00C436AD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0C2F6F" w:rsidRDefault="00C436AD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0C2F6F" w:rsidRDefault="00C436AD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0C2F6F" w:rsidRDefault="00C436AD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0C2F6F" w:rsidRDefault="00C436AD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0C2F6F" w:rsidRDefault="00C436AD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0C2F6F" w:rsidRDefault="00C436AD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0C2F6F" w:rsidRDefault="00C436AD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0C2F6F" w:rsidRDefault="00C436AD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36AD" w:rsidRPr="000C2F6F" w:rsidRDefault="00C436AD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2848" w:rsidRDefault="00B52848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2848" w:rsidRDefault="00B52848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2848" w:rsidRDefault="00B52848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2848" w:rsidRDefault="00B52848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C2F6F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  <w:tr w:rsidR="00952534" w:rsidRPr="000C2F6F" w:rsidTr="00952534"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0" w:type="dxa"/>
            <w:vMerge/>
          </w:tcPr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64" w:type="dxa"/>
            <w:vMerge/>
            <w:tcBorders>
              <w:right w:val="single" w:sz="4" w:space="0" w:color="auto"/>
            </w:tcBorders>
          </w:tcPr>
          <w:p w:rsidR="00952534" w:rsidRPr="000C2F6F" w:rsidRDefault="00952534" w:rsidP="000C2F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2534" w:rsidRPr="000C2F6F" w:rsidRDefault="00952534" w:rsidP="000C2F6F">
            <w:pPr>
              <w:pStyle w:val="a5"/>
              <w:widowControl w:val="0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57BC" w:rsidRPr="000C2F6F" w:rsidRDefault="005557BC" w:rsidP="000C2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F6F">
        <w:rPr>
          <w:rFonts w:ascii="Times New Roman" w:hAnsi="Times New Roman"/>
          <w:sz w:val="28"/>
          <w:szCs w:val="28"/>
        </w:rPr>
        <w:t>3) </w:t>
      </w:r>
      <w:r w:rsidRPr="000C2F6F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0C2F6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C2F6F">
        <w:rPr>
          <w:rFonts w:ascii="Times New Roman" w:hAnsi="Times New Roman" w:cs="Times New Roman"/>
          <w:sz w:val="28"/>
          <w:szCs w:val="28"/>
        </w:rPr>
        <w:t xml:space="preserve"> «Цели и задачи, важнейшие целевые индикаторы государственной программы»:</w:t>
      </w:r>
    </w:p>
    <w:p w:rsidR="005557BC" w:rsidRPr="000C2F6F" w:rsidRDefault="005A5284" w:rsidP="000C2F6F">
      <w:pPr>
        <w:pStyle w:val="ConsPlusNormal"/>
        <w:ind w:firstLine="709"/>
        <w:jc w:val="both"/>
        <w:rPr>
          <w:sz w:val="28"/>
          <w:szCs w:val="28"/>
        </w:rPr>
      </w:pPr>
      <w:r w:rsidRPr="000C2F6F">
        <w:rPr>
          <w:rFonts w:ascii="Times New Roman" w:hAnsi="Times New Roman" w:cs="Times New Roman"/>
          <w:sz w:val="28"/>
          <w:szCs w:val="28"/>
        </w:rPr>
        <w:t>а</w:t>
      </w:r>
      <w:r w:rsidR="005557BC" w:rsidRPr="000C2F6F">
        <w:rPr>
          <w:rFonts w:ascii="Times New Roman" w:hAnsi="Times New Roman" w:cs="Times New Roman"/>
          <w:sz w:val="28"/>
          <w:szCs w:val="28"/>
        </w:rPr>
        <w:t>) абзац десятый изложить в следующей редакции:</w:t>
      </w:r>
    </w:p>
    <w:p w:rsidR="005557BC" w:rsidRPr="000C2F6F" w:rsidRDefault="005557BC" w:rsidP="000C2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F6F">
        <w:rPr>
          <w:rFonts w:ascii="Times New Roman" w:hAnsi="Times New Roman" w:cs="Times New Roman"/>
          <w:sz w:val="28"/>
          <w:szCs w:val="28"/>
        </w:rPr>
        <w:t>«</w:t>
      </w:r>
      <w:r w:rsidR="00DA7D88" w:rsidRPr="000C2F6F">
        <w:rPr>
          <w:rFonts w:ascii="Times New Roman" w:hAnsi="Times New Roman" w:cs="Times New Roman"/>
          <w:sz w:val="28"/>
          <w:szCs w:val="28"/>
        </w:rPr>
        <w:t>1) </w:t>
      </w:r>
      <w:r w:rsidR="00F7615D" w:rsidRPr="000C2F6F">
        <w:rPr>
          <w:rFonts w:ascii="Times New Roman" w:hAnsi="Times New Roman"/>
          <w:sz w:val="28"/>
          <w:szCs w:val="28"/>
        </w:rPr>
        <w:t>удельный вес числа государственных и муниципальных образовательных организаций Новосибирской области, государственных организаций, подведомственных Минобразования Новосибирской области, в которых система видеонаблюдения соответствует стандарту интеграции с аппаратно-программным комплексом «Безопасный город»</w:t>
      </w:r>
      <w:r w:rsidRPr="000C2F6F">
        <w:rPr>
          <w:rFonts w:ascii="Times New Roman" w:hAnsi="Times New Roman" w:cs="Times New Roman"/>
          <w:sz w:val="28"/>
          <w:szCs w:val="28"/>
        </w:rPr>
        <w:t>;»;</w:t>
      </w:r>
    </w:p>
    <w:p w:rsidR="005557BC" w:rsidRPr="000C2F6F" w:rsidRDefault="005D46E2" w:rsidP="000C2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F6F">
        <w:rPr>
          <w:rFonts w:ascii="Times New Roman" w:hAnsi="Times New Roman" w:cs="Times New Roman"/>
          <w:sz w:val="28"/>
          <w:szCs w:val="28"/>
        </w:rPr>
        <w:t>б</w:t>
      </w:r>
      <w:r w:rsidR="005557BC" w:rsidRPr="000C2F6F">
        <w:rPr>
          <w:rFonts w:ascii="Times New Roman" w:hAnsi="Times New Roman" w:cs="Times New Roman"/>
          <w:sz w:val="28"/>
          <w:szCs w:val="28"/>
        </w:rPr>
        <w:t>) </w:t>
      </w:r>
      <w:r w:rsidR="00F7615D" w:rsidRPr="000C2F6F">
        <w:rPr>
          <w:rFonts w:ascii="Times New Roman" w:hAnsi="Times New Roman" w:cs="Times New Roman"/>
          <w:sz w:val="28"/>
          <w:szCs w:val="28"/>
        </w:rPr>
        <w:t>после абзаца десятого дополнить абзацем</w:t>
      </w:r>
      <w:r w:rsidR="005557BC" w:rsidRPr="000C2F6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557BC" w:rsidRPr="000C2F6F" w:rsidRDefault="005557BC" w:rsidP="000C2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F6F">
        <w:rPr>
          <w:rFonts w:ascii="Times New Roman" w:hAnsi="Times New Roman" w:cs="Times New Roman"/>
          <w:sz w:val="28"/>
          <w:szCs w:val="28"/>
        </w:rPr>
        <w:t>«</w:t>
      </w:r>
      <w:r w:rsidR="00DA7D88" w:rsidRPr="000C2F6F">
        <w:rPr>
          <w:rFonts w:ascii="Times New Roman" w:hAnsi="Times New Roman" w:cs="Times New Roman"/>
          <w:sz w:val="28"/>
          <w:szCs w:val="28"/>
        </w:rPr>
        <w:t>2) </w:t>
      </w:r>
      <w:r w:rsidR="00F7615D" w:rsidRPr="000C2F6F">
        <w:rPr>
          <w:rFonts w:ascii="Times New Roman" w:hAnsi="Times New Roman"/>
          <w:sz w:val="28"/>
          <w:szCs w:val="28"/>
        </w:rPr>
        <w:t>количество государственных и муниципальных образовательных организаций Новосибирской области, государственных организаций, подведомственных Минобразования Новосибирской области, в которых заменены (модернизированы) автоматические пожарные сигнализации и системы пожарного мониторинга, ежегодно</w:t>
      </w:r>
      <w:r w:rsidRPr="000C2F6F">
        <w:rPr>
          <w:rFonts w:ascii="Times New Roman" w:hAnsi="Times New Roman"/>
          <w:sz w:val="28"/>
          <w:szCs w:val="28"/>
        </w:rPr>
        <w:t>;</w:t>
      </w:r>
      <w:r w:rsidRPr="000C2F6F">
        <w:rPr>
          <w:rFonts w:ascii="Times New Roman" w:hAnsi="Times New Roman" w:cs="Times New Roman"/>
          <w:sz w:val="28"/>
          <w:szCs w:val="28"/>
        </w:rPr>
        <w:t>»;</w:t>
      </w:r>
    </w:p>
    <w:p w:rsidR="00F7615D" w:rsidRPr="000C2F6F" w:rsidRDefault="00F7615D" w:rsidP="000C2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F6F">
        <w:rPr>
          <w:rFonts w:ascii="Times New Roman" w:hAnsi="Times New Roman" w:cs="Times New Roman"/>
          <w:sz w:val="28"/>
          <w:szCs w:val="28"/>
        </w:rPr>
        <w:t>в) в абзаце одиннадцатом цифру «2» заменить цифрой «3»;</w:t>
      </w:r>
    </w:p>
    <w:p w:rsidR="00F7615D" w:rsidRPr="000C2F6F" w:rsidRDefault="00F7615D" w:rsidP="000C2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F6F">
        <w:rPr>
          <w:rFonts w:ascii="Times New Roman" w:hAnsi="Times New Roman" w:cs="Times New Roman"/>
          <w:sz w:val="28"/>
          <w:szCs w:val="28"/>
        </w:rPr>
        <w:t>г) в абзаце двенадцатом цифру «3» заменить цифрой «4»;</w:t>
      </w:r>
    </w:p>
    <w:p w:rsidR="00DA7D88" w:rsidRPr="000C2F6F" w:rsidRDefault="00F7615D" w:rsidP="000C2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F6F">
        <w:rPr>
          <w:rFonts w:ascii="Times New Roman" w:hAnsi="Times New Roman" w:cs="Times New Roman"/>
          <w:sz w:val="28"/>
          <w:szCs w:val="28"/>
        </w:rPr>
        <w:t>д</w:t>
      </w:r>
      <w:r w:rsidR="005557BC" w:rsidRPr="000C2F6F">
        <w:rPr>
          <w:rFonts w:ascii="Times New Roman" w:hAnsi="Times New Roman" w:cs="Times New Roman"/>
          <w:sz w:val="28"/>
          <w:szCs w:val="28"/>
        </w:rPr>
        <w:t xml:space="preserve">) после абзаца </w:t>
      </w:r>
      <w:r w:rsidRPr="000C2F6F">
        <w:rPr>
          <w:rFonts w:ascii="Times New Roman" w:hAnsi="Times New Roman" w:cs="Times New Roman"/>
          <w:sz w:val="28"/>
          <w:szCs w:val="28"/>
        </w:rPr>
        <w:t>двенадцатого</w:t>
      </w:r>
      <w:r w:rsidR="005557BC" w:rsidRPr="000C2F6F">
        <w:rPr>
          <w:rFonts w:ascii="Times New Roman" w:hAnsi="Times New Roman" w:cs="Times New Roman"/>
          <w:sz w:val="28"/>
          <w:szCs w:val="28"/>
        </w:rPr>
        <w:t xml:space="preserve"> дополнить абзацем </w:t>
      </w:r>
      <w:r w:rsidR="00DA7D88" w:rsidRPr="000C2F6F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5557BC" w:rsidRPr="000C2F6F" w:rsidRDefault="00F7615D" w:rsidP="000C2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F6F">
        <w:rPr>
          <w:rFonts w:ascii="Times New Roman" w:hAnsi="Times New Roman" w:cs="Times New Roman"/>
          <w:sz w:val="28"/>
          <w:szCs w:val="28"/>
        </w:rPr>
        <w:t>«5</w:t>
      </w:r>
      <w:r w:rsidR="00DA7D88" w:rsidRPr="000C2F6F">
        <w:rPr>
          <w:rFonts w:ascii="Times New Roman" w:hAnsi="Times New Roman" w:cs="Times New Roman"/>
          <w:sz w:val="28"/>
          <w:szCs w:val="28"/>
        </w:rPr>
        <w:t>) </w:t>
      </w:r>
      <w:r w:rsidRPr="000C2F6F">
        <w:rPr>
          <w:rFonts w:ascii="Times New Roman" w:hAnsi="Times New Roman"/>
          <w:sz w:val="28"/>
          <w:szCs w:val="28"/>
        </w:rPr>
        <w:t>доля автоматизированных рабочих мест ведомств, ответственных за обеспечение общественной безопасности, правопорядка и безопасности среды обитания, подключенных к региональной системе видеонаблюдения Новосибирской области</w:t>
      </w:r>
      <w:r w:rsidR="00DA7D88" w:rsidRPr="000C2F6F">
        <w:rPr>
          <w:rFonts w:ascii="Times New Roman" w:hAnsi="Times New Roman" w:cs="Times New Roman"/>
          <w:sz w:val="28"/>
          <w:szCs w:val="28"/>
        </w:rPr>
        <w:t>;»;</w:t>
      </w:r>
    </w:p>
    <w:p w:rsidR="00F7615D" w:rsidRPr="000C2F6F" w:rsidRDefault="00F7615D" w:rsidP="000C2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F6F">
        <w:rPr>
          <w:rFonts w:ascii="Times New Roman" w:hAnsi="Times New Roman" w:cs="Times New Roman"/>
          <w:sz w:val="28"/>
          <w:szCs w:val="28"/>
        </w:rPr>
        <w:t>е) в абзаце тринадцатом цифру «4» заменить цифрой «</w:t>
      </w:r>
      <w:r w:rsidR="00DC2374" w:rsidRPr="000C2F6F">
        <w:rPr>
          <w:rFonts w:ascii="Times New Roman" w:hAnsi="Times New Roman" w:cs="Times New Roman"/>
          <w:sz w:val="28"/>
          <w:szCs w:val="28"/>
        </w:rPr>
        <w:t>6</w:t>
      </w:r>
      <w:r w:rsidRPr="000C2F6F">
        <w:rPr>
          <w:rFonts w:ascii="Times New Roman" w:hAnsi="Times New Roman" w:cs="Times New Roman"/>
          <w:sz w:val="28"/>
          <w:szCs w:val="28"/>
        </w:rPr>
        <w:t>»;</w:t>
      </w:r>
    </w:p>
    <w:p w:rsidR="007B70E3" w:rsidRPr="000C2F6F" w:rsidRDefault="001E62B4" w:rsidP="000C2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F6F">
        <w:rPr>
          <w:rFonts w:ascii="Times New Roman" w:hAnsi="Times New Roman" w:cs="Times New Roman"/>
          <w:sz w:val="28"/>
          <w:szCs w:val="28"/>
        </w:rPr>
        <w:t>ж</w:t>
      </w:r>
      <w:r w:rsidR="007B70E3" w:rsidRPr="000C2F6F">
        <w:rPr>
          <w:rFonts w:ascii="Times New Roman" w:hAnsi="Times New Roman" w:cs="Times New Roman"/>
          <w:sz w:val="28"/>
          <w:szCs w:val="28"/>
        </w:rPr>
        <w:t>) в абзаце четырнадцатом цифру «5» заменить цифрой «</w:t>
      </w:r>
      <w:r w:rsidRPr="000C2F6F">
        <w:rPr>
          <w:rFonts w:ascii="Times New Roman" w:hAnsi="Times New Roman" w:cs="Times New Roman"/>
          <w:sz w:val="28"/>
          <w:szCs w:val="28"/>
        </w:rPr>
        <w:t>7</w:t>
      </w:r>
      <w:r w:rsidR="007B70E3" w:rsidRPr="000C2F6F">
        <w:rPr>
          <w:rFonts w:ascii="Times New Roman" w:hAnsi="Times New Roman" w:cs="Times New Roman"/>
          <w:sz w:val="28"/>
          <w:szCs w:val="28"/>
        </w:rPr>
        <w:t>»;</w:t>
      </w:r>
    </w:p>
    <w:p w:rsidR="007B70E3" w:rsidRPr="000C2F6F" w:rsidRDefault="001E62B4" w:rsidP="000C2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F6F">
        <w:rPr>
          <w:rFonts w:ascii="Times New Roman" w:hAnsi="Times New Roman" w:cs="Times New Roman"/>
          <w:sz w:val="28"/>
          <w:szCs w:val="28"/>
        </w:rPr>
        <w:t>з</w:t>
      </w:r>
      <w:r w:rsidR="007B70E3" w:rsidRPr="000C2F6F">
        <w:rPr>
          <w:rFonts w:ascii="Times New Roman" w:hAnsi="Times New Roman" w:cs="Times New Roman"/>
          <w:sz w:val="28"/>
          <w:szCs w:val="28"/>
        </w:rPr>
        <w:t>) в абзаце пятнадцатом цифру «6» заменить цифрой «</w:t>
      </w:r>
      <w:r w:rsidRPr="000C2F6F">
        <w:rPr>
          <w:rFonts w:ascii="Times New Roman" w:hAnsi="Times New Roman" w:cs="Times New Roman"/>
          <w:sz w:val="28"/>
          <w:szCs w:val="28"/>
        </w:rPr>
        <w:t>8</w:t>
      </w:r>
      <w:r w:rsidR="007B70E3" w:rsidRPr="000C2F6F">
        <w:rPr>
          <w:rFonts w:ascii="Times New Roman" w:hAnsi="Times New Roman" w:cs="Times New Roman"/>
          <w:sz w:val="28"/>
          <w:szCs w:val="28"/>
        </w:rPr>
        <w:t>»;</w:t>
      </w:r>
    </w:p>
    <w:p w:rsidR="00C218F3" w:rsidRPr="000C2F6F" w:rsidRDefault="00DA7D88" w:rsidP="000C2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F6F">
        <w:rPr>
          <w:rFonts w:ascii="Times New Roman" w:hAnsi="Times New Roman" w:cs="Times New Roman"/>
          <w:sz w:val="28"/>
          <w:szCs w:val="28"/>
        </w:rPr>
        <w:t>4) </w:t>
      </w:r>
      <w:r w:rsidR="00C218F3" w:rsidRPr="000C2F6F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C218F3" w:rsidRPr="000C2F6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C218F3" w:rsidRPr="000C2F6F">
        <w:rPr>
          <w:rFonts w:ascii="Times New Roman" w:hAnsi="Times New Roman" w:cs="Times New Roman"/>
          <w:sz w:val="28"/>
          <w:szCs w:val="28"/>
        </w:rPr>
        <w:t xml:space="preserve"> «Система основных мероприятий государственной программы»:</w:t>
      </w:r>
    </w:p>
    <w:p w:rsidR="00C218F3" w:rsidRPr="000C2F6F" w:rsidRDefault="00C218F3" w:rsidP="000C2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F6F">
        <w:rPr>
          <w:rFonts w:ascii="Times New Roman" w:hAnsi="Times New Roman" w:cs="Times New Roman"/>
          <w:sz w:val="28"/>
          <w:szCs w:val="28"/>
        </w:rPr>
        <w:t>а) </w:t>
      </w:r>
      <w:r w:rsidR="00DA7D88" w:rsidRPr="000C2F6F">
        <w:rPr>
          <w:rFonts w:ascii="Times New Roman" w:hAnsi="Times New Roman" w:cs="Times New Roman"/>
          <w:sz w:val="28"/>
          <w:szCs w:val="28"/>
        </w:rPr>
        <w:t>в абзаце шестом слова «приложении №</w:t>
      </w:r>
      <w:r w:rsidR="00CC6D2B" w:rsidRPr="000C2F6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A7D88" w:rsidRPr="000C2F6F">
        <w:rPr>
          <w:rFonts w:ascii="Times New Roman" w:hAnsi="Times New Roman" w:cs="Times New Roman"/>
          <w:sz w:val="28"/>
          <w:szCs w:val="28"/>
        </w:rPr>
        <w:t>2» заменить словами «приложениях №</w:t>
      </w:r>
      <w:r w:rsidR="00AF5205" w:rsidRPr="000C2F6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A7D88" w:rsidRPr="000C2F6F">
        <w:rPr>
          <w:rFonts w:ascii="Times New Roman" w:hAnsi="Times New Roman" w:cs="Times New Roman"/>
          <w:sz w:val="28"/>
          <w:szCs w:val="28"/>
        </w:rPr>
        <w:t xml:space="preserve">2 </w:t>
      </w:r>
      <w:r w:rsidR="004F4632" w:rsidRPr="004F4632">
        <w:rPr>
          <w:rFonts w:ascii="Times New Roman" w:hAnsi="Times New Roman" w:cs="Times New Roman"/>
          <w:sz w:val="28"/>
          <w:szCs w:val="28"/>
        </w:rPr>
        <w:t>(</w:t>
      </w:r>
      <w:r w:rsidR="004F4632">
        <w:rPr>
          <w:rFonts w:ascii="Times New Roman" w:hAnsi="Times New Roman" w:cs="Times New Roman"/>
          <w:sz w:val="28"/>
          <w:szCs w:val="28"/>
        </w:rPr>
        <w:t xml:space="preserve">до 2018 года включительно) </w:t>
      </w:r>
      <w:r w:rsidR="00DA7D88" w:rsidRPr="000C2F6F">
        <w:rPr>
          <w:rFonts w:ascii="Times New Roman" w:hAnsi="Times New Roman" w:cs="Times New Roman"/>
          <w:sz w:val="28"/>
          <w:szCs w:val="28"/>
        </w:rPr>
        <w:t>и №</w:t>
      </w:r>
      <w:r w:rsidR="00AF5205" w:rsidRPr="000C2F6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A7D88" w:rsidRPr="000C2F6F">
        <w:rPr>
          <w:rFonts w:ascii="Times New Roman" w:hAnsi="Times New Roman" w:cs="Times New Roman"/>
          <w:sz w:val="28"/>
          <w:szCs w:val="28"/>
        </w:rPr>
        <w:t>2.1.</w:t>
      </w:r>
      <w:r w:rsidR="004F4632">
        <w:rPr>
          <w:rFonts w:ascii="Times New Roman" w:hAnsi="Times New Roman" w:cs="Times New Roman"/>
          <w:sz w:val="28"/>
          <w:szCs w:val="28"/>
        </w:rPr>
        <w:t xml:space="preserve"> (с 2019 года)</w:t>
      </w:r>
      <w:r w:rsidR="00DA7D88" w:rsidRPr="000C2F6F">
        <w:rPr>
          <w:rFonts w:ascii="Times New Roman" w:hAnsi="Times New Roman" w:cs="Times New Roman"/>
          <w:sz w:val="28"/>
          <w:szCs w:val="28"/>
        </w:rPr>
        <w:t>»</w:t>
      </w:r>
      <w:r w:rsidR="009D4876" w:rsidRPr="000C2F6F">
        <w:rPr>
          <w:rFonts w:ascii="Times New Roman" w:hAnsi="Times New Roman" w:cs="Times New Roman"/>
          <w:sz w:val="28"/>
          <w:szCs w:val="28"/>
        </w:rPr>
        <w:t>;</w:t>
      </w:r>
    </w:p>
    <w:p w:rsidR="00C218F3" w:rsidRPr="000C2F6F" w:rsidRDefault="00C218F3" w:rsidP="000C2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F6F">
        <w:rPr>
          <w:rFonts w:ascii="Times New Roman" w:hAnsi="Times New Roman" w:cs="Times New Roman"/>
          <w:sz w:val="28"/>
          <w:szCs w:val="28"/>
        </w:rPr>
        <w:t>б) в абзаце тридцать восьмом после слов «технических и программных решений,» дополнить словами (соответствующих стандарту интеграции с аппаратно-программным комплексом «Безопасный город» и»;</w:t>
      </w:r>
    </w:p>
    <w:p w:rsidR="00C218F3" w:rsidRPr="000C2F6F" w:rsidRDefault="003626EF" w:rsidP="000C2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218F3" w:rsidRPr="000C2F6F">
        <w:rPr>
          <w:rFonts w:ascii="Times New Roman" w:hAnsi="Times New Roman" w:cs="Times New Roman"/>
          <w:sz w:val="28"/>
          <w:szCs w:val="28"/>
        </w:rPr>
        <w:t>) после абзаца сорок второго дополнить абзацем следующего содержания:</w:t>
      </w:r>
    </w:p>
    <w:p w:rsidR="00C218F3" w:rsidRDefault="00C218F3" w:rsidP="000C2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F6F">
        <w:rPr>
          <w:rFonts w:ascii="Times New Roman" w:hAnsi="Times New Roman" w:cs="Times New Roman"/>
          <w:sz w:val="28"/>
          <w:szCs w:val="28"/>
        </w:rPr>
        <w:t>«</w:t>
      </w:r>
      <w:r w:rsidRPr="000C2F6F">
        <w:rPr>
          <w:rFonts w:ascii="Times New Roman" w:hAnsi="Times New Roman"/>
          <w:sz w:val="28"/>
          <w:szCs w:val="28"/>
        </w:rPr>
        <w:t>создание и обеспечение функционирования региональной системы видеонаблюдения Новосибирской области, предназначенной для сбора, обработки и хранения видеозаписей с камер</w:t>
      </w:r>
      <w:r w:rsidR="009D2974">
        <w:rPr>
          <w:rFonts w:ascii="Times New Roman" w:hAnsi="Times New Roman"/>
          <w:sz w:val="28"/>
          <w:szCs w:val="28"/>
        </w:rPr>
        <w:t xml:space="preserve"> видеонаблюдения</w:t>
      </w:r>
      <w:r w:rsidRPr="000C2F6F">
        <w:rPr>
          <w:rFonts w:ascii="Times New Roman" w:hAnsi="Times New Roman"/>
          <w:sz w:val="28"/>
          <w:szCs w:val="28"/>
        </w:rPr>
        <w:t>, установленных в регионе</w:t>
      </w:r>
      <w:r w:rsidR="009D2974">
        <w:rPr>
          <w:rFonts w:ascii="Times New Roman" w:hAnsi="Times New Roman"/>
          <w:sz w:val="28"/>
          <w:szCs w:val="28"/>
        </w:rPr>
        <w:t>.</w:t>
      </w:r>
      <w:r w:rsidRPr="000C2F6F">
        <w:rPr>
          <w:rFonts w:ascii="Times New Roman" w:hAnsi="Times New Roman" w:cs="Times New Roman"/>
          <w:sz w:val="28"/>
          <w:szCs w:val="28"/>
        </w:rPr>
        <w:t>»;</w:t>
      </w:r>
    </w:p>
    <w:p w:rsidR="003626EF" w:rsidRPr="000C2F6F" w:rsidRDefault="003626EF" w:rsidP="003626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C2F6F">
        <w:rPr>
          <w:rFonts w:ascii="Times New Roman" w:hAnsi="Times New Roman" w:cs="Times New Roman"/>
          <w:sz w:val="28"/>
          <w:szCs w:val="28"/>
        </w:rPr>
        <w:t>) в абзаце сорок третьем после слов «систем видеонаблюдения,» дополнить словами «которые в том числе соответствуют стандарту интеграции с аппаратно-программным</w:t>
      </w:r>
      <w:r>
        <w:rPr>
          <w:rFonts w:ascii="Times New Roman" w:hAnsi="Times New Roman" w:cs="Times New Roman"/>
          <w:sz w:val="28"/>
          <w:szCs w:val="28"/>
        </w:rPr>
        <w:t xml:space="preserve"> комплексом «Безопасный город»,</w:t>
      </w:r>
      <w:r w:rsidRPr="000C2F6F">
        <w:rPr>
          <w:rFonts w:ascii="Times New Roman" w:hAnsi="Times New Roman" w:cs="Times New Roman"/>
          <w:sz w:val="28"/>
          <w:szCs w:val="28"/>
        </w:rPr>
        <w:t>»;</w:t>
      </w:r>
    </w:p>
    <w:p w:rsidR="00360693" w:rsidRPr="000C2F6F" w:rsidRDefault="009D4876" w:rsidP="000C2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F6F">
        <w:rPr>
          <w:rFonts w:ascii="Times New Roman" w:hAnsi="Times New Roman" w:cs="Times New Roman"/>
          <w:sz w:val="28"/>
          <w:szCs w:val="28"/>
        </w:rPr>
        <w:t>5) </w:t>
      </w:r>
      <w:r w:rsidR="008F1B7E" w:rsidRPr="000C2F6F">
        <w:rPr>
          <w:rFonts w:ascii="Times New Roman" w:hAnsi="Times New Roman"/>
          <w:sz w:val="28"/>
          <w:szCs w:val="28"/>
        </w:rPr>
        <w:t>в</w:t>
      </w:r>
      <w:r w:rsidR="00327B53" w:rsidRPr="000C2F6F">
        <w:rPr>
          <w:rFonts w:ascii="Times New Roman" w:hAnsi="Times New Roman"/>
          <w:sz w:val="28"/>
          <w:szCs w:val="28"/>
        </w:rPr>
        <w:t xml:space="preserve"> </w:t>
      </w:r>
      <w:r w:rsidR="0037135A" w:rsidRPr="000C2F6F">
        <w:rPr>
          <w:rFonts w:ascii="Times New Roman" w:hAnsi="Times New Roman"/>
          <w:sz w:val="28"/>
          <w:szCs w:val="28"/>
        </w:rPr>
        <w:t>разделе</w:t>
      </w:r>
      <w:r w:rsidR="00327B53" w:rsidRPr="000C2F6F">
        <w:rPr>
          <w:rFonts w:ascii="Times New Roman" w:hAnsi="Times New Roman"/>
          <w:sz w:val="28"/>
          <w:szCs w:val="28"/>
        </w:rPr>
        <w:t xml:space="preserve"> VI «Ресурсное обеспеч</w:t>
      </w:r>
      <w:r w:rsidR="0044231E" w:rsidRPr="000C2F6F">
        <w:rPr>
          <w:rFonts w:ascii="Times New Roman" w:hAnsi="Times New Roman"/>
          <w:sz w:val="28"/>
          <w:szCs w:val="28"/>
        </w:rPr>
        <w:t xml:space="preserve">ение государственной программы» </w:t>
      </w:r>
      <w:r w:rsidR="00AE0BB9" w:rsidRPr="000C2F6F">
        <w:rPr>
          <w:rFonts w:ascii="Times New Roman" w:eastAsiaTheme="minorHAnsi" w:hAnsi="Times New Roman"/>
          <w:sz w:val="28"/>
          <w:szCs w:val="28"/>
        </w:rPr>
        <w:t>в </w:t>
      </w:r>
      <w:r w:rsidR="00360693" w:rsidRPr="000C2F6F">
        <w:rPr>
          <w:rFonts w:ascii="Times New Roman" w:eastAsiaTheme="minorHAnsi" w:hAnsi="Times New Roman"/>
          <w:sz w:val="28"/>
          <w:szCs w:val="28"/>
        </w:rPr>
        <w:t>абзаце девятом:</w:t>
      </w:r>
    </w:p>
    <w:p w:rsidR="007E3BF2" w:rsidRPr="000C2F6F" w:rsidRDefault="007E3BF2" w:rsidP="000C2F6F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C2F6F">
        <w:rPr>
          <w:sz w:val="28"/>
          <w:szCs w:val="28"/>
        </w:rPr>
        <w:t>цифры «</w:t>
      </w:r>
      <w:r w:rsidR="00D43BAE" w:rsidRPr="000C2F6F">
        <w:rPr>
          <w:sz w:val="28"/>
          <w:szCs w:val="28"/>
        </w:rPr>
        <w:t>2 275 175,9</w:t>
      </w:r>
      <w:r w:rsidRPr="000C2F6F">
        <w:rPr>
          <w:rFonts w:eastAsiaTheme="minorHAnsi"/>
          <w:sz w:val="28"/>
          <w:szCs w:val="28"/>
          <w:lang w:eastAsia="en-US"/>
        </w:rPr>
        <w:t>» заменить цифрами «</w:t>
      </w:r>
      <w:r w:rsidR="00D43BAE" w:rsidRPr="000C2F6F">
        <w:rPr>
          <w:sz w:val="28"/>
          <w:szCs w:val="28"/>
        </w:rPr>
        <w:t>2</w:t>
      </w:r>
      <w:r w:rsidR="00D43BAE" w:rsidRPr="000C2F6F">
        <w:rPr>
          <w:sz w:val="28"/>
          <w:szCs w:val="28"/>
          <w:lang w:val="en-US"/>
        </w:rPr>
        <w:t> </w:t>
      </w:r>
      <w:r w:rsidR="00D43BAE" w:rsidRPr="000C2F6F">
        <w:rPr>
          <w:sz w:val="28"/>
          <w:szCs w:val="28"/>
        </w:rPr>
        <w:t>480 608,9</w:t>
      </w:r>
      <w:r w:rsidRPr="000C2F6F">
        <w:rPr>
          <w:rFonts w:eastAsiaTheme="minorHAnsi"/>
          <w:sz w:val="28"/>
          <w:szCs w:val="28"/>
          <w:lang w:eastAsia="en-US"/>
        </w:rPr>
        <w:t>»;</w:t>
      </w:r>
    </w:p>
    <w:p w:rsidR="007E3BF2" w:rsidRPr="000C2F6F" w:rsidRDefault="007E3BF2" w:rsidP="000C2F6F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C2F6F">
        <w:rPr>
          <w:sz w:val="28"/>
          <w:szCs w:val="28"/>
        </w:rPr>
        <w:t>цифры «</w:t>
      </w:r>
      <w:r w:rsidR="00D43BAE" w:rsidRPr="000C2F6F">
        <w:rPr>
          <w:sz w:val="28"/>
          <w:szCs w:val="28"/>
        </w:rPr>
        <w:t>2 266 929,3</w:t>
      </w:r>
      <w:r w:rsidRPr="000C2F6F">
        <w:rPr>
          <w:rFonts w:eastAsiaTheme="minorHAnsi"/>
          <w:sz w:val="28"/>
          <w:szCs w:val="28"/>
          <w:lang w:eastAsia="en-US"/>
        </w:rPr>
        <w:t>» заменить цифрами «</w:t>
      </w:r>
      <w:r w:rsidR="00D43BAE" w:rsidRPr="000C2F6F">
        <w:rPr>
          <w:sz w:val="28"/>
          <w:szCs w:val="28"/>
        </w:rPr>
        <w:t>2 471 007,5</w:t>
      </w:r>
      <w:r w:rsidRPr="000C2F6F">
        <w:rPr>
          <w:rFonts w:eastAsiaTheme="minorHAnsi"/>
          <w:sz w:val="28"/>
          <w:szCs w:val="28"/>
          <w:lang w:eastAsia="en-US"/>
        </w:rPr>
        <w:t>»;</w:t>
      </w:r>
    </w:p>
    <w:p w:rsidR="007E3BF2" w:rsidRPr="000C2F6F" w:rsidRDefault="007E3BF2" w:rsidP="000C2F6F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C2F6F">
        <w:rPr>
          <w:sz w:val="28"/>
          <w:szCs w:val="28"/>
        </w:rPr>
        <w:t>цифры «</w:t>
      </w:r>
      <w:r w:rsidR="00D43BAE" w:rsidRPr="000C2F6F">
        <w:rPr>
          <w:sz w:val="28"/>
          <w:szCs w:val="28"/>
        </w:rPr>
        <w:t>951 253,0</w:t>
      </w:r>
      <w:r w:rsidRPr="000C2F6F">
        <w:rPr>
          <w:rFonts w:eastAsiaTheme="minorHAnsi"/>
          <w:sz w:val="28"/>
          <w:szCs w:val="28"/>
          <w:lang w:eastAsia="en-US"/>
        </w:rPr>
        <w:t>» заменить цифрами «</w:t>
      </w:r>
      <w:r w:rsidR="00D43BAE" w:rsidRPr="000C2F6F">
        <w:rPr>
          <w:sz w:val="28"/>
          <w:szCs w:val="28"/>
        </w:rPr>
        <w:t>1 016 723,9</w:t>
      </w:r>
      <w:r w:rsidRPr="000C2F6F">
        <w:rPr>
          <w:rFonts w:eastAsiaTheme="minorHAnsi"/>
          <w:sz w:val="28"/>
          <w:szCs w:val="28"/>
          <w:lang w:eastAsia="en-US"/>
        </w:rPr>
        <w:t>»;</w:t>
      </w:r>
    </w:p>
    <w:p w:rsidR="007E3BF2" w:rsidRPr="000C2F6F" w:rsidRDefault="007E3BF2" w:rsidP="000C2F6F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C2F6F">
        <w:rPr>
          <w:sz w:val="28"/>
          <w:szCs w:val="28"/>
        </w:rPr>
        <w:t>цифры «</w:t>
      </w:r>
      <w:r w:rsidR="00D43BAE" w:rsidRPr="000C2F6F">
        <w:rPr>
          <w:sz w:val="28"/>
          <w:szCs w:val="28"/>
        </w:rPr>
        <w:t>1 050 109,3</w:t>
      </w:r>
      <w:r w:rsidRPr="000C2F6F">
        <w:rPr>
          <w:rFonts w:eastAsiaTheme="minorHAnsi"/>
          <w:sz w:val="28"/>
          <w:szCs w:val="28"/>
          <w:lang w:eastAsia="en-US"/>
        </w:rPr>
        <w:t>» заменить цифрами «</w:t>
      </w:r>
      <w:r w:rsidR="00D43BAE" w:rsidRPr="000C2F6F">
        <w:rPr>
          <w:sz w:val="28"/>
          <w:szCs w:val="28"/>
        </w:rPr>
        <w:t>1 098 686,1</w:t>
      </w:r>
      <w:r w:rsidRPr="000C2F6F">
        <w:rPr>
          <w:rFonts w:eastAsiaTheme="minorHAnsi"/>
          <w:sz w:val="28"/>
          <w:szCs w:val="28"/>
          <w:lang w:eastAsia="en-US"/>
        </w:rPr>
        <w:t>»;</w:t>
      </w:r>
    </w:p>
    <w:p w:rsidR="002D016C" w:rsidRPr="000C2F6F" w:rsidRDefault="002D016C" w:rsidP="000C2F6F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C2F6F">
        <w:rPr>
          <w:sz w:val="28"/>
          <w:szCs w:val="28"/>
        </w:rPr>
        <w:t>цифры «</w:t>
      </w:r>
      <w:r w:rsidRPr="000C2F6F">
        <w:rPr>
          <w:rFonts w:eastAsiaTheme="minorHAnsi"/>
          <w:sz w:val="28"/>
          <w:szCs w:val="28"/>
          <w:lang w:eastAsia="en-US"/>
        </w:rPr>
        <w:t>92 122» заменить цифрами «</w:t>
      </w:r>
      <w:r w:rsidR="00D43BAE" w:rsidRPr="000C2F6F">
        <w:rPr>
          <w:sz w:val="28"/>
          <w:szCs w:val="28"/>
        </w:rPr>
        <w:t>131 152,5</w:t>
      </w:r>
      <w:r w:rsidRPr="000C2F6F">
        <w:rPr>
          <w:rFonts w:eastAsiaTheme="minorHAnsi"/>
          <w:sz w:val="28"/>
          <w:szCs w:val="28"/>
          <w:lang w:eastAsia="en-US"/>
        </w:rPr>
        <w:t>»;</w:t>
      </w:r>
    </w:p>
    <w:p w:rsidR="002D016C" w:rsidRPr="000C2F6F" w:rsidRDefault="002D016C" w:rsidP="000C2F6F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C2F6F">
        <w:rPr>
          <w:sz w:val="28"/>
          <w:szCs w:val="28"/>
        </w:rPr>
        <w:t>цифры «</w:t>
      </w:r>
      <w:r w:rsidRPr="000C2F6F">
        <w:rPr>
          <w:rFonts w:eastAsiaTheme="minorHAnsi"/>
          <w:sz w:val="28"/>
          <w:szCs w:val="28"/>
          <w:lang w:eastAsia="en-US"/>
        </w:rPr>
        <w:t>173 031,0» заменить цифрами «</w:t>
      </w:r>
      <w:r w:rsidR="00D43BAE" w:rsidRPr="000C2F6F">
        <w:rPr>
          <w:sz w:val="28"/>
          <w:szCs w:val="28"/>
        </w:rPr>
        <w:t>224 031,0</w:t>
      </w:r>
      <w:r w:rsidRPr="000C2F6F">
        <w:rPr>
          <w:rFonts w:eastAsiaTheme="minorHAnsi"/>
          <w:sz w:val="28"/>
          <w:szCs w:val="28"/>
          <w:lang w:eastAsia="en-US"/>
        </w:rPr>
        <w:t>»;</w:t>
      </w:r>
    </w:p>
    <w:p w:rsidR="00476132" w:rsidRPr="000C2F6F" w:rsidRDefault="002D016C" w:rsidP="000C2F6F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C2F6F">
        <w:rPr>
          <w:sz w:val="28"/>
          <w:szCs w:val="28"/>
        </w:rPr>
        <w:t>цифры «</w:t>
      </w:r>
      <w:r w:rsidRPr="000C2F6F">
        <w:rPr>
          <w:rFonts w:eastAsiaTheme="minorHAnsi"/>
          <w:sz w:val="28"/>
          <w:szCs w:val="28"/>
          <w:lang w:eastAsia="en-US"/>
        </w:rPr>
        <w:t>8 246,6» заменить цифрами «</w:t>
      </w:r>
      <w:r w:rsidR="00D43BAE" w:rsidRPr="000C2F6F">
        <w:rPr>
          <w:sz w:val="28"/>
          <w:szCs w:val="28"/>
        </w:rPr>
        <w:t>9 601,4</w:t>
      </w:r>
      <w:r w:rsidRPr="000C2F6F">
        <w:rPr>
          <w:rFonts w:eastAsiaTheme="minorHAnsi"/>
          <w:sz w:val="28"/>
          <w:szCs w:val="28"/>
          <w:lang w:eastAsia="en-US"/>
        </w:rPr>
        <w:t>»;</w:t>
      </w:r>
    </w:p>
    <w:p w:rsidR="00D43BAE" w:rsidRPr="000C2F6F" w:rsidRDefault="00D43BAE" w:rsidP="000C2F6F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C2F6F">
        <w:rPr>
          <w:rFonts w:eastAsiaTheme="minorHAnsi"/>
          <w:sz w:val="28"/>
          <w:szCs w:val="28"/>
          <w:lang w:eastAsia="en-US"/>
        </w:rPr>
        <w:t xml:space="preserve">6) в разделе </w:t>
      </w:r>
      <w:r w:rsidRPr="000C2F6F">
        <w:rPr>
          <w:rFonts w:eastAsiaTheme="minorHAnsi"/>
          <w:sz w:val="28"/>
          <w:szCs w:val="28"/>
          <w:lang w:val="en-US" w:eastAsia="en-US"/>
        </w:rPr>
        <w:t>VII</w:t>
      </w:r>
      <w:r w:rsidRPr="000C2F6F">
        <w:rPr>
          <w:rFonts w:eastAsiaTheme="minorHAnsi"/>
          <w:sz w:val="28"/>
          <w:szCs w:val="28"/>
          <w:lang w:eastAsia="en-US"/>
        </w:rPr>
        <w:t xml:space="preserve"> «Ожидаемые результаты реализ</w:t>
      </w:r>
      <w:r w:rsidR="004713B5" w:rsidRPr="000C2F6F">
        <w:rPr>
          <w:rFonts w:eastAsiaTheme="minorHAnsi"/>
          <w:sz w:val="28"/>
          <w:szCs w:val="28"/>
          <w:lang w:eastAsia="en-US"/>
        </w:rPr>
        <w:t>ации государственной программы» абзацы со второго по восьмой изложить в следующей редакции:</w:t>
      </w:r>
    </w:p>
    <w:p w:rsidR="00A147FD" w:rsidRPr="000C2F6F" w:rsidRDefault="004713B5" w:rsidP="000C2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F6F">
        <w:rPr>
          <w:rFonts w:ascii="Times New Roman" w:hAnsi="Times New Roman" w:cs="Times New Roman"/>
          <w:sz w:val="28"/>
          <w:szCs w:val="28"/>
        </w:rPr>
        <w:t>«</w:t>
      </w:r>
      <w:r w:rsidR="00A147FD" w:rsidRPr="000C2F6F">
        <w:rPr>
          <w:rFonts w:ascii="Times New Roman" w:hAnsi="Times New Roman" w:cs="Times New Roman"/>
          <w:sz w:val="28"/>
          <w:szCs w:val="28"/>
        </w:rPr>
        <w:t>в 2021 году доля городских округов и муниципальных районов, обеспеченных техно-рабочими проектами аппаратно-программного комплекса «Безопасный город», составит 100%;</w:t>
      </w:r>
    </w:p>
    <w:p w:rsidR="00A147FD" w:rsidRPr="000C2F6F" w:rsidRDefault="00A147FD" w:rsidP="000C2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F6F">
        <w:rPr>
          <w:rFonts w:ascii="Times New Roman" w:hAnsi="Times New Roman" w:cs="Times New Roman"/>
          <w:sz w:val="28"/>
          <w:szCs w:val="28"/>
        </w:rPr>
        <w:t>доля информационных подсистем региональной интеграционной платформы аппаратно-программного комплекса «Безопасный город», которыми обеспечены муниципальные районы и городские округа Новосибирской области, к концу 2021 года достигнет 100%;</w:t>
      </w:r>
    </w:p>
    <w:p w:rsidR="00A147FD" w:rsidRPr="000C2F6F" w:rsidRDefault="00A147FD" w:rsidP="000C2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F6F">
        <w:rPr>
          <w:rFonts w:ascii="Times New Roman" w:hAnsi="Times New Roman" w:cs="Times New Roman"/>
          <w:sz w:val="28"/>
          <w:szCs w:val="28"/>
        </w:rPr>
        <w:t>увеличение охвата населения Новосибирской области региональной автоматизированной системой централизованного оповещения гражданской обороны (за счет введения в эксплуатацию дополнительных элементов) с 78,2% в 2015 году до 95,4% в 2021 году;</w:t>
      </w:r>
    </w:p>
    <w:p w:rsidR="00A147FD" w:rsidRPr="000C2F6F" w:rsidRDefault="00A147FD" w:rsidP="000C2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F6F">
        <w:rPr>
          <w:rFonts w:ascii="Times New Roman" w:hAnsi="Times New Roman" w:cs="Times New Roman"/>
          <w:sz w:val="28"/>
          <w:szCs w:val="28"/>
        </w:rPr>
        <w:t>ежегодное достижение 100% уровня охвата населения Новосибирской области, проживающего в зонах быстроразвивающихся чрезвычайных ситуаций, комплексной системой экстренного оповещения населения об угрозе возникновения или о возникновении чрезвычайных ситуаций;</w:t>
      </w:r>
    </w:p>
    <w:p w:rsidR="00A147FD" w:rsidRPr="000C2F6F" w:rsidRDefault="00A147FD" w:rsidP="000C2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F6F">
        <w:rPr>
          <w:rFonts w:ascii="Times New Roman" w:hAnsi="Times New Roman" w:cs="Times New Roman"/>
          <w:sz w:val="28"/>
          <w:szCs w:val="28"/>
        </w:rPr>
        <w:t xml:space="preserve">доля выявляемых с помощью автоматических комплексов фото- и </w:t>
      </w:r>
      <w:proofErr w:type="spellStart"/>
      <w:r w:rsidRPr="000C2F6F"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 w:rsidRPr="000C2F6F">
        <w:rPr>
          <w:rFonts w:ascii="Times New Roman" w:hAnsi="Times New Roman" w:cs="Times New Roman"/>
          <w:sz w:val="28"/>
          <w:szCs w:val="28"/>
        </w:rPr>
        <w:t xml:space="preserve"> фактов нарушений Правил дорожного движения увеличится с 53,5% в 2015 году до 78% к концу 2021 года от общего количества выявленных нарушений;</w:t>
      </w:r>
    </w:p>
    <w:p w:rsidR="00A147FD" w:rsidRPr="000C2F6F" w:rsidRDefault="00A147FD" w:rsidP="000C2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F6F">
        <w:rPr>
          <w:rFonts w:ascii="Times New Roman" w:hAnsi="Times New Roman" w:cs="Times New Roman"/>
          <w:sz w:val="28"/>
          <w:szCs w:val="28"/>
        </w:rPr>
        <w:t>доля муниципальных образований, использующих навигационную и иную информацию о транспортных средствах из региональной информационно-навигационной системы для оказания муниципальных услуг и исполнения муниципальных функций, увеличится с 2,86% в 2015 году до 100% к концу 2021 года;</w:t>
      </w:r>
    </w:p>
    <w:p w:rsidR="00A147FD" w:rsidRPr="000C2F6F" w:rsidRDefault="00A147FD" w:rsidP="000C2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F6F">
        <w:rPr>
          <w:rFonts w:ascii="Times New Roman" w:hAnsi="Times New Roman" w:cs="Times New Roman"/>
          <w:sz w:val="28"/>
          <w:szCs w:val="28"/>
        </w:rPr>
        <w:t>снижение времени комплексного реагирования экстренных оперативных служб на вызовы населения, поступающие по единому номеру «112» на территории Новосибирской области, к концу 2017 года с 60 до 40 минут с сохранением до конца 2021 года уровня, не превышающего 40 минут.</w:t>
      </w:r>
    </w:p>
    <w:p w:rsidR="00A147FD" w:rsidRPr="000C2F6F" w:rsidRDefault="00A147FD" w:rsidP="000C2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F6F">
        <w:rPr>
          <w:rFonts w:ascii="Times New Roman" w:hAnsi="Times New Roman" w:cs="Times New Roman"/>
          <w:sz w:val="28"/>
          <w:szCs w:val="28"/>
        </w:rPr>
        <w:t>Также за период 2019-2021 годов планируется достичь следующих результатов:</w:t>
      </w:r>
    </w:p>
    <w:p w:rsidR="00A147FD" w:rsidRPr="000C2F6F" w:rsidRDefault="00A147FD" w:rsidP="000C2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F6F">
        <w:rPr>
          <w:rFonts w:ascii="Times New Roman" w:hAnsi="Times New Roman"/>
          <w:sz w:val="28"/>
          <w:szCs w:val="28"/>
        </w:rPr>
        <w:t xml:space="preserve">удельный вес числа государственных и муниципальных образовательных организаций Новосибирской области, государственных организаций, подведомственных Минобразования Новосибирской области, в которых система видеонаблюдения соответствует стандарту интеграции с аппаратно-программным комплексом «Безопасный город» </w:t>
      </w:r>
      <w:r w:rsidRPr="000C2F6F">
        <w:rPr>
          <w:rFonts w:ascii="Times New Roman" w:hAnsi="Times New Roman" w:cs="Times New Roman"/>
          <w:sz w:val="28"/>
          <w:szCs w:val="28"/>
        </w:rPr>
        <w:t xml:space="preserve">к концу 2021 года </w:t>
      </w:r>
      <w:r w:rsidRPr="000C2F6F">
        <w:rPr>
          <w:rFonts w:ascii="Times New Roman" w:hAnsi="Times New Roman"/>
          <w:sz w:val="28"/>
          <w:szCs w:val="28"/>
        </w:rPr>
        <w:t>достигнет не менее 8,543%</w:t>
      </w:r>
      <w:r w:rsidRPr="000C2F6F">
        <w:rPr>
          <w:rFonts w:ascii="Times New Roman" w:hAnsi="Times New Roman" w:cs="Times New Roman"/>
          <w:sz w:val="28"/>
          <w:szCs w:val="28"/>
        </w:rPr>
        <w:t>;</w:t>
      </w:r>
    </w:p>
    <w:p w:rsidR="00A147FD" w:rsidRPr="000C2F6F" w:rsidRDefault="00A147FD" w:rsidP="000C2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F6F">
        <w:rPr>
          <w:rFonts w:ascii="Times New Roman" w:hAnsi="Times New Roman"/>
          <w:sz w:val="28"/>
          <w:szCs w:val="28"/>
        </w:rPr>
        <w:t xml:space="preserve">количество государственных и муниципальных образовательных организаций Новосибирской области, государственных организаций, подведомственных Минобразования Новосибирской области, в которых заменены (модернизированы) автоматические пожарные сигнализации и системы пожарного мониторинга, ежегодно </w:t>
      </w:r>
      <w:r w:rsidR="00D94760" w:rsidRPr="000C2F6F">
        <w:rPr>
          <w:rFonts w:ascii="Times New Roman" w:hAnsi="Times New Roman"/>
          <w:sz w:val="28"/>
          <w:szCs w:val="28"/>
        </w:rPr>
        <w:t xml:space="preserve">будет </w:t>
      </w:r>
      <w:r w:rsidRPr="000C2F6F">
        <w:rPr>
          <w:rFonts w:ascii="Times New Roman" w:hAnsi="Times New Roman"/>
          <w:sz w:val="28"/>
          <w:szCs w:val="28"/>
        </w:rPr>
        <w:t>состав</w:t>
      </w:r>
      <w:r w:rsidR="00D94760" w:rsidRPr="000C2F6F">
        <w:rPr>
          <w:rFonts w:ascii="Times New Roman" w:hAnsi="Times New Roman"/>
          <w:sz w:val="28"/>
          <w:szCs w:val="28"/>
        </w:rPr>
        <w:t>лять</w:t>
      </w:r>
      <w:r w:rsidRPr="000C2F6F">
        <w:rPr>
          <w:rFonts w:ascii="Times New Roman" w:hAnsi="Times New Roman"/>
          <w:sz w:val="28"/>
          <w:szCs w:val="28"/>
        </w:rPr>
        <w:t xml:space="preserve"> не менее 16 организаций;</w:t>
      </w:r>
    </w:p>
    <w:p w:rsidR="00BD7F53" w:rsidRPr="000C2F6F" w:rsidRDefault="00A147FD" w:rsidP="000C2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F6F">
        <w:rPr>
          <w:rFonts w:ascii="Times New Roman" w:hAnsi="Times New Roman"/>
          <w:sz w:val="28"/>
          <w:szCs w:val="28"/>
        </w:rPr>
        <w:t>доля автоматизированных рабочих мест ведомств, ответственных за обеспечение общественной безопасности, правопорядка и безопасности среды обитания, подключенных к региональной системе видеонаблюдения Новосибирской области, функционирование которой будет обеспечиваться до конца реализации государственной программы, к концу 2020 года достигнет 100%.</w:t>
      </w:r>
      <w:r w:rsidR="004713B5" w:rsidRPr="000C2F6F">
        <w:rPr>
          <w:rFonts w:ascii="Times New Roman" w:hAnsi="Times New Roman" w:cs="Times New Roman"/>
          <w:sz w:val="28"/>
          <w:szCs w:val="28"/>
        </w:rPr>
        <w:t>».</w:t>
      </w:r>
    </w:p>
    <w:p w:rsidR="00836B3F" w:rsidRPr="000C2F6F" w:rsidRDefault="00BD7F53" w:rsidP="000C2F6F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2F6F">
        <w:rPr>
          <w:rFonts w:ascii="Times New Roman" w:hAnsi="Times New Roman"/>
          <w:sz w:val="28"/>
          <w:szCs w:val="28"/>
        </w:rPr>
        <w:t>7</w:t>
      </w:r>
      <w:r w:rsidR="00027A20" w:rsidRPr="000C2F6F">
        <w:rPr>
          <w:rFonts w:ascii="Times New Roman" w:eastAsiaTheme="minorHAnsi" w:hAnsi="Times New Roman"/>
          <w:sz w:val="28"/>
          <w:szCs w:val="28"/>
        </w:rPr>
        <w:t>)</w:t>
      </w:r>
      <w:r w:rsidR="00027A20" w:rsidRPr="000C2F6F">
        <w:rPr>
          <w:rFonts w:ascii="Times New Roman" w:eastAsiaTheme="minorHAnsi" w:hAnsi="Times New Roman"/>
          <w:sz w:val="28"/>
          <w:szCs w:val="28"/>
          <w:lang w:val="en-US"/>
        </w:rPr>
        <w:t> </w:t>
      </w:r>
      <w:r w:rsidR="00836B3F" w:rsidRPr="000C2F6F">
        <w:rPr>
          <w:rFonts w:ascii="Times New Roman" w:hAnsi="Times New Roman"/>
          <w:sz w:val="28"/>
          <w:szCs w:val="28"/>
        </w:rPr>
        <w:t xml:space="preserve">в </w:t>
      </w:r>
      <w:r w:rsidR="00836B3F" w:rsidRPr="000C2F6F">
        <w:rPr>
          <w:rFonts w:ascii="Times New Roman" w:hAnsi="Times New Roman"/>
          <w:sz w:val="28"/>
          <w:szCs w:val="28"/>
          <w:lang w:eastAsia="ru-RU"/>
        </w:rPr>
        <w:t>наименовании приложения № 1 к Программе слова «на 2016-2021 годы» исключить;</w:t>
      </w:r>
    </w:p>
    <w:p w:rsidR="00BD7F53" w:rsidRPr="000C2F6F" w:rsidRDefault="00836B3F" w:rsidP="000C2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F6F">
        <w:rPr>
          <w:rFonts w:ascii="Times New Roman" w:hAnsi="Times New Roman" w:cs="Times New Roman"/>
          <w:sz w:val="28"/>
          <w:szCs w:val="28"/>
        </w:rPr>
        <w:t>8) </w:t>
      </w:r>
      <w:r w:rsidR="00BD7F53" w:rsidRPr="000C2F6F">
        <w:rPr>
          <w:rFonts w:ascii="Times New Roman" w:hAnsi="Times New Roman" w:cs="Times New Roman"/>
          <w:sz w:val="28"/>
          <w:szCs w:val="28"/>
        </w:rPr>
        <w:t>приложение № 1 к Программе «Цели, задачи и целевые индикаторы государственной программы Новосибирской области «Построение и развитие аппаратно-программного комплекса «Безопасный город» в Новосибирской области на 2016-2021 годы» изложить в редакции согласно приложению № 1 к настоящему постановлению;</w:t>
      </w:r>
    </w:p>
    <w:p w:rsidR="00836B3F" w:rsidRPr="000C2F6F" w:rsidRDefault="00836B3F" w:rsidP="000C2F6F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2F6F">
        <w:rPr>
          <w:rFonts w:ascii="Times New Roman" w:hAnsi="Times New Roman"/>
          <w:sz w:val="28"/>
          <w:szCs w:val="28"/>
        </w:rPr>
        <w:t xml:space="preserve">9) в </w:t>
      </w:r>
      <w:r w:rsidRPr="000C2F6F">
        <w:rPr>
          <w:rFonts w:ascii="Times New Roman" w:hAnsi="Times New Roman"/>
          <w:sz w:val="28"/>
          <w:szCs w:val="28"/>
          <w:lang w:eastAsia="ru-RU"/>
        </w:rPr>
        <w:t>наименовании приложения № 2 к Программе слова «на 2016-2021 годы» исключить;</w:t>
      </w:r>
    </w:p>
    <w:p w:rsidR="00027A20" w:rsidRPr="000C2F6F" w:rsidRDefault="00836B3F" w:rsidP="000C2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F6F">
        <w:rPr>
          <w:rFonts w:ascii="Times New Roman" w:hAnsi="Times New Roman" w:cs="Times New Roman"/>
          <w:sz w:val="28"/>
          <w:szCs w:val="28"/>
        </w:rPr>
        <w:t>10</w:t>
      </w:r>
      <w:r w:rsidR="00BD7F53" w:rsidRPr="000C2F6F">
        <w:rPr>
          <w:rFonts w:ascii="Times New Roman" w:hAnsi="Times New Roman" w:cs="Times New Roman"/>
          <w:sz w:val="28"/>
          <w:szCs w:val="28"/>
        </w:rPr>
        <w:t>) приложение № 2 к Программе «Основные мероприятия государственной программы Новосибирской области «Построение и развитие аппаратно-программного комплекса «Безопасный город» в Новосибирской области на 2016</w:t>
      </w:r>
      <w:r w:rsidR="00BD7F53" w:rsidRPr="000C2F6F">
        <w:rPr>
          <w:rFonts w:ascii="Times New Roman" w:hAnsi="Times New Roman" w:cs="Times New Roman"/>
          <w:sz w:val="28"/>
          <w:szCs w:val="28"/>
        </w:rPr>
        <w:noBreakHyphen/>
        <w:t>2021 годы» изложить в редакции согласно приложению № 2 к настоящему постановлению;</w:t>
      </w:r>
    </w:p>
    <w:p w:rsidR="00BD7F53" w:rsidRPr="000C2F6F" w:rsidRDefault="00836B3F" w:rsidP="000C2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F6F">
        <w:rPr>
          <w:rFonts w:ascii="Times New Roman" w:hAnsi="Times New Roman" w:cs="Times New Roman"/>
          <w:sz w:val="28"/>
          <w:szCs w:val="28"/>
        </w:rPr>
        <w:t>11</w:t>
      </w:r>
      <w:r w:rsidR="0092236C" w:rsidRPr="000C2F6F">
        <w:rPr>
          <w:rFonts w:ascii="Times New Roman" w:hAnsi="Times New Roman" w:cs="Times New Roman"/>
          <w:sz w:val="28"/>
          <w:szCs w:val="28"/>
        </w:rPr>
        <w:t>) </w:t>
      </w:r>
      <w:r w:rsidR="00BD7F53" w:rsidRPr="000C2F6F">
        <w:rPr>
          <w:rFonts w:ascii="Times New Roman" w:hAnsi="Times New Roman" w:cs="Times New Roman"/>
          <w:sz w:val="28"/>
          <w:szCs w:val="28"/>
        </w:rPr>
        <w:t xml:space="preserve">дополнить приложением </w:t>
      </w:r>
      <w:r w:rsidR="00F1414A" w:rsidRPr="000C2F6F">
        <w:rPr>
          <w:rFonts w:ascii="Times New Roman" w:hAnsi="Times New Roman" w:cs="Times New Roman"/>
          <w:sz w:val="28"/>
          <w:szCs w:val="28"/>
        </w:rPr>
        <w:t>№ </w:t>
      </w:r>
      <w:r w:rsidR="00BD7F53" w:rsidRPr="000C2F6F">
        <w:rPr>
          <w:rFonts w:ascii="Times New Roman" w:hAnsi="Times New Roman" w:cs="Times New Roman"/>
          <w:sz w:val="28"/>
          <w:szCs w:val="28"/>
        </w:rPr>
        <w:t xml:space="preserve">2.1. к Программе «Основные мероприятия государственной программы Новосибирской области «Построение и развитие аппаратно-программного комплекса «Безопасный город» в Новосибирской области» </w:t>
      </w:r>
      <w:r w:rsidR="00BE02D8" w:rsidRPr="000C2F6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BD7F53" w:rsidRPr="000C2F6F">
        <w:rPr>
          <w:rFonts w:ascii="Times New Roman" w:hAnsi="Times New Roman" w:cs="Times New Roman"/>
          <w:sz w:val="28"/>
          <w:szCs w:val="28"/>
        </w:rPr>
        <w:t>приложению №</w:t>
      </w:r>
      <w:r w:rsidR="00332F6C" w:rsidRPr="000C2F6F">
        <w:rPr>
          <w:rFonts w:ascii="Times New Roman" w:hAnsi="Times New Roman" w:cs="Times New Roman"/>
          <w:sz w:val="28"/>
          <w:szCs w:val="28"/>
        </w:rPr>
        <w:t> </w:t>
      </w:r>
      <w:r w:rsidR="00BD7F53" w:rsidRPr="000C2F6F">
        <w:rPr>
          <w:rFonts w:ascii="Times New Roman" w:hAnsi="Times New Roman" w:cs="Times New Roman"/>
          <w:sz w:val="28"/>
          <w:szCs w:val="28"/>
        </w:rPr>
        <w:t>3 к настоящему постановлению;</w:t>
      </w:r>
    </w:p>
    <w:p w:rsidR="00836B3F" w:rsidRPr="000C2F6F" w:rsidRDefault="00836B3F" w:rsidP="000C2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F6F">
        <w:rPr>
          <w:rFonts w:ascii="Times New Roman" w:hAnsi="Times New Roman" w:cs="Times New Roman"/>
          <w:sz w:val="28"/>
          <w:szCs w:val="28"/>
        </w:rPr>
        <w:t>12) </w:t>
      </w:r>
      <w:r w:rsidRPr="000C2F6F">
        <w:rPr>
          <w:rFonts w:ascii="Times New Roman" w:hAnsi="Times New Roman"/>
          <w:sz w:val="28"/>
          <w:szCs w:val="28"/>
        </w:rPr>
        <w:t>в наименовании приложения № 3 к Программе слова «на 2016-2021 годы» исключить;</w:t>
      </w:r>
    </w:p>
    <w:p w:rsidR="00C11AFD" w:rsidRPr="000C2F6F" w:rsidRDefault="00836B3F" w:rsidP="000C2F6F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2F6F">
        <w:rPr>
          <w:rFonts w:ascii="Times New Roman" w:hAnsi="Times New Roman"/>
          <w:sz w:val="28"/>
          <w:szCs w:val="28"/>
        </w:rPr>
        <w:t>13</w:t>
      </w:r>
      <w:r w:rsidR="001224FF" w:rsidRPr="000C2F6F">
        <w:rPr>
          <w:rFonts w:ascii="Times New Roman" w:hAnsi="Times New Roman"/>
          <w:sz w:val="28"/>
          <w:szCs w:val="28"/>
        </w:rPr>
        <w:t>)</w:t>
      </w:r>
      <w:r w:rsidR="008F1B7E" w:rsidRPr="000C2F6F">
        <w:rPr>
          <w:rFonts w:ascii="Times New Roman" w:hAnsi="Times New Roman"/>
          <w:sz w:val="28"/>
          <w:szCs w:val="28"/>
        </w:rPr>
        <w:t> п</w:t>
      </w:r>
      <w:r w:rsidR="00476132" w:rsidRPr="000C2F6F">
        <w:rPr>
          <w:rFonts w:ascii="Times New Roman" w:hAnsi="Times New Roman"/>
          <w:sz w:val="28"/>
          <w:szCs w:val="28"/>
        </w:rPr>
        <w:t>риложение</w:t>
      </w:r>
      <w:r w:rsidR="00583A84" w:rsidRPr="000C2F6F">
        <w:rPr>
          <w:rFonts w:ascii="Times New Roman" w:hAnsi="Times New Roman"/>
          <w:sz w:val="28"/>
          <w:szCs w:val="28"/>
        </w:rPr>
        <w:t> </w:t>
      </w:r>
      <w:r w:rsidR="009E0BE3" w:rsidRPr="000C2F6F">
        <w:rPr>
          <w:rFonts w:ascii="Times New Roman" w:hAnsi="Times New Roman"/>
          <w:sz w:val="28"/>
          <w:szCs w:val="28"/>
        </w:rPr>
        <w:t>№</w:t>
      </w:r>
      <w:r w:rsidR="00476132" w:rsidRPr="000C2F6F">
        <w:rPr>
          <w:rFonts w:ascii="Times New Roman" w:hAnsi="Times New Roman"/>
          <w:sz w:val="28"/>
          <w:szCs w:val="28"/>
        </w:rPr>
        <w:t> 3 к Программе «Сводные финансовые затраты государственной программы Новосибирской области «Построение и развитие аппаратно-программного</w:t>
      </w:r>
      <w:r w:rsidR="008F1B7E" w:rsidRPr="000C2F6F">
        <w:rPr>
          <w:rFonts w:ascii="Times New Roman" w:hAnsi="Times New Roman"/>
          <w:sz w:val="28"/>
          <w:szCs w:val="28"/>
        </w:rPr>
        <w:t xml:space="preserve"> </w:t>
      </w:r>
      <w:r w:rsidR="00BB2AAC" w:rsidRPr="000C2F6F">
        <w:rPr>
          <w:rFonts w:ascii="Times New Roman" w:hAnsi="Times New Roman"/>
          <w:sz w:val="28"/>
          <w:szCs w:val="28"/>
        </w:rPr>
        <w:t xml:space="preserve">комплекса </w:t>
      </w:r>
      <w:r w:rsidR="00476132" w:rsidRPr="000C2F6F">
        <w:rPr>
          <w:rFonts w:ascii="Times New Roman" w:hAnsi="Times New Roman"/>
          <w:sz w:val="28"/>
          <w:szCs w:val="28"/>
        </w:rPr>
        <w:t>«Безопасный город»</w:t>
      </w:r>
      <w:r w:rsidR="008F1B7E" w:rsidRPr="000C2F6F">
        <w:rPr>
          <w:rFonts w:ascii="Times New Roman" w:hAnsi="Times New Roman"/>
          <w:sz w:val="28"/>
          <w:szCs w:val="28"/>
        </w:rPr>
        <w:t xml:space="preserve"> </w:t>
      </w:r>
      <w:r w:rsidR="00476132" w:rsidRPr="000C2F6F">
        <w:rPr>
          <w:rFonts w:ascii="Times New Roman" w:hAnsi="Times New Roman"/>
          <w:sz w:val="28"/>
          <w:szCs w:val="28"/>
        </w:rPr>
        <w:t>в</w:t>
      </w:r>
      <w:r w:rsidR="00BB2AAC" w:rsidRPr="000C2F6F">
        <w:rPr>
          <w:rFonts w:ascii="Times New Roman" w:hAnsi="Times New Roman"/>
          <w:sz w:val="28"/>
          <w:szCs w:val="28"/>
        </w:rPr>
        <w:t xml:space="preserve"> </w:t>
      </w:r>
      <w:r w:rsidR="00476132" w:rsidRPr="000C2F6F">
        <w:rPr>
          <w:rFonts w:ascii="Times New Roman" w:hAnsi="Times New Roman"/>
          <w:sz w:val="28"/>
          <w:szCs w:val="28"/>
        </w:rPr>
        <w:t>Новосибирской</w:t>
      </w:r>
      <w:r w:rsidR="008F1B7E" w:rsidRPr="000C2F6F">
        <w:rPr>
          <w:rFonts w:ascii="Times New Roman" w:hAnsi="Times New Roman"/>
          <w:sz w:val="28"/>
          <w:szCs w:val="28"/>
        </w:rPr>
        <w:t xml:space="preserve"> </w:t>
      </w:r>
      <w:r w:rsidR="00476132" w:rsidRPr="000C2F6F">
        <w:rPr>
          <w:rFonts w:ascii="Times New Roman" w:hAnsi="Times New Roman"/>
          <w:sz w:val="28"/>
          <w:szCs w:val="28"/>
        </w:rPr>
        <w:t>области на 2016 - 2021 годы» изложить в ред</w:t>
      </w:r>
      <w:r w:rsidR="00642D39" w:rsidRPr="000C2F6F">
        <w:rPr>
          <w:rFonts w:ascii="Times New Roman" w:hAnsi="Times New Roman"/>
          <w:sz w:val="28"/>
          <w:szCs w:val="28"/>
        </w:rPr>
        <w:t xml:space="preserve">акции </w:t>
      </w:r>
      <w:r w:rsidR="00332F6C" w:rsidRPr="000C2F6F">
        <w:rPr>
          <w:rFonts w:ascii="Times New Roman" w:hAnsi="Times New Roman"/>
          <w:sz w:val="28"/>
          <w:szCs w:val="28"/>
        </w:rPr>
        <w:t>согласно приложению № 4</w:t>
      </w:r>
      <w:r w:rsidR="00642D39" w:rsidRPr="000C2F6F">
        <w:rPr>
          <w:rFonts w:ascii="Times New Roman" w:hAnsi="Times New Roman"/>
          <w:sz w:val="28"/>
          <w:szCs w:val="28"/>
        </w:rPr>
        <w:t xml:space="preserve"> к </w:t>
      </w:r>
      <w:r w:rsidR="00FE2E8A" w:rsidRPr="000C2F6F">
        <w:rPr>
          <w:rFonts w:ascii="Times New Roman" w:hAnsi="Times New Roman"/>
          <w:sz w:val="28"/>
          <w:szCs w:val="28"/>
        </w:rPr>
        <w:t>настоящему постановлению;</w:t>
      </w:r>
    </w:p>
    <w:p w:rsidR="00583A84" w:rsidRPr="000C2F6F" w:rsidRDefault="00583A84" w:rsidP="000C2F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F6F">
        <w:rPr>
          <w:rFonts w:ascii="Times New Roman" w:hAnsi="Times New Roman"/>
          <w:sz w:val="28"/>
          <w:szCs w:val="28"/>
        </w:rPr>
        <w:t>14) в наименовании приложения № 4 к Программе слова «на 2016-2021 годы» исключить;</w:t>
      </w:r>
    </w:p>
    <w:p w:rsidR="00AD16F2" w:rsidRPr="000C2F6F" w:rsidRDefault="00583A84" w:rsidP="000C2F6F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2F6F">
        <w:rPr>
          <w:rFonts w:ascii="Times New Roman" w:hAnsi="Times New Roman"/>
          <w:sz w:val="28"/>
          <w:szCs w:val="28"/>
        </w:rPr>
        <w:t>15</w:t>
      </w:r>
      <w:r w:rsidR="00376FCD" w:rsidRPr="000C2F6F">
        <w:rPr>
          <w:rFonts w:ascii="Times New Roman" w:hAnsi="Times New Roman"/>
          <w:sz w:val="28"/>
          <w:szCs w:val="28"/>
        </w:rPr>
        <w:t>) наименование приложения</w:t>
      </w:r>
      <w:r w:rsidR="009E0BE3" w:rsidRPr="000C2F6F">
        <w:rPr>
          <w:rFonts w:ascii="Times New Roman" w:hAnsi="Times New Roman"/>
          <w:sz w:val="28"/>
          <w:szCs w:val="28"/>
        </w:rPr>
        <w:t xml:space="preserve"> №</w:t>
      </w:r>
      <w:r w:rsidR="00376FCD" w:rsidRPr="000C2F6F">
        <w:rPr>
          <w:rFonts w:ascii="Times New Roman" w:hAnsi="Times New Roman"/>
          <w:sz w:val="28"/>
          <w:szCs w:val="28"/>
        </w:rPr>
        <w:t> 4 к Программе</w:t>
      </w:r>
      <w:r w:rsidR="00C11AFD" w:rsidRPr="000C2F6F">
        <w:rPr>
          <w:rFonts w:ascii="Times New Roman" w:hAnsi="Times New Roman"/>
          <w:sz w:val="28"/>
          <w:szCs w:val="28"/>
        </w:rPr>
        <w:t xml:space="preserve"> изложить в следующей редакции: </w:t>
      </w:r>
      <w:r w:rsidR="00376FCD" w:rsidRPr="000C2F6F">
        <w:rPr>
          <w:rFonts w:ascii="Times New Roman" w:hAnsi="Times New Roman"/>
          <w:sz w:val="28"/>
          <w:szCs w:val="28"/>
        </w:rPr>
        <w:t>«</w:t>
      </w:r>
      <w:r w:rsidR="00B34357" w:rsidRPr="000C2F6F">
        <w:rPr>
          <w:rFonts w:ascii="Times New Roman" w:hAnsi="Times New Roman"/>
          <w:sz w:val="28"/>
          <w:szCs w:val="28"/>
        </w:rPr>
        <w:t xml:space="preserve">Методика </w:t>
      </w:r>
      <w:r w:rsidR="00C11AFD" w:rsidRPr="000C2F6F">
        <w:rPr>
          <w:rFonts w:ascii="Times New Roman" w:hAnsi="Times New Roman"/>
          <w:sz w:val="28"/>
          <w:szCs w:val="28"/>
        </w:rPr>
        <w:t>распределения субсидий на установку и модернизацию систем видеонаблюдения, автоматической пожарной сигнализации и пожарного мониторинга в муниципальных образовательных организациях в рамках государственной программы Новосибирской области «Построение и развитие аппаратно-программного комплекса «Безопасный город»</w:t>
      </w:r>
      <w:r w:rsidR="0057117A" w:rsidRPr="000C2F6F">
        <w:rPr>
          <w:rFonts w:ascii="Times New Roman" w:hAnsi="Times New Roman"/>
          <w:sz w:val="28"/>
          <w:szCs w:val="28"/>
        </w:rPr>
        <w:t xml:space="preserve"> </w:t>
      </w:r>
      <w:r w:rsidR="00C11AFD" w:rsidRPr="000C2F6F">
        <w:rPr>
          <w:rFonts w:ascii="Times New Roman" w:hAnsi="Times New Roman"/>
          <w:sz w:val="28"/>
          <w:szCs w:val="28"/>
        </w:rPr>
        <w:t>в Новосибирской области»</w:t>
      </w:r>
      <w:r w:rsidR="0057117A" w:rsidRPr="000C2F6F">
        <w:rPr>
          <w:rFonts w:ascii="Times New Roman" w:hAnsi="Times New Roman"/>
          <w:sz w:val="28"/>
          <w:szCs w:val="28"/>
        </w:rPr>
        <w:t>.</w:t>
      </w:r>
    </w:p>
    <w:p w:rsidR="00744B27" w:rsidRPr="000C2F6F" w:rsidRDefault="00744B27" w:rsidP="000C2F6F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2F6F">
        <w:rPr>
          <w:rFonts w:ascii="Times New Roman" w:hAnsi="Times New Roman"/>
          <w:sz w:val="28"/>
          <w:szCs w:val="28"/>
        </w:rPr>
        <w:t>5</w:t>
      </w:r>
      <w:r w:rsidR="001224FF" w:rsidRPr="000C2F6F">
        <w:rPr>
          <w:rFonts w:ascii="Times New Roman" w:hAnsi="Times New Roman"/>
          <w:sz w:val="28"/>
          <w:szCs w:val="28"/>
        </w:rPr>
        <w:t>.</w:t>
      </w:r>
      <w:r w:rsidR="00BE4815" w:rsidRPr="000C2F6F">
        <w:rPr>
          <w:rFonts w:ascii="Times New Roman" w:hAnsi="Times New Roman"/>
          <w:sz w:val="28"/>
          <w:szCs w:val="28"/>
        </w:rPr>
        <w:t> </w:t>
      </w:r>
      <w:r w:rsidRPr="000C2F6F">
        <w:rPr>
          <w:rFonts w:ascii="Times New Roman" w:hAnsi="Times New Roman"/>
          <w:sz w:val="28"/>
          <w:szCs w:val="28"/>
        </w:rPr>
        <w:t>В приложении № 1 к постановлению:</w:t>
      </w:r>
    </w:p>
    <w:p w:rsidR="00744B27" w:rsidRPr="000C2F6F" w:rsidRDefault="00744B27" w:rsidP="000C2F6F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2F6F">
        <w:rPr>
          <w:rFonts w:ascii="Times New Roman" w:hAnsi="Times New Roman"/>
          <w:sz w:val="28"/>
          <w:szCs w:val="28"/>
        </w:rPr>
        <w:t xml:space="preserve">1) в наименовании слова </w:t>
      </w:r>
      <w:r w:rsidRPr="000C2F6F">
        <w:rPr>
          <w:rFonts w:ascii="Times New Roman" w:hAnsi="Times New Roman"/>
          <w:sz w:val="28"/>
          <w:szCs w:val="28"/>
          <w:lang w:eastAsia="ru-RU"/>
        </w:rPr>
        <w:t>«на 2016-2021 годы» исключить;</w:t>
      </w:r>
    </w:p>
    <w:p w:rsidR="00744B27" w:rsidRPr="000C2F6F" w:rsidRDefault="00744B27" w:rsidP="000C2F6F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2F6F">
        <w:rPr>
          <w:rFonts w:ascii="Times New Roman" w:hAnsi="Times New Roman"/>
          <w:sz w:val="28"/>
          <w:szCs w:val="28"/>
          <w:lang w:eastAsia="ru-RU"/>
        </w:rPr>
        <w:t>2) в абзаце первом</w:t>
      </w:r>
      <w:r w:rsidRPr="000C2F6F">
        <w:rPr>
          <w:rFonts w:ascii="Times New Roman" w:hAnsi="Times New Roman"/>
          <w:sz w:val="28"/>
          <w:szCs w:val="28"/>
        </w:rPr>
        <w:t xml:space="preserve"> слова </w:t>
      </w:r>
      <w:r w:rsidR="00E7394F" w:rsidRPr="000C2F6F">
        <w:rPr>
          <w:rFonts w:ascii="Times New Roman" w:hAnsi="Times New Roman"/>
          <w:sz w:val="28"/>
          <w:szCs w:val="28"/>
          <w:lang w:eastAsia="ru-RU"/>
        </w:rPr>
        <w:t>«на 2016-2021 годы» исключить;</w:t>
      </w:r>
    </w:p>
    <w:p w:rsidR="00744B27" w:rsidRPr="000C2F6F" w:rsidRDefault="00744B27" w:rsidP="000C2F6F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2F6F">
        <w:rPr>
          <w:rFonts w:ascii="Times New Roman" w:hAnsi="Times New Roman"/>
          <w:sz w:val="28"/>
          <w:szCs w:val="28"/>
        </w:rPr>
        <w:t>6. В</w:t>
      </w:r>
      <w:r w:rsidR="00AD16F2" w:rsidRPr="000C2F6F">
        <w:rPr>
          <w:rFonts w:ascii="Times New Roman" w:hAnsi="Times New Roman"/>
          <w:sz w:val="28"/>
          <w:szCs w:val="28"/>
        </w:rPr>
        <w:t xml:space="preserve"> </w:t>
      </w:r>
      <w:r w:rsidR="006D5A88" w:rsidRPr="000C2F6F">
        <w:rPr>
          <w:rFonts w:ascii="Times New Roman" w:hAnsi="Times New Roman"/>
          <w:sz w:val="28"/>
          <w:szCs w:val="28"/>
        </w:rPr>
        <w:t>приложени</w:t>
      </w:r>
      <w:r w:rsidR="00AD16F2" w:rsidRPr="000C2F6F">
        <w:rPr>
          <w:rFonts w:ascii="Times New Roman" w:hAnsi="Times New Roman"/>
          <w:sz w:val="28"/>
          <w:szCs w:val="28"/>
        </w:rPr>
        <w:t>я</w:t>
      </w:r>
      <w:r w:rsidR="007C306D" w:rsidRPr="000C2F6F">
        <w:rPr>
          <w:rFonts w:ascii="Times New Roman" w:hAnsi="Times New Roman"/>
          <w:sz w:val="28"/>
          <w:szCs w:val="28"/>
        </w:rPr>
        <w:t xml:space="preserve"> № </w:t>
      </w:r>
      <w:r w:rsidR="00AD16F2" w:rsidRPr="000C2F6F">
        <w:rPr>
          <w:rFonts w:ascii="Times New Roman" w:hAnsi="Times New Roman"/>
          <w:sz w:val="28"/>
          <w:szCs w:val="28"/>
        </w:rPr>
        <w:t>2</w:t>
      </w:r>
      <w:r w:rsidR="00BE4815" w:rsidRPr="000C2F6F">
        <w:rPr>
          <w:rFonts w:ascii="Times New Roman" w:hAnsi="Times New Roman"/>
          <w:sz w:val="28"/>
          <w:szCs w:val="28"/>
        </w:rPr>
        <w:t xml:space="preserve"> </w:t>
      </w:r>
      <w:r w:rsidR="005551B5" w:rsidRPr="000C2F6F">
        <w:rPr>
          <w:rFonts w:ascii="Times New Roman" w:hAnsi="Times New Roman"/>
          <w:sz w:val="28"/>
          <w:szCs w:val="28"/>
        </w:rPr>
        <w:t>к постановлению</w:t>
      </w:r>
      <w:r w:rsidRPr="000C2F6F">
        <w:rPr>
          <w:rFonts w:ascii="Times New Roman" w:hAnsi="Times New Roman"/>
          <w:sz w:val="28"/>
          <w:szCs w:val="28"/>
        </w:rPr>
        <w:t>:</w:t>
      </w:r>
    </w:p>
    <w:p w:rsidR="00B34357" w:rsidRPr="000C2F6F" w:rsidRDefault="00744B27" w:rsidP="000C2F6F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2F6F">
        <w:rPr>
          <w:rFonts w:ascii="Times New Roman" w:hAnsi="Times New Roman"/>
          <w:sz w:val="28"/>
          <w:szCs w:val="28"/>
        </w:rPr>
        <w:t>1) наименование</w:t>
      </w:r>
      <w:r w:rsidR="00775542" w:rsidRPr="000C2F6F">
        <w:rPr>
          <w:rFonts w:ascii="Times New Roman" w:hAnsi="Times New Roman"/>
          <w:sz w:val="28"/>
          <w:szCs w:val="28"/>
        </w:rPr>
        <w:t xml:space="preserve"> </w:t>
      </w:r>
      <w:r w:rsidR="00376FCD" w:rsidRPr="000C2F6F">
        <w:rPr>
          <w:rFonts w:ascii="Times New Roman" w:hAnsi="Times New Roman"/>
          <w:sz w:val="28"/>
          <w:szCs w:val="28"/>
        </w:rPr>
        <w:t>изложить в следующей редакции: «</w:t>
      </w:r>
      <w:r w:rsidR="00B34357" w:rsidRPr="000C2F6F">
        <w:rPr>
          <w:rFonts w:ascii="Times New Roman" w:hAnsi="Times New Roman"/>
          <w:sz w:val="28"/>
          <w:szCs w:val="28"/>
        </w:rPr>
        <w:t xml:space="preserve">Условия предоставления и расходования субсидий на установку и модернизацию систем видеонаблюдения, автоматической пожарной сигнализации и пожарного </w:t>
      </w:r>
      <w:r w:rsidR="00AE0BB9" w:rsidRPr="000C2F6F">
        <w:rPr>
          <w:rFonts w:ascii="Times New Roman" w:hAnsi="Times New Roman"/>
          <w:sz w:val="28"/>
          <w:szCs w:val="28"/>
        </w:rPr>
        <w:t>мониторинга в </w:t>
      </w:r>
      <w:r w:rsidR="00B34357" w:rsidRPr="000C2F6F">
        <w:rPr>
          <w:rFonts w:ascii="Times New Roman" w:hAnsi="Times New Roman"/>
          <w:sz w:val="28"/>
          <w:szCs w:val="28"/>
        </w:rPr>
        <w:t>муниципальных образовательных организациях в рамках государственной программы Новосибирской области «Построение и развитие аппаратно-программного комплекса «Безопасный город» в Новосибир</w:t>
      </w:r>
      <w:r w:rsidRPr="000C2F6F">
        <w:rPr>
          <w:rFonts w:ascii="Times New Roman" w:hAnsi="Times New Roman"/>
          <w:sz w:val="28"/>
          <w:szCs w:val="28"/>
        </w:rPr>
        <w:t>ской области»;</w:t>
      </w:r>
    </w:p>
    <w:p w:rsidR="00744B27" w:rsidRPr="000C2F6F" w:rsidRDefault="00744B27" w:rsidP="000C2F6F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2F6F">
        <w:rPr>
          <w:rFonts w:ascii="Times New Roman" w:hAnsi="Times New Roman"/>
          <w:sz w:val="28"/>
          <w:szCs w:val="28"/>
        </w:rPr>
        <w:t xml:space="preserve">2) в абзаце четвертом слова </w:t>
      </w:r>
      <w:r w:rsidR="00224F07" w:rsidRPr="000C2F6F">
        <w:rPr>
          <w:rFonts w:ascii="Times New Roman" w:hAnsi="Times New Roman"/>
          <w:sz w:val="28"/>
          <w:szCs w:val="28"/>
          <w:lang w:eastAsia="ru-RU"/>
        </w:rPr>
        <w:t>«на 2016-2021 годы» исключить;</w:t>
      </w:r>
    </w:p>
    <w:p w:rsidR="00FC6BDA" w:rsidRPr="000C2F6F" w:rsidRDefault="00FC6BDA" w:rsidP="000C2F6F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2F6F">
        <w:rPr>
          <w:rFonts w:ascii="Times New Roman" w:hAnsi="Times New Roman"/>
          <w:sz w:val="28"/>
          <w:szCs w:val="28"/>
          <w:lang w:eastAsia="ru-RU"/>
        </w:rPr>
        <w:t>3) в абзаце девятом после слова «определяется» дополнить словами «</w:t>
      </w:r>
      <w:r w:rsidR="00F545E1" w:rsidRPr="000C2F6F">
        <w:rPr>
          <w:rFonts w:ascii="Times New Roman" w:hAnsi="Times New Roman"/>
          <w:sz w:val="28"/>
          <w:szCs w:val="28"/>
          <w:lang w:eastAsia="ru-RU"/>
        </w:rPr>
        <w:t xml:space="preserve">по наличию </w:t>
      </w:r>
      <w:r w:rsidR="00F545E1" w:rsidRPr="000C2F6F">
        <w:rPr>
          <w:rFonts w:ascii="Times New Roman" w:hAnsi="Times New Roman"/>
          <w:sz w:val="28"/>
          <w:szCs w:val="28"/>
        </w:rPr>
        <w:t>предписаний образовательным организациям об устранении н</w:t>
      </w:r>
      <w:r w:rsidR="00D74860" w:rsidRPr="000C2F6F">
        <w:rPr>
          <w:rFonts w:ascii="Times New Roman" w:hAnsi="Times New Roman"/>
          <w:sz w:val="28"/>
          <w:szCs w:val="28"/>
        </w:rPr>
        <w:t>еисправностей пожарной системы</w:t>
      </w:r>
      <w:r w:rsidR="00D74860" w:rsidRPr="000C2F6F">
        <w:rPr>
          <w:rStyle w:val="af4"/>
          <w:rFonts w:ascii="Times New Roman" w:hAnsi="Times New Roman"/>
          <w:bCs/>
          <w:i w:val="0"/>
          <w:iCs w:val="0"/>
          <w:sz w:val="28"/>
          <w:szCs w:val="28"/>
          <w:shd w:val="clear" w:color="auto" w:fill="FFFFFF"/>
        </w:rPr>
        <w:t xml:space="preserve"> или системы видеонаблюдения,</w:t>
      </w:r>
      <w:r w:rsidRPr="000C2F6F">
        <w:rPr>
          <w:rFonts w:ascii="Times New Roman" w:hAnsi="Times New Roman"/>
          <w:sz w:val="28"/>
          <w:szCs w:val="28"/>
          <w:lang w:eastAsia="ru-RU"/>
        </w:rPr>
        <w:t>»;</w:t>
      </w:r>
    </w:p>
    <w:p w:rsidR="00224F07" w:rsidRPr="000C2F6F" w:rsidRDefault="00FC6BDA" w:rsidP="000C2F6F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2F6F">
        <w:rPr>
          <w:rFonts w:ascii="Times New Roman" w:hAnsi="Times New Roman"/>
          <w:sz w:val="28"/>
          <w:szCs w:val="28"/>
          <w:lang w:eastAsia="ru-RU"/>
        </w:rPr>
        <w:t>4</w:t>
      </w:r>
      <w:r w:rsidR="00224F07" w:rsidRPr="000C2F6F">
        <w:rPr>
          <w:rFonts w:ascii="Times New Roman" w:hAnsi="Times New Roman"/>
          <w:sz w:val="28"/>
          <w:szCs w:val="28"/>
          <w:lang w:eastAsia="ru-RU"/>
        </w:rPr>
        <w:t xml:space="preserve">) после абзаца двадцать </w:t>
      </w:r>
      <w:r w:rsidR="00780789" w:rsidRPr="000C2F6F">
        <w:rPr>
          <w:rFonts w:ascii="Times New Roman" w:hAnsi="Times New Roman"/>
          <w:sz w:val="28"/>
          <w:szCs w:val="28"/>
          <w:lang w:eastAsia="ru-RU"/>
        </w:rPr>
        <w:t>первого</w:t>
      </w:r>
      <w:r w:rsidR="00224F07" w:rsidRPr="000C2F6F">
        <w:rPr>
          <w:rFonts w:ascii="Times New Roman" w:hAnsi="Times New Roman"/>
          <w:sz w:val="28"/>
          <w:szCs w:val="28"/>
          <w:lang w:eastAsia="ru-RU"/>
        </w:rPr>
        <w:t xml:space="preserve"> дополнить абзацем следующего содержания:</w:t>
      </w:r>
    </w:p>
    <w:p w:rsidR="00224F07" w:rsidRPr="000C2F6F" w:rsidRDefault="00224F07" w:rsidP="000C2F6F">
      <w:pPr>
        <w:pStyle w:val="a5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2F6F">
        <w:rPr>
          <w:rFonts w:ascii="Times New Roman" w:hAnsi="Times New Roman"/>
          <w:sz w:val="28"/>
          <w:szCs w:val="28"/>
          <w:lang w:eastAsia="ru-RU"/>
        </w:rPr>
        <w:t>«</w:t>
      </w:r>
      <w:r w:rsidRPr="000C2F6F">
        <w:rPr>
          <w:rFonts w:ascii="Times New Roman" w:hAnsi="Times New Roman"/>
          <w:sz w:val="28"/>
          <w:szCs w:val="28"/>
        </w:rPr>
        <w:t>7.1.</w:t>
      </w:r>
      <w:r w:rsidR="006836BC" w:rsidRPr="000C2F6F">
        <w:rPr>
          <w:rFonts w:ascii="Times New Roman" w:hAnsi="Times New Roman"/>
          <w:sz w:val="28"/>
          <w:szCs w:val="28"/>
        </w:rPr>
        <w:t>)</w:t>
      </w:r>
      <w:r w:rsidRPr="000C2F6F">
        <w:rPr>
          <w:rFonts w:ascii="Times New Roman" w:hAnsi="Times New Roman"/>
          <w:sz w:val="28"/>
          <w:szCs w:val="28"/>
        </w:rPr>
        <w:t xml:space="preserve"> Расходование субсидий на установку и модернизацию систем видеонаблюдения в образовательных организациях Новосибирской области осуществляется по государственным контрактам, описание объекта закупки</w:t>
      </w:r>
      <w:r w:rsidR="006B32B9" w:rsidRPr="000C2F6F">
        <w:rPr>
          <w:rFonts w:ascii="Times New Roman" w:hAnsi="Times New Roman"/>
          <w:sz w:val="28"/>
          <w:szCs w:val="28"/>
        </w:rPr>
        <w:t xml:space="preserve"> к которым прошло согласовани</w:t>
      </w:r>
      <w:r w:rsidR="00FA27A5" w:rsidRPr="000C2F6F">
        <w:rPr>
          <w:rFonts w:ascii="Times New Roman" w:hAnsi="Times New Roman"/>
          <w:sz w:val="28"/>
          <w:szCs w:val="28"/>
        </w:rPr>
        <w:t>е</w:t>
      </w:r>
      <w:r w:rsidRPr="000C2F6F">
        <w:rPr>
          <w:rFonts w:ascii="Times New Roman" w:hAnsi="Times New Roman"/>
          <w:sz w:val="28"/>
          <w:szCs w:val="28"/>
        </w:rPr>
        <w:t xml:space="preserve"> с </w:t>
      </w:r>
      <w:r w:rsidR="00ED3668" w:rsidRPr="000C2F6F">
        <w:rPr>
          <w:rFonts w:ascii="Times New Roman" w:hAnsi="Times New Roman"/>
          <w:sz w:val="28"/>
          <w:szCs w:val="28"/>
        </w:rPr>
        <w:t xml:space="preserve">государственным </w:t>
      </w:r>
      <w:r w:rsidRPr="000C2F6F">
        <w:rPr>
          <w:rFonts w:ascii="Times New Roman" w:hAnsi="Times New Roman"/>
          <w:sz w:val="28"/>
          <w:szCs w:val="28"/>
        </w:rPr>
        <w:t>заказчиком-координа</w:t>
      </w:r>
      <w:r w:rsidR="00E426C8" w:rsidRPr="000C2F6F">
        <w:rPr>
          <w:rFonts w:ascii="Times New Roman" w:hAnsi="Times New Roman"/>
          <w:sz w:val="28"/>
          <w:szCs w:val="28"/>
        </w:rPr>
        <w:t>тором государственной программы</w:t>
      </w:r>
      <w:r w:rsidRPr="000C2F6F">
        <w:rPr>
          <w:rFonts w:ascii="Times New Roman" w:hAnsi="Times New Roman"/>
          <w:sz w:val="28"/>
          <w:szCs w:val="28"/>
        </w:rPr>
        <w:t xml:space="preserve"> в соответствии с порядком, определяемым </w:t>
      </w:r>
      <w:r w:rsidR="00ED3668" w:rsidRPr="000C2F6F">
        <w:rPr>
          <w:rFonts w:ascii="Times New Roman" w:hAnsi="Times New Roman"/>
          <w:sz w:val="28"/>
          <w:szCs w:val="28"/>
        </w:rPr>
        <w:t xml:space="preserve">государственным </w:t>
      </w:r>
      <w:r w:rsidRPr="000C2F6F">
        <w:rPr>
          <w:rFonts w:ascii="Times New Roman" w:hAnsi="Times New Roman"/>
          <w:sz w:val="28"/>
          <w:szCs w:val="28"/>
        </w:rPr>
        <w:t>заказчиком-координатором государственной программы</w:t>
      </w:r>
      <w:r w:rsidR="00E10F24">
        <w:rPr>
          <w:rFonts w:ascii="Times New Roman" w:hAnsi="Times New Roman"/>
          <w:sz w:val="28"/>
          <w:szCs w:val="28"/>
        </w:rPr>
        <w:t>.</w:t>
      </w:r>
      <w:r w:rsidRPr="000C2F6F">
        <w:rPr>
          <w:rFonts w:ascii="Times New Roman" w:hAnsi="Times New Roman"/>
          <w:sz w:val="28"/>
          <w:szCs w:val="28"/>
          <w:lang w:eastAsia="ru-RU"/>
        </w:rPr>
        <w:t>».</w:t>
      </w:r>
    </w:p>
    <w:p w:rsidR="007061CE" w:rsidRPr="000C2F6F" w:rsidRDefault="007061CE" w:rsidP="000C2F6F">
      <w:pPr>
        <w:widowControl w:val="0"/>
        <w:adjustRightInd w:val="0"/>
        <w:rPr>
          <w:sz w:val="28"/>
          <w:szCs w:val="28"/>
        </w:rPr>
      </w:pPr>
    </w:p>
    <w:p w:rsidR="00A023D6" w:rsidRPr="000C2F6F" w:rsidRDefault="00A023D6" w:rsidP="000C2F6F">
      <w:pPr>
        <w:widowControl w:val="0"/>
        <w:adjustRightInd w:val="0"/>
        <w:rPr>
          <w:sz w:val="28"/>
          <w:szCs w:val="28"/>
        </w:rPr>
      </w:pPr>
    </w:p>
    <w:p w:rsidR="00C3556E" w:rsidRPr="000C2F6F" w:rsidRDefault="00C3556E" w:rsidP="000C2F6F">
      <w:pPr>
        <w:widowControl w:val="0"/>
        <w:adjustRightInd w:val="0"/>
        <w:rPr>
          <w:sz w:val="28"/>
          <w:szCs w:val="28"/>
        </w:rPr>
      </w:pPr>
    </w:p>
    <w:tbl>
      <w:tblPr>
        <w:tblW w:w="10103" w:type="dxa"/>
        <w:tblInd w:w="-72" w:type="dxa"/>
        <w:tblLook w:val="01E0" w:firstRow="1" w:lastRow="1" w:firstColumn="1" w:lastColumn="1" w:noHBand="0" w:noVBand="0"/>
      </w:tblPr>
      <w:tblGrid>
        <w:gridCol w:w="6134"/>
        <w:gridCol w:w="1786"/>
        <w:gridCol w:w="2183"/>
      </w:tblGrid>
      <w:tr w:rsidR="00AA412A" w:rsidRPr="000C2F6F" w:rsidTr="00D14093">
        <w:tc>
          <w:tcPr>
            <w:tcW w:w="6134" w:type="dxa"/>
            <w:shd w:val="clear" w:color="auto" w:fill="auto"/>
          </w:tcPr>
          <w:p w:rsidR="00360693" w:rsidRPr="000C2F6F" w:rsidRDefault="00E84766" w:rsidP="000C2F6F">
            <w:pPr>
              <w:ind w:left="72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>Губернатор Новосибирской области</w:t>
            </w:r>
          </w:p>
        </w:tc>
        <w:tc>
          <w:tcPr>
            <w:tcW w:w="1786" w:type="dxa"/>
            <w:shd w:val="clear" w:color="auto" w:fill="auto"/>
          </w:tcPr>
          <w:p w:rsidR="00360693" w:rsidRPr="000C2F6F" w:rsidRDefault="00360693" w:rsidP="000C2F6F">
            <w:pPr>
              <w:ind w:left="72"/>
              <w:jc w:val="center"/>
              <w:rPr>
                <w:sz w:val="28"/>
                <w:szCs w:val="28"/>
              </w:rPr>
            </w:pPr>
          </w:p>
        </w:tc>
        <w:tc>
          <w:tcPr>
            <w:tcW w:w="2183" w:type="dxa"/>
            <w:shd w:val="clear" w:color="auto" w:fill="auto"/>
          </w:tcPr>
          <w:p w:rsidR="00360693" w:rsidRPr="000C2F6F" w:rsidRDefault="00360693" w:rsidP="000C2F6F">
            <w:pPr>
              <w:ind w:right="-108"/>
              <w:rPr>
                <w:sz w:val="28"/>
                <w:szCs w:val="28"/>
              </w:rPr>
            </w:pPr>
            <w:r w:rsidRPr="000C2F6F">
              <w:rPr>
                <w:sz w:val="28"/>
                <w:szCs w:val="28"/>
              </w:rPr>
              <w:t>А.А. Травников</w:t>
            </w:r>
          </w:p>
        </w:tc>
      </w:tr>
    </w:tbl>
    <w:p w:rsidR="00137ACF" w:rsidRPr="000C2F6F" w:rsidRDefault="00137ACF" w:rsidP="000C2F6F">
      <w:pPr>
        <w:rPr>
          <w:lang w:val="en-US"/>
        </w:rPr>
        <w:sectPr w:rsidR="00137ACF" w:rsidRPr="000C2F6F" w:rsidSect="00A260A9">
          <w:headerReference w:type="default" r:id="rId8"/>
          <w:pgSz w:w="11909" w:h="16834"/>
          <w:pgMar w:top="1134" w:right="567" w:bottom="1134" w:left="1418" w:header="720" w:footer="720" w:gutter="0"/>
          <w:cols w:space="60"/>
          <w:noEndnote/>
          <w:titlePg/>
          <w:docGrid w:linePitch="326"/>
        </w:sectPr>
      </w:pPr>
      <w:bookmarkStart w:id="0" w:name="_GoBack"/>
      <w:bookmarkEnd w:id="0"/>
    </w:p>
    <w:p w:rsidR="00E00CD0" w:rsidRDefault="00E00CD0" w:rsidP="00E00CD0">
      <w:pPr>
        <w:autoSpaceDE/>
        <w:jc w:val="both"/>
        <w:rPr>
          <w:sz w:val="2"/>
        </w:rPr>
      </w:pPr>
    </w:p>
    <w:p w:rsidR="00E00CD0" w:rsidRPr="00E00CD0" w:rsidRDefault="00E00CD0" w:rsidP="00E00CD0">
      <w:pPr>
        <w:rPr>
          <w:sz w:val="2"/>
        </w:rPr>
      </w:pPr>
    </w:p>
    <w:p w:rsidR="00E00CD0" w:rsidRPr="00E00CD0" w:rsidRDefault="00E00CD0" w:rsidP="00E00CD0">
      <w:pPr>
        <w:rPr>
          <w:sz w:val="2"/>
        </w:rPr>
      </w:pPr>
    </w:p>
    <w:p w:rsidR="00E00CD0" w:rsidRPr="00E00CD0" w:rsidRDefault="00E00CD0" w:rsidP="00E00CD0">
      <w:pPr>
        <w:rPr>
          <w:sz w:val="2"/>
        </w:rPr>
      </w:pPr>
    </w:p>
    <w:sectPr w:rsidR="00E00CD0" w:rsidRPr="00E00CD0" w:rsidSect="00F36DE5">
      <w:headerReference w:type="default" r:id="rId9"/>
      <w:type w:val="continuous"/>
      <w:pgSz w:w="11907" w:h="16840"/>
      <w:pgMar w:top="1134" w:right="1418" w:bottom="1134" w:left="567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83F" w:rsidRDefault="0075283F">
      <w:r>
        <w:separator/>
      </w:r>
    </w:p>
  </w:endnote>
  <w:endnote w:type="continuationSeparator" w:id="0">
    <w:p w:rsidR="0075283F" w:rsidRDefault="0075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83F" w:rsidRDefault="0075283F">
      <w:r>
        <w:separator/>
      </w:r>
    </w:p>
  </w:footnote>
  <w:footnote w:type="continuationSeparator" w:id="0">
    <w:p w:rsidR="0075283F" w:rsidRDefault="007528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5705525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137ACF" w:rsidRPr="00F53529" w:rsidRDefault="00137ACF" w:rsidP="00000D8A">
        <w:pPr>
          <w:pStyle w:val="a3"/>
          <w:jc w:val="center"/>
          <w:rPr>
            <w:sz w:val="18"/>
            <w:szCs w:val="18"/>
          </w:rPr>
        </w:pPr>
        <w:r w:rsidRPr="00F53529">
          <w:rPr>
            <w:sz w:val="18"/>
            <w:szCs w:val="18"/>
          </w:rPr>
          <w:fldChar w:fldCharType="begin"/>
        </w:r>
        <w:r w:rsidRPr="00F53529">
          <w:rPr>
            <w:sz w:val="18"/>
            <w:szCs w:val="18"/>
          </w:rPr>
          <w:instrText>PAGE   \* MERGEFORMAT</w:instrText>
        </w:r>
        <w:r w:rsidRPr="00F53529">
          <w:rPr>
            <w:sz w:val="18"/>
            <w:szCs w:val="18"/>
          </w:rPr>
          <w:fldChar w:fldCharType="separate"/>
        </w:r>
        <w:r w:rsidR="00E00CD0">
          <w:rPr>
            <w:noProof/>
            <w:sz w:val="18"/>
            <w:szCs w:val="18"/>
          </w:rPr>
          <w:t>10</w:t>
        </w:r>
        <w:r w:rsidRPr="00F53529">
          <w:rPr>
            <w:sz w:val="18"/>
            <w:szCs w:val="1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5501579"/>
      <w:docPartObj>
        <w:docPartGallery w:val="Page Numbers (Top of Page)"/>
        <w:docPartUnique/>
      </w:docPartObj>
    </w:sdtPr>
    <w:sdtEndPr/>
    <w:sdtContent>
      <w:p w:rsidR="00931A2C" w:rsidRPr="00F35E59" w:rsidRDefault="00931A2C">
        <w:pPr>
          <w:pStyle w:val="a3"/>
          <w:jc w:val="center"/>
        </w:pPr>
        <w:r>
          <w:t>6</w:t>
        </w:r>
      </w:p>
    </w:sdtContent>
  </w:sdt>
  <w:p w:rsidR="00931A2C" w:rsidRPr="00F35E59" w:rsidRDefault="00931A2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F450D"/>
    <w:multiLevelType w:val="hybridMultilevel"/>
    <w:tmpl w:val="CC78AF04"/>
    <w:lvl w:ilvl="0" w:tplc="CB364C76">
      <w:start w:val="1"/>
      <w:numFmt w:val="decimal"/>
      <w:lvlText w:val="%1)"/>
      <w:lvlJc w:val="left"/>
      <w:pPr>
        <w:ind w:left="90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4903DA6"/>
    <w:multiLevelType w:val="hybridMultilevel"/>
    <w:tmpl w:val="3260DBC4"/>
    <w:lvl w:ilvl="0" w:tplc="9BD250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E254471"/>
    <w:multiLevelType w:val="hybridMultilevel"/>
    <w:tmpl w:val="D284AB2C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F8"/>
    <w:rsid w:val="00000D8A"/>
    <w:rsid w:val="00001BAB"/>
    <w:rsid w:val="00004E06"/>
    <w:rsid w:val="00010F5D"/>
    <w:rsid w:val="00014316"/>
    <w:rsid w:val="00027A20"/>
    <w:rsid w:val="00032DAE"/>
    <w:rsid w:val="0004542D"/>
    <w:rsid w:val="00045D7F"/>
    <w:rsid w:val="00047016"/>
    <w:rsid w:val="0005235F"/>
    <w:rsid w:val="00070782"/>
    <w:rsid w:val="0007340F"/>
    <w:rsid w:val="00073855"/>
    <w:rsid w:val="00074F5A"/>
    <w:rsid w:val="00076313"/>
    <w:rsid w:val="00077F61"/>
    <w:rsid w:val="00081F36"/>
    <w:rsid w:val="00082378"/>
    <w:rsid w:val="00083D3C"/>
    <w:rsid w:val="00086D1F"/>
    <w:rsid w:val="00093935"/>
    <w:rsid w:val="000A2FE7"/>
    <w:rsid w:val="000A75EA"/>
    <w:rsid w:val="000B5C46"/>
    <w:rsid w:val="000C2F6F"/>
    <w:rsid w:val="000C6FDC"/>
    <w:rsid w:val="000E6B36"/>
    <w:rsid w:val="000E78E0"/>
    <w:rsid w:val="000F24AA"/>
    <w:rsid w:val="00100770"/>
    <w:rsid w:val="00101D38"/>
    <w:rsid w:val="00104EC9"/>
    <w:rsid w:val="001224FF"/>
    <w:rsid w:val="00122CE2"/>
    <w:rsid w:val="00125A27"/>
    <w:rsid w:val="00131B44"/>
    <w:rsid w:val="00136578"/>
    <w:rsid w:val="00137ACF"/>
    <w:rsid w:val="00140415"/>
    <w:rsid w:val="00151589"/>
    <w:rsid w:val="00157610"/>
    <w:rsid w:val="00160DCC"/>
    <w:rsid w:val="00183E2A"/>
    <w:rsid w:val="00186300"/>
    <w:rsid w:val="00191F0A"/>
    <w:rsid w:val="001A0B47"/>
    <w:rsid w:val="001A55AB"/>
    <w:rsid w:val="001A678C"/>
    <w:rsid w:val="001A74CA"/>
    <w:rsid w:val="001B585D"/>
    <w:rsid w:val="001C240B"/>
    <w:rsid w:val="001C30B1"/>
    <w:rsid w:val="001D4448"/>
    <w:rsid w:val="001D7113"/>
    <w:rsid w:val="001D74EA"/>
    <w:rsid w:val="001E1F7F"/>
    <w:rsid w:val="001E62B4"/>
    <w:rsid w:val="001E67E7"/>
    <w:rsid w:val="001F7F42"/>
    <w:rsid w:val="00201CC6"/>
    <w:rsid w:val="00206ED5"/>
    <w:rsid w:val="00211013"/>
    <w:rsid w:val="00213193"/>
    <w:rsid w:val="002176A0"/>
    <w:rsid w:val="00224F07"/>
    <w:rsid w:val="002253FB"/>
    <w:rsid w:val="00237446"/>
    <w:rsid w:val="00254BE1"/>
    <w:rsid w:val="00264C10"/>
    <w:rsid w:val="0027051F"/>
    <w:rsid w:val="00270783"/>
    <w:rsid w:val="00270929"/>
    <w:rsid w:val="002806EE"/>
    <w:rsid w:val="00281871"/>
    <w:rsid w:val="00285137"/>
    <w:rsid w:val="002852D2"/>
    <w:rsid w:val="002874CC"/>
    <w:rsid w:val="002A5775"/>
    <w:rsid w:val="002B2445"/>
    <w:rsid w:val="002B47B4"/>
    <w:rsid w:val="002C1614"/>
    <w:rsid w:val="002C2C4D"/>
    <w:rsid w:val="002D016C"/>
    <w:rsid w:val="002D6220"/>
    <w:rsid w:val="002E1985"/>
    <w:rsid w:val="002E4685"/>
    <w:rsid w:val="002E533F"/>
    <w:rsid w:val="002E797A"/>
    <w:rsid w:val="00300A08"/>
    <w:rsid w:val="0030296D"/>
    <w:rsid w:val="00304BA1"/>
    <w:rsid w:val="003247A1"/>
    <w:rsid w:val="00327B53"/>
    <w:rsid w:val="00332F6C"/>
    <w:rsid w:val="00350867"/>
    <w:rsid w:val="00360693"/>
    <w:rsid w:val="0036249D"/>
    <w:rsid w:val="003626EF"/>
    <w:rsid w:val="003705F6"/>
    <w:rsid w:val="00370E7D"/>
    <w:rsid w:val="0037135A"/>
    <w:rsid w:val="00374CD5"/>
    <w:rsid w:val="0037597C"/>
    <w:rsid w:val="00376066"/>
    <w:rsid w:val="00376FCD"/>
    <w:rsid w:val="003815E3"/>
    <w:rsid w:val="00382A45"/>
    <w:rsid w:val="00387876"/>
    <w:rsid w:val="00395ED4"/>
    <w:rsid w:val="003A28D4"/>
    <w:rsid w:val="003A3CE2"/>
    <w:rsid w:val="003B1FBE"/>
    <w:rsid w:val="003B2142"/>
    <w:rsid w:val="003B50CE"/>
    <w:rsid w:val="003B5BB4"/>
    <w:rsid w:val="00401BA4"/>
    <w:rsid w:val="00413AC9"/>
    <w:rsid w:val="00415D30"/>
    <w:rsid w:val="00434960"/>
    <w:rsid w:val="00434CBF"/>
    <w:rsid w:val="0043782F"/>
    <w:rsid w:val="0044231E"/>
    <w:rsid w:val="00442436"/>
    <w:rsid w:val="00443EB2"/>
    <w:rsid w:val="004466B9"/>
    <w:rsid w:val="00451A27"/>
    <w:rsid w:val="00463363"/>
    <w:rsid w:val="00464E48"/>
    <w:rsid w:val="004713B5"/>
    <w:rsid w:val="004717B4"/>
    <w:rsid w:val="004759EE"/>
    <w:rsid w:val="00476132"/>
    <w:rsid w:val="00491ADE"/>
    <w:rsid w:val="00494877"/>
    <w:rsid w:val="00495435"/>
    <w:rsid w:val="004A1AFD"/>
    <w:rsid w:val="004A4AF3"/>
    <w:rsid w:val="004A55C8"/>
    <w:rsid w:val="004B114A"/>
    <w:rsid w:val="004B2A90"/>
    <w:rsid w:val="004B4FA4"/>
    <w:rsid w:val="004C0D44"/>
    <w:rsid w:val="004D1943"/>
    <w:rsid w:val="004D49C9"/>
    <w:rsid w:val="004D4FE3"/>
    <w:rsid w:val="004E3299"/>
    <w:rsid w:val="004E389F"/>
    <w:rsid w:val="004F2FEE"/>
    <w:rsid w:val="004F4632"/>
    <w:rsid w:val="004F51D0"/>
    <w:rsid w:val="004F6E9C"/>
    <w:rsid w:val="005014AE"/>
    <w:rsid w:val="005054E3"/>
    <w:rsid w:val="00507006"/>
    <w:rsid w:val="00507641"/>
    <w:rsid w:val="00521908"/>
    <w:rsid w:val="005308FC"/>
    <w:rsid w:val="00551557"/>
    <w:rsid w:val="005551B5"/>
    <w:rsid w:val="005557BC"/>
    <w:rsid w:val="0057117A"/>
    <w:rsid w:val="005815E6"/>
    <w:rsid w:val="00583A84"/>
    <w:rsid w:val="005847C0"/>
    <w:rsid w:val="00584A04"/>
    <w:rsid w:val="00596D0A"/>
    <w:rsid w:val="005A0B40"/>
    <w:rsid w:val="005A3D69"/>
    <w:rsid w:val="005A4102"/>
    <w:rsid w:val="005A44F8"/>
    <w:rsid w:val="005A5284"/>
    <w:rsid w:val="005A64EF"/>
    <w:rsid w:val="005B7CCE"/>
    <w:rsid w:val="005D2C90"/>
    <w:rsid w:val="005D2CFA"/>
    <w:rsid w:val="005D46E2"/>
    <w:rsid w:val="005D5B70"/>
    <w:rsid w:val="005E5E3D"/>
    <w:rsid w:val="005F76A4"/>
    <w:rsid w:val="00613339"/>
    <w:rsid w:val="006164DF"/>
    <w:rsid w:val="006304E2"/>
    <w:rsid w:val="0063733E"/>
    <w:rsid w:val="00641370"/>
    <w:rsid w:val="00642D39"/>
    <w:rsid w:val="00645168"/>
    <w:rsid w:val="00653091"/>
    <w:rsid w:val="00665B67"/>
    <w:rsid w:val="00667514"/>
    <w:rsid w:val="0068180F"/>
    <w:rsid w:val="006825C3"/>
    <w:rsid w:val="006836BC"/>
    <w:rsid w:val="006877C0"/>
    <w:rsid w:val="00696F76"/>
    <w:rsid w:val="006A2397"/>
    <w:rsid w:val="006A5BF2"/>
    <w:rsid w:val="006B32B9"/>
    <w:rsid w:val="006B5342"/>
    <w:rsid w:val="006D5A88"/>
    <w:rsid w:val="006F0BCE"/>
    <w:rsid w:val="007061CE"/>
    <w:rsid w:val="00706D5F"/>
    <w:rsid w:val="0071427B"/>
    <w:rsid w:val="0072211B"/>
    <w:rsid w:val="00723902"/>
    <w:rsid w:val="0073158A"/>
    <w:rsid w:val="00733E2B"/>
    <w:rsid w:val="007346E6"/>
    <w:rsid w:val="007362DD"/>
    <w:rsid w:val="00744B27"/>
    <w:rsid w:val="0075283F"/>
    <w:rsid w:val="00753E36"/>
    <w:rsid w:val="00755E7C"/>
    <w:rsid w:val="00770F32"/>
    <w:rsid w:val="00775542"/>
    <w:rsid w:val="007764B5"/>
    <w:rsid w:val="00776640"/>
    <w:rsid w:val="00780789"/>
    <w:rsid w:val="00780A9F"/>
    <w:rsid w:val="0078175D"/>
    <w:rsid w:val="0078407B"/>
    <w:rsid w:val="00784BEA"/>
    <w:rsid w:val="00790A03"/>
    <w:rsid w:val="007A1B65"/>
    <w:rsid w:val="007A62D8"/>
    <w:rsid w:val="007B70E3"/>
    <w:rsid w:val="007C08E3"/>
    <w:rsid w:val="007C306D"/>
    <w:rsid w:val="007C6466"/>
    <w:rsid w:val="007C7AE6"/>
    <w:rsid w:val="007D0E29"/>
    <w:rsid w:val="007D39C5"/>
    <w:rsid w:val="007E1B8D"/>
    <w:rsid w:val="007E3BF2"/>
    <w:rsid w:val="007E670F"/>
    <w:rsid w:val="00800D6A"/>
    <w:rsid w:val="0080110E"/>
    <w:rsid w:val="00803500"/>
    <w:rsid w:val="00804612"/>
    <w:rsid w:val="00825704"/>
    <w:rsid w:val="00836B3F"/>
    <w:rsid w:val="0084115F"/>
    <w:rsid w:val="00841A66"/>
    <w:rsid w:val="00841ABA"/>
    <w:rsid w:val="008427C3"/>
    <w:rsid w:val="0087343A"/>
    <w:rsid w:val="008748D3"/>
    <w:rsid w:val="00875157"/>
    <w:rsid w:val="0088773C"/>
    <w:rsid w:val="00897436"/>
    <w:rsid w:val="008974F3"/>
    <w:rsid w:val="008A0CF9"/>
    <w:rsid w:val="008B15BF"/>
    <w:rsid w:val="008B1BB0"/>
    <w:rsid w:val="008C6543"/>
    <w:rsid w:val="008D22EA"/>
    <w:rsid w:val="008D3D68"/>
    <w:rsid w:val="008E1625"/>
    <w:rsid w:val="008F1B7E"/>
    <w:rsid w:val="008F4B4E"/>
    <w:rsid w:val="008F6DFE"/>
    <w:rsid w:val="00905798"/>
    <w:rsid w:val="009133E6"/>
    <w:rsid w:val="0092236C"/>
    <w:rsid w:val="00923533"/>
    <w:rsid w:val="00923F62"/>
    <w:rsid w:val="009262C5"/>
    <w:rsid w:val="009311FE"/>
    <w:rsid w:val="00931A2C"/>
    <w:rsid w:val="0093299B"/>
    <w:rsid w:val="009512EA"/>
    <w:rsid w:val="00951ED6"/>
    <w:rsid w:val="00952534"/>
    <w:rsid w:val="00983D8D"/>
    <w:rsid w:val="009B1677"/>
    <w:rsid w:val="009B674B"/>
    <w:rsid w:val="009D2974"/>
    <w:rsid w:val="009D4876"/>
    <w:rsid w:val="009D5B61"/>
    <w:rsid w:val="009E0BE3"/>
    <w:rsid w:val="009E18AE"/>
    <w:rsid w:val="009E62F4"/>
    <w:rsid w:val="009F08B4"/>
    <w:rsid w:val="00A023D6"/>
    <w:rsid w:val="00A02FBD"/>
    <w:rsid w:val="00A03B3B"/>
    <w:rsid w:val="00A06FAE"/>
    <w:rsid w:val="00A11E49"/>
    <w:rsid w:val="00A147FD"/>
    <w:rsid w:val="00A15591"/>
    <w:rsid w:val="00A260A9"/>
    <w:rsid w:val="00A31D73"/>
    <w:rsid w:val="00A42557"/>
    <w:rsid w:val="00A428E6"/>
    <w:rsid w:val="00A61D0A"/>
    <w:rsid w:val="00A67535"/>
    <w:rsid w:val="00A777F5"/>
    <w:rsid w:val="00A803CE"/>
    <w:rsid w:val="00A82953"/>
    <w:rsid w:val="00A918E0"/>
    <w:rsid w:val="00AA0D3C"/>
    <w:rsid w:val="00AA412A"/>
    <w:rsid w:val="00AA4824"/>
    <w:rsid w:val="00AD16F2"/>
    <w:rsid w:val="00AD2C3A"/>
    <w:rsid w:val="00AD70FE"/>
    <w:rsid w:val="00AE0BB9"/>
    <w:rsid w:val="00AE5AA5"/>
    <w:rsid w:val="00AF46B4"/>
    <w:rsid w:val="00AF5205"/>
    <w:rsid w:val="00AF5249"/>
    <w:rsid w:val="00B05AF6"/>
    <w:rsid w:val="00B113CD"/>
    <w:rsid w:val="00B134C1"/>
    <w:rsid w:val="00B217A2"/>
    <w:rsid w:val="00B22A13"/>
    <w:rsid w:val="00B23CC8"/>
    <w:rsid w:val="00B31926"/>
    <w:rsid w:val="00B34357"/>
    <w:rsid w:val="00B37CA8"/>
    <w:rsid w:val="00B464C5"/>
    <w:rsid w:val="00B50C11"/>
    <w:rsid w:val="00B52848"/>
    <w:rsid w:val="00B54E10"/>
    <w:rsid w:val="00B76C33"/>
    <w:rsid w:val="00B81051"/>
    <w:rsid w:val="00B87C6F"/>
    <w:rsid w:val="00BA15DF"/>
    <w:rsid w:val="00BA25CB"/>
    <w:rsid w:val="00BA79A0"/>
    <w:rsid w:val="00BB2AAC"/>
    <w:rsid w:val="00BB44FC"/>
    <w:rsid w:val="00BB6C76"/>
    <w:rsid w:val="00BD7F53"/>
    <w:rsid w:val="00BE02D8"/>
    <w:rsid w:val="00BE10EA"/>
    <w:rsid w:val="00BE4815"/>
    <w:rsid w:val="00C05886"/>
    <w:rsid w:val="00C11085"/>
    <w:rsid w:val="00C11AFD"/>
    <w:rsid w:val="00C13610"/>
    <w:rsid w:val="00C13965"/>
    <w:rsid w:val="00C218F3"/>
    <w:rsid w:val="00C255A5"/>
    <w:rsid w:val="00C32A9F"/>
    <w:rsid w:val="00C3556E"/>
    <w:rsid w:val="00C40C17"/>
    <w:rsid w:val="00C436AD"/>
    <w:rsid w:val="00C447C0"/>
    <w:rsid w:val="00C4511D"/>
    <w:rsid w:val="00C47059"/>
    <w:rsid w:val="00C53FC0"/>
    <w:rsid w:val="00C54B1A"/>
    <w:rsid w:val="00C73FA8"/>
    <w:rsid w:val="00C82843"/>
    <w:rsid w:val="00C87566"/>
    <w:rsid w:val="00C92528"/>
    <w:rsid w:val="00CB4B3C"/>
    <w:rsid w:val="00CC6D2B"/>
    <w:rsid w:val="00CC7F81"/>
    <w:rsid w:val="00CE43A3"/>
    <w:rsid w:val="00CF7DC8"/>
    <w:rsid w:val="00D12177"/>
    <w:rsid w:val="00D157D3"/>
    <w:rsid w:val="00D277DE"/>
    <w:rsid w:val="00D27C24"/>
    <w:rsid w:val="00D43BAE"/>
    <w:rsid w:val="00D50F7C"/>
    <w:rsid w:val="00D63E1B"/>
    <w:rsid w:val="00D70383"/>
    <w:rsid w:val="00D7277A"/>
    <w:rsid w:val="00D74860"/>
    <w:rsid w:val="00D75C07"/>
    <w:rsid w:val="00D75C0F"/>
    <w:rsid w:val="00D80274"/>
    <w:rsid w:val="00D87375"/>
    <w:rsid w:val="00D903D2"/>
    <w:rsid w:val="00D91257"/>
    <w:rsid w:val="00D94760"/>
    <w:rsid w:val="00D95A19"/>
    <w:rsid w:val="00DA440A"/>
    <w:rsid w:val="00DA6AB1"/>
    <w:rsid w:val="00DA7D88"/>
    <w:rsid w:val="00DB3EFB"/>
    <w:rsid w:val="00DB6AC3"/>
    <w:rsid w:val="00DC0070"/>
    <w:rsid w:val="00DC1D4D"/>
    <w:rsid w:val="00DC2374"/>
    <w:rsid w:val="00DF318E"/>
    <w:rsid w:val="00E00CD0"/>
    <w:rsid w:val="00E10F24"/>
    <w:rsid w:val="00E10FFC"/>
    <w:rsid w:val="00E2035A"/>
    <w:rsid w:val="00E251E5"/>
    <w:rsid w:val="00E262D2"/>
    <w:rsid w:val="00E27527"/>
    <w:rsid w:val="00E307E5"/>
    <w:rsid w:val="00E36CE1"/>
    <w:rsid w:val="00E426C8"/>
    <w:rsid w:val="00E45E14"/>
    <w:rsid w:val="00E461F8"/>
    <w:rsid w:val="00E57D27"/>
    <w:rsid w:val="00E61080"/>
    <w:rsid w:val="00E634D6"/>
    <w:rsid w:val="00E66020"/>
    <w:rsid w:val="00E7394F"/>
    <w:rsid w:val="00E84766"/>
    <w:rsid w:val="00EA36EF"/>
    <w:rsid w:val="00EA64CE"/>
    <w:rsid w:val="00EC5AC6"/>
    <w:rsid w:val="00ED280F"/>
    <w:rsid w:val="00ED3668"/>
    <w:rsid w:val="00EE1455"/>
    <w:rsid w:val="00EE1D35"/>
    <w:rsid w:val="00EE5F90"/>
    <w:rsid w:val="00EF28D9"/>
    <w:rsid w:val="00EF383D"/>
    <w:rsid w:val="00EF4202"/>
    <w:rsid w:val="00EF4275"/>
    <w:rsid w:val="00F11242"/>
    <w:rsid w:val="00F1414A"/>
    <w:rsid w:val="00F147E6"/>
    <w:rsid w:val="00F15F77"/>
    <w:rsid w:val="00F2057E"/>
    <w:rsid w:val="00F250B4"/>
    <w:rsid w:val="00F26F27"/>
    <w:rsid w:val="00F338D1"/>
    <w:rsid w:val="00F34D90"/>
    <w:rsid w:val="00F34FA4"/>
    <w:rsid w:val="00F36DE5"/>
    <w:rsid w:val="00F45E0B"/>
    <w:rsid w:val="00F45F1C"/>
    <w:rsid w:val="00F45FB3"/>
    <w:rsid w:val="00F53529"/>
    <w:rsid w:val="00F545E1"/>
    <w:rsid w:val="00F602FF"/>
    <w:rsid w:val="00F612DD"/>
    <w:rsid w:val="00F73A85"/>
    <w:rsid w:val="00F7615D"/>
    <w:rsid w:val="00F83901"/>
    <w:rsid w:val="00F94617"/>
    <w:rsid w:val="00FA145E"/>
    <w:rsid w:val="00FA1F54"/>
    <w:rsid w:val="00FA27A5"/>
    <w:rsid w:val="00FA28ED"/>
    <w:rsid w:val="00FA36B4"/>
    <w:rsid w:val="00FA58C6"/>
    <w:rsid w:val="00FB2B89"/>
    <w:rsid w:val="00FB3626"/>
    <w:rsid w:val="00FC6BDA"/>
    <w:rsid w:val="00FD705C"/>
    <w:rsid w:val="00FE2E8A"/>
    <w:rsid w:val="00FE4332"/>
    <w:rsid w:val="00FE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472B763-6C75-41B2-8C89-52CA979D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3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23D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23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A_маркированный_список,_Абзац списка,Абзац Стас,List Paragraph,Bullet List,FooterText,numbered"/>
    <w:basedOn w:val="a"/>
    <w:link w:val="a6"/>
    <w:uiPriority w:val="34"/>
    <w:qFormat/>
    <w:rsid w:val="00A023D6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7766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D5B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5B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F7F4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7F4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uiPriority w:val="99"/>
    <w:rsid w:val="00442436"/>
    <w:pPr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rsid w:val="004424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semiHidden/>
    <w:unhideWhenUsed/>
    <w:rsid w:val="00442436"/>
    <w:rPr>
      <w:color w:val="0000FF"/>
      <w:u w:val="single"/>
    </w:rPr>
  </w:style>
  <w:style w:type="paragraph" w:customStyle="1" w:styleId="ConsPlusCell">
    <w:name w:val="ConsPlusCell"/>
    <w:rsid w:val="001E67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3815E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815E3"/>
  </w:style>
  <w:style w:type="character" w:customStyle="1" w:styleId="af0">
    <w:name w:val="Текст примечания Знак"/>
    <w:basedOn w:val="a0"/>
    <w:link w:val="af"/>
    <w:uiPriority w:val="99"/>
    <w:semiHidden/>
    <w:rsid w:val="003815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815E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815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6">
    <w:name w:val="Абзац списка Знак"/>
    <w:aliases w:val="A_маркированный_список Знак,_Абзац списка Знак,Абзац Стас Знак,List Paragraph Знак,Bullet List Знак,FooterText Знак,numbered Знак"/>
    <w:link w:val="a5"/>
    <w:uiPriority w:val="34"/>
    <w:locked/>
    <w:rsid w:val="009F08B4"/>
    <w:rPr>
      <w:rFonts w:ascii="Calibri" w:eastAsia="Calibri" w:hAnsi="Calibri" w:cs="Times New Roman"/>
    </w:rPr>
  </w:style>
  <w:style w:type="table" w:styleId="af3">
    <w:name w:val="Table Grid"/>
    <w:basedOn w:val="a1"/>
    <w:uiPriority w:val="39"/>
    <w:rsid w:val="00B22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705F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4">
    <w:name w:val="Emphasis"/>
    <w:basedOn w:val="a0"/>
    <w:uiPriority w:val="20"/>
    <w:qFormat/>
    <w:rsid w:val="00F545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91AE1-A334-4644-A8CC-7512A460A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11</Pages>
  <Words>2876</Words>
  <Characters>16397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19235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Кошелева Анна Александровна</dc:creator>
  <cp:lastModifiedBy>Немченко Вероника Андреевна</cp:lastModifiedBy>
  <cp:revision>161</cp:revision>
  <cp:lastPrinted>2019-02-04T02:48:00Z</cp:lastPrinted>
  <dcterms:created xsi:type="dcterms:W3CDTF">2018-04-11T08:25:00Z</dcterms:created>
  <dcterms:modified xsi:type="dcterms:W3CDTF">2019-03-21T02:52:00Z</dcterms:modified>
</cp:coreProperties>
</file>