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left="0"/>
        <w:jc w:val="center"/>
      </w:pPr>
      <w:r>
        <w:t xml:space="preserve">Об утверждении </w:t>
      </w:r>
      <w:r>
        <w:t xml:space="preserve">Порядка </w:t>
      </w:r>
      <w:r>
        <w:t xml:space="preserve">проведения реинжиниринга процессов</w:t>
      </w:r>
      <w:r>
        <w:t xml:space="preserve"> в департаменте имущества и земельных отношений Новосибирской области</w:t>
      </w:r>
      <w:r/>
    </w:p>
    <w:p>
      <w:r/>
      <w:r/>
    </w:p>
    <w:p>
      <w:pPr>
        <w:ind w:firstLine="709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В целях реализации федерального проекта «Го</w:t>
      </w:r>
      <w:r>
        <w:rPr>
          <w:color w:val="000000" w:themeColor="text1"/>
        </w:rPr>
        <w:t xml:space="preserve">сударство для людей» направления «Развитие государственного управления» государственной программы Российской Федерации «Экономическое развитие и инновационная экономика», утвержденного постановлением Правительства Российской Федерации от 15.04.2014 № 316 «</w:t>
      </w:r>
      <w:r>
        <w:rPr>
          <w:color w:val="000000" w:themeColor="text1"/>
        </w:rPr>
        <w:t xml:space="preserve">Об утверждении государственной программы Российской Федерации </w:t>
      </w:r>
      <w:r>
        <w:rPr>
          <w:color w:val="000000" w:themeColor="text1"/>
        </w:rPr>
        <w:t xml:space="preserve">«</w:t>
      </w:r>
      <w:r>
        <w:rPr>
          <w:color w:val="000000" w:themeColor="text1"/>
        </w:rPr>
        <w:t xml:space="preserve">Экономическое развитие и инновационная экономика</w:t>
      </w:r>
      <w:r>
        <w:rPr>
          <w:color w:val="000000" w:themeColor="text1"/>
        </w:rPr>
        <w:t xml:space="preserve">»,</w:t>
      </w:r>
      <w:r>
        <w:rPr>
          <w:color w:val="000000" w:themeColor="text1"/>
        </w:rPr>
        <w:t xml:space="preserve"> Плана мероприятий («Дорожной карты») департамента имущества и земельных отношений Новосибирской области по внедрению стандартов </w:t>
      </w:r>
      <w:r>
        <w:rPr>
          <w:color w:val="000000" w:themeColor="text1"/>
        </w:rPr>
        <w:t xml:space="preserve">клиентоцентричности</w:t>
      </w:r>
      <w:r>
        <w:rPr>
          <w:color w:val="000000" w:themeColor="text1"/>
        </w:rPr>
        <w:t xml:space="preserve">, утвержденного приказом </w:t>
      </w:r>
      <w:r>
        <w:rPr>
          <w:color w:val="000000" w:themeColor="text1"/>
        </w:rPr>
        <w:t xml:space="preserve">департамента имущества и земельных отношений Новосибирской области </w:t>
      </w:r>
      <w:r>
        <w:rPr>
          <w:color w:val="000000" w:themeColor="text1"/>
        </w:rPr>
        <w:t xml:space="preserve">от 02.02.2024 № 435, а также </w:t>
      </w:r>
      <w:r>
        <w:rPr>
          <w:color w:val="000000" w:themeColor="text1"/>
        </w:rPr>
        <w:t xml:space="preserve">совершенствования деятельности</w:t>
      </w:r>
      <w:r>
        <w:t xml:space="preserve"> </w:t>
      </w:r>
      <w:r>
        <w:t xml:space="preserve">департамента имущества и земельных отношений Новосибирской области</w:t>
      </w:r>
      <w:r>
        <w:rPr>
          <w:color w:val="000000" w:themeColor="text1"/>
        </w:rPr>
        <w:t xml:space="preserve"> при взаимодействии с гражданами</w:t>
      </w:r>
      <w:r>
        <w:rPr>
          <w:color w:val="000000" w:themeColor="text1"/>
        </w:rPr>
        <w:t xml:space="preserve"> и юридическими лицами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п р и к а з ы в а ю: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rPr>
          <w:b/>
          <w:bCs/>
          <w:color w:val="000000" w:themeColor="text1"/>
        </w:rPr>
      </w:pPr>
      <w:r>
        <w:t xml:space="preserve">1. </w:t>
      </w:r>
      <w:r>
        <w:t xml:space="preserve">Утвердить </w:t>
      </w:r>
      <w:r>
        <w:t xml:space="preserve">прилагаемы</w:t>
      </w:r>
      <w:r>
        <w:t xml:space="preserve">й</w:t>
      </w:r>
      <w:r>
        <w:t xml:space="preserve"> </w:t>
      </w:r>
      <w:r>
        <w:t xml:space="preserve">Порядок </w:t>
      </w:r>
      <w:r>
        <w:t xml:space="preserve">проведения реинжиниринга процессов в департаменте имущества и земельных отношений Новосибирской области.</w:t>
      </w:r>
      <w:r>
        <w:rPr>
          <w:b/>
          <w:bCs/>
          <w:color w:val="000000" w:themeColor="text1"/>
        </w:rPr>
      </w:r>
    </w:p>
    <w:p>
      <w:pPr>
        <w:ind w:firstLine="709"/>
        <w:jc w:val="both"/>
      </w:pPr>
      <w:r>
        <w:t xml:space="preserve">2</w:t>
      </w:r>
      <w:r>
        <w:t xml:space="preserve">. </w:t>
      </w:r>
      <w:r>
        <w:t xml:space="preserve">Контроль за исполнением настоящего приказа возложить на </w:t>
      </w:r>
      <w:r>
        <w:t xml:space="preserve">заместителя руководителя департамента – начальника юридического отдела</w:t>
      </w:r>
      <w:r>
        <w:t xml:space="preserve"> </w:t>
      </w:r>
      <w:r>
        <w:t xml:space="preserve">Калашникову С.В. </w:t>
      </w:r>
      <w:r/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9"/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Руководитель департамента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Р.Г. Шилохвостов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bookmarkStart w:id="0" w:name="_GoBack"/>
      <w:r/>
      <w:bookmarkEnd w:id="0"/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С.В. Калашникова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238 </w:t>
      </w:r>
      <w:r>
        <w:rPr>
          <w:sz w:val="18"/>
          <w:szCs w:val="18"/>
        </w:rPr>
        <w:t xml:space="preserve">60 14 </w:t>
      </w:r>
      <w:r>
        <w:rPr>
          <w:sz w:val="18"/>
          <w:szCs w:val="1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1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38"/>
                          </w:pPr>
                          <w:r/>
                          <w:bookmarkStart w:id="1" w:name="docout_numb"/>
                          <w:r/>
                          <w:bookmarkEnd w:id="1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60288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8"/>
                    </w:pPr>
                    <w:r/>
                    <w:bookmarkStart w:id="1" w:name="docout_numb"/>
                    <w:r/>
                    <w:bookmarkEnd w:id="1"/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lang w:val="en-US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2925" cy="647700"/>
              <wp:effectExtent l="0" t="0" r="9525" b="0"/>
              <wp:docPr id="2" name="Рисунок 11" descr="embl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emblem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lum bright="-30000" contrast="50000"/>
                      </a:blip>
                      <a:stretch/>
                    </pic:blipFill>
                    <pic:spPr bwMode="auto">
                      <a:xfrm>
                        <a:off x="0" y="0"/>
                        <a:ext cx="5429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2.75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</w:p>
  <w:p>
    <w:pPr>
      <w:jc w:val="center"/>
      <w:rPr>
        <w:b/>
      </w:rPr>
    </w:pPr>
    <w:r>
      <w:rPr>
        <w:b/>
      </w:rPr>
    </w:r>
    <w:r>
      <w:rPr>
        <w:b/>
      </w:rPr>
    </w:r>
  </w:p>
  <w:p>
    <w:pPr>
      <w:jc w:val="center"/>
      <w:rPr>
        <w:b/>
      </w:rPr>
    </w:pPr>
    <w:r>
      <w:rPr>
        <w:b/>
      </w:rPr>
      <w:t xml:space="preserve">ДЕПАРТАМЕНТ ИМУЩЕСТВА </w:t>
    </w:r>
    <w:r>
      <w:rPr>
        <w:b/>
      </w:rPr>
    </w:r>
  </w:p>
  <w:p>
    <w:pPr>
      <w:jc w:val="center"/>
      <w:rPr>
        <w:b/>
      </w:rPr>
    </w:pPr>
    <w:r>
      <w:rPr>
        <w:b/>
      </w:rPr>
      <w:t xml:space="preserve">И ЗЕМЕЛЬНЫХ ОТНОШЕНИЙ </w:t>
    </w:r>
    <w:r>
      <w:rPr>
        <w:b/>
      </w:rPr>
      <w:t xml:space="preserve">НОВОСИБИРСКОЙ ОБЛАСТИ</w:t>
    </w:r>
    <w:r>
      <w:rPr>
        <w:b/>
      </w:rPr>
    </w:r>
  </w:p>
  <w:p>
    <w:pPr>
      <w:jc w:val="center"/>
      <w:rPr>
        <w:b/>
      </w:rPr>
    </w:pPr>
    <w:r>
      <w:rPr>
        <w:b/>
      </w:rPr>
    </w:r>
    <w:r>
      <w:rPr>
        <w:b/>
      </w:rPr>
    </w:r>
  </w:p>
  <w:p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</w:p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38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6432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8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4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38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251665408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8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jc w:val="center"/>
      <w:tabs>
        <w:tab w:val="right" w:pos="9922" w:leader="none"/>
      </w:tabs>
    </w:pPr>
    <w:r>
      <w:rPr>
        <w:sz w:val="24"/>
        <w:szCs w:val="24"/>
      </w:rPr>
      <w:t xml:space="preserve">_______________                                     г. Новосибирск</w:t>
    </w:r>
    <w:r>
      <w:tab/>
      <w:t xml:space="preserve">№ _________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5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38"/>
                          </w:pPr>
                          <w:r/>
                          <w:r/>
                        </w:p>
                        <w:p>
                          <w:pPr>
                            <w:pStyle w:val="1038"/>
                          </w:pPr>
                          <w:r/>
                          <w:r/>
                        </w:p>
                        <w:p>
                          <w:pPr>
                            <w:pStyle w:val="1038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4" o:spid="_x0000_s4" o:spt="202" type="#_x0000_t202" style="position:absolute;z-index:25166336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8"/>
                    </w:pPr>
                    <w:r/>
                    <w:r/>
                  </w:p>
                  <w:p>
                    <w:pPr>
                      <w:pStyle w:val="1038"/>
                    </w:pPr>
                    <w:r/>
                    <w:r/>
                  </w:p>
                  <w:p>
                    <w:pPr>
                      <w:pStyle w:val="1038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1905" t="0" r="0" b="635"/>
              <wp:wrapNone/>
              <wp:docPr id="6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38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5" o:spid="_x0000_s5" o:spt="202" type="#_x0000_t202" style="position:absolute;z-index:25166233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8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65"/>
    <w:link w:val="8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65"/>
    <w:link w:val="857"/>
    <w:uiPriority w:val="9"/>
    <w:rPr>
      <w:rFonts w:ascii="Arial" w:hAnsi="Arial" w:eastAsia="Arial" w:cs="Arial"/>
      <w:sz w:val="34"/>
    </w:rPr>
  </w:style>
  <w:style w:type="character" w:styleId="20">
    <w:name w:val="Heading 4 Char"/>
    <w:basedOn w:val="865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65"/>
    <w:link w:val="8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65"/>
    <w:link w:val="8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65"/>
    <w:link w:val="8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65"/>
    <w:link w:val="8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65"/>
    <w:link w:val="8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65"/>
    <w:link w:val="878"/>
    <w:uiPriority w:val="10"/>
    <w:rPr>
      <w:sz w:val="48"/>
      <w:szCs w:val="48"/>
    </w:rPr>
  </w:style>
  <w:style w:type="character" w:styleId="37">
    <w:name w:val="Subtitle Char"/>
    <w:basedOn w:val="865"/>
    <w:link w:val="880"/>
    <w:uiPriority w:val="11"/>
    <w:rPr>
      <w:sz w:val="24"/>
      <w:szCs w:val="24"/>
    </w:rPr>
  </w:style>
  <w:style w:type="character" w:styleId="39">
    <w:name w:val="Quote Char"/>
    <w:link w:val="882"/>
    <w:uiPriority w:val="29"/>
    <w:rPr>
      <w:i/>
    </w:rPr>
  </w:style>
  <w:style w:type="character" w:styleId="41">
    <w:name w:val="Intense Quote Char"/>
    <w:link w:val="884"/>
    <w:uiPriority w:val="30"/>
    <w:rPr>
      <w:i/>
    </w:rPr>
  </w:style>
  <w:style w:type="character" w:styleId="176">
    <w:name w:val="Footnote Text Char"/>
    <w:link w:val="1017"/>
    <w:uiPriority w:val="99"/>
    <w:rPr>
      <w:sz w:val="18"/>
    </w:rPr>
  </w:style>
  <w:style w:type="character" w:styleId="179">
    <w:name w:val="Endnote Text Char"/>
    <w:link w:val="1020"/>
    <w:uiPriority w:val="99"/>
    <w:rPr>
      <w:sz w:val="20"/>
    </w:rPr>
  </w:style>
  <w:style w:type="paragraph" w:styleId="8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6">
    <w:name w:val="Heading 1"/>
    <w:basedOn w:val="855"/>
    <w:next w:val="855"/>
    <w:link w:val="8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57">
    <w:name w:val="Heading 2"/>
    <w:basedOn w:val="855"/>
    <w:next w:val="855"/>
    <w:link w:val="8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58">
    <w:name w:val="Heading 3"/>
    <w:basedOn w:val="855"/>
    <w:next w:val="855"/>
    <w:link w:val="1043"/>
    <w:qFormat/>
    <w:pPr>
      <w:ind w:left="5812"/>
      <w:keepNext/>
      <w:outlineLvl w:val="2"/>
    </w:pPr>
  </w:style>
  <w:style w:type="paragraph" w:styleId="859">
    <w:name w:val="Heading 4"/>
    <w:basedOn w:val="855"/>
    <w:next w:val="855"/>
    <w:link w:val="8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0">
    <w:name w:val="Heading 5"/>
    <w:basedOn w:val="855"/>
    <w:next w:val="855"/>
    <w:link w:val="8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1">
    <w:name w:val="Heading 6"/>
    <w:basedOn w:val="855"/>
    <w:next w:val="855"/>
    <w:link w:val="8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2">
    <w:name w:val="Heading 7"/>
    <w:basedOn w:val="855"/>
    <w:next w:val="855"/>
    <w:link w:val="8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3">
    <w:name w:val="Heading 8"/>
    <w:basedOn w:val="855"/>
    <w:next w:val="855"/>
    <w:link w:val="8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4">
    <w:name w:val="Heading 9"/>
    <w:basedOn w:val="855"/>
    <w:next w:val="855"/>
    <w:link w:val="8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Заголовок 1 Знак"/>
    <w:basedOn w:val="865"/>
    <w:link w:val="856"/>
    <w:uiPriority w:val="9"/>
    <w:rPr>
      <w:rFonts w:ascii="Arial" w:hAnsi="Arial" w:eastAsia="Arial" w:cs="Arial"/>
      <w:sz w:val="40"/>
      <w:szCs w:val="40"/>
    </w:rPr>
  </w:style>
  <w:style w:type="character" w:styleId="869" w:customStyle="1">
    <w:name w:val="Заголовок 2 Знак"/>
    <w:basedOn w:val="865"/>
    <w:link w:val="857"/>
    <w:uiPriority w:val="9"/>
    <w:rPr>
      <w:rFonts w:ascii="Arial" w:hAnsi="Arial" w:eastAsia="Arial" w:cs="Arial"/>
      <w:sz w:val="34"/>
    </w:rPr>
  </w:style>
  <w:style w:type="character" w:styleId="870" w:customStyle="1">
    <w:name w:val="Heading 3 Char"/>
    <w:basedOn w:val="865"/>
    <w:uiPriority w:val="9"/>
    <w:rPr>
      <w:rFonts w:ascii="Arial" w:hAnsi="Arial" w:eastAsia="Arial" w:cs="Arial"/>
      <w:sz w:val="30"/>
      <w:szCs w:val="30"/>
    </w:rPr>
  </w:style>
  <w:style w:type="character" w:styleId="871" w:customStyle="1">
    <w:name w:val="Заголовок 4 Знак"/>
    <w:basedOn w:val="865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872" w:customStyle="1">
    <w:name w:val="Заголовок 5 Знак"/>
    <w:basedOn w:val="865"/>
    <w:link w:val="860"/>
    <w:uiPriority w:val="9"/>
    <w:rPr>
      <w:rFonts w:ascii="Arial" w:hAnsi="Arial" w:eastAsia="Arial" w:cs="Arial"/>
      <w:b/>
      <w:bCs/>
      <w:sz w:val="24"/>
      <w:szCs w:val="24"/>
    </w:rPr>
  </w:style>
  <w:style w:type="character" w:styleId="873" w:customStyle="1">
    <w:name w:val="Заголовок 6 Знак"/>
    <w:basedOn w:val="865"/>
    <w:link w:val="861"/>
    <w:uiPriority w:val="9"/>
    <w:rPr>
      <w:rFonts w:ascii="Arial" w:hAnsi="Arial" w:eastAsia="Arial" w:cs="Arial"/>
      <w:b/>
      <w:bCs/>
      <w:sz w:val="22"/>
      <w:szCs w:val="22"/>
    </w:rPr>
  </w:style>
  <w:style w:type="character" w:styleId="874" w:customStyle="1">
    <w:name w:val="Заголовок 7 Знак"/>
    <w:basedOn w:val="865"/>
    <w:link w:val="8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5" w:customStyle="1">
    <w:name w:val="Заголовок 8 Знак"/>
    <w:basedOn w:val="865"/>
    <w:link w:val="863"/>
    <w:uiPriority w:val="9"/>
    <w:rPr>
      <w:rFonts w:ascii="Arial" w:hAnsi="Arial" w:eastAsia="Arial" w:cs="Arial"/>
      <w:i/>
      <w:iCs/>
      <w:sz w:val="22"/>
      <w:szCs w:val="22"/>
    </w:rPr>
  </w:style>
  <w:style w:type="character" w:styleId="876" w:customStyle="1">
    <w:name w:val="Заголовок 9 Знак"/>
    <w:basedOn w:val="865"/>
    <w:link w:val="864"/>
    <w:uiPriority w:val="9"/>
    <w:rPr>
      <w:rFonts w:ascii="Arial" w:hAnsi="Arial" w:eastAsia="Arial" w:cs="Arial"/>
      <w:i/>
      <w:iCs/>
      <w:sz w:val="21"/>
      <w:szCs w:val="21"/>
    </w:rPr>
  </w:style>
  <w:style w:type="paragraph" w:styleId="877">
    <w:name w:val="No Spacing"/>
    <w:uiPriority w:val="1"/>
    <w:qFormat/>
    <w:pPr>
      <w:spacing w:after="0" w:line="240" w:lineRule="auto"/>
    </w:pPr>
  </w:style>
  <w:style w:type="paragraph" w:styleId="878">
    <w:name w:val="Title"/>
    <w:basedOn w:val="855"/>
    <w:next w:val="855"/>
    <w:link w:val="8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9" w:customStyle="1">
    <w:name w:val="Заголовок Знак"/>
    <w:basedOn w:val="865"/>
    <w:link w:val="878"/>
    <w:uiPriority w:val="10"/>
    <w:rPr>
      <w:sz w:val="48"/>
      <w:szCs w:val="48"/>
    </w:rPr>
  </w:style>
  <w:style w:type="paragraph" w:styleId="880">
    <w:name w:val="Subtitle"/>
    <w:basedOn w:val="855"/>
    <w:next w:val="855"/>
    <w:link w:val="881"/>
    <w:uiPriority w:val="11"/>
    <w:qFormat/>
    <w:pPr>
      <w:spacing w:before="200" w:after="200"/>
    </w:pPr>
    <w:rPr>
      <w:sz w:val="24"/>
      <w:szCs w:val="24"/>
    </w:rPr>
  </w:style>
  <w:style w:type="character" w:styleId="881" w:customStyle="1">
    <w:name w:val="Подзаголовок Знак"/>
    <w:basedOn w:val="865"/>
    <w:link w:val="880"/>
    <w:uiPriority w:val="11"/>
    <w:rPr>
      <w:sz w:val="24"/>
      <w:szCs w:val="24"/>
    </w:rPr>
  </w:style>
  <w:style w:type="paragraph" w:styleId="882">
    <w:name w:val="Quote"/>
    <w:basedOn w:val="855"/>
    <w:next w:val="855"/>
    <w:link w:val="883"/>
    <w:uiPriority w:val="29"/>
    <w:qFormat/>
    <w:pPr>
      <w:ind w:left="720" w:right="720"/>
    </w:pPr>
    <w:rPr>
      <w:i/>
    </w:rPr>
  </w:style>
  <w:style w:type="character" w:styleId="883" w:customStyle="1">
    <w:name w:val="Цитата 2 Знак"/>
    <w:link w:val="882"/>
    <w:uiPriority w:val="29"/>
    <w:rPr>
      <w:i/>
    </w:rPr>
  </w:style>
  <w:style w:type="paragraph" w:styleId="884">
    <w:name w:val="Intense Quote"/>
    <w:basedOn w:val="855"/>
    <w:next w:val="855"/>
    <w:link w:val="8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5" w:customStyle="1">
    <w:name w:val="Выделенная цитата Знак"/>
    <w:link w:val="884"/>
    <w:uiPriority w:val="30"/>
    <w:rPr>
      <w:i/>
    </w:rPr>
  </w:style>
  <w:style w:type="character" w:styleId="886" w:customStyle="1">
    <w:name w:val="Header Char"/>
    <w:basedOn w:val="865"/>
    <w:uiPriority w:val="99"/>
  </w:style>
  <w:style w:type="character" w:styleId="887" w:customStyle="1">
    <w:name w:val="Footer Char"/>
    <w:basedOn w:val="865"/>
    <w:uiPriority w:val="99"/>
  </w:style>
  <w:style w:type="paragraph" w:styleId="888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89" w:customStyle="1">
    <w:name w:val="Caption Char"/>
    <w:uiPriority w:val="99"/>
  </w:style>
  <w:style w:type="table" w:styleId="890">
    <w:name w:val="Table Grid"/>
    <w:basedOn w:val="8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1" w:customStyle="1">
    <w:name w:val="Table Grid Light"/>
    <w:basedOn w:val="8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2">
    <w:name w:val="Plain Table 1"/>
    <w:basedOn w:val="8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3">
    <w:name w:val="Plain Table 2"/>
    <w:basedOn w:val="8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9" w:customStyle="1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20" w:customStyle="1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21" w:customStyle="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22" w:customStyle="1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23" w:customStyle="1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24" w:customStyle="1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2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27" w:customStyle="1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3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3" w:customStyle="1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34" w:customStyle="1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35" w:customStyle="1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36" w:customStyle="1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37" w:customStyle="1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8" w:customStyle="1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54" w:customStyle="1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55" w:customStyle="1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56" w:customStyle="1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57" w:customStyle="1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58" w:customStyle="1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59" w:customStyle="1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6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5" w:customStyle="1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6" w:customStyle="1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7" w:customStyle="1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8" w:customStyle="1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9" w:customStyle="1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0" w:customStyle="1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82" w:customStyle="1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83" w:customStyle="1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84" w:customStyle="1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85" w:customStyle="1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86" w:customStyle="1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87" w:customStyle="1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8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ned - Accent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6" w:customStyle="1">
    <w:name w:val="Lined - Accent 1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97" w:customStyle="1">
    <w:name w:val="Lined - Accent 2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98" w:customStyle="1">
    <w:name w:val="Lined - Accent 3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99" w:customStyle="1">
    <w:name w:val="Lined - Accent 4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00" w:customStyle="1">
    <w:name w:val="Lined - Accent 5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01" w:customStyle="1">
    <w:name w:val="Lined - Accent 6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02" w:customStyle="1">
    <w:name w:val="Bordered &amp; Lined - Accent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3" w:customStyle="1">
    <w:name w:val="Bordered &amp; Lined - Accent 1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04" w:customStyle="1">
    <w:name w:val="Bordered &amp; Lined - Accent 2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05" w:customStyle="1">
    <w:name w:val="Bordered &amp; Lined - Accent 3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06" w:customStyle="1">
    <w:name w:val="Bordered &amp; Lined - Accent 4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07" w:customStyle="1">
    <w:name w:val="Bordered &amp; Lined - Accent 5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08" w:customStyle="1">
    <w:name w:val="Bordered &amp; Lined - Accent 6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09" w:customStyle="1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10" w:customStyle="1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11" w:customStyle="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12" w:customStyle="1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13" w:customStyle="1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14" w:customStyle="1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15" w:customStyle="1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16">
    <w:name w:val="Hyperlink"/>
    <w:uiPriority w:val="99"/>
    <w:unhideWhenUsed/>
    <w:rPr>
      <w:color w:val="0563c1" w:themeColor="hyperlink"/>
      <w:u w:val="single"/>
    </w:rPr>
  </w:style>
  <w:style w:type="paragraph" w:styleId="1017">
    <w:name w:val="footnote text"/>
    <w:basedOn w:val="855"/>
    <w:link w:val="1018"/>
    <w:uiPriority w:val="99"/>
    <w:semiHidden/>
    <w:unhideWhenUsed/>
    <w:pPr>
      <w:spacing w:after="40"/>
    </w:pPr>
    <w:rPr>
      <w:sz w:val="18"/>
    </w:rPr>
  </w:style>
  <w:style w:type="character" w:styleId="1018" w:customStyle="1">
    <w:name w:val="Текст сноски Знак"/>
    <w:link w:val="1017"/>
    <w:uiPriority w:val="99"/>
    <w:rPr>
      <w:sz w:val="18"/>
    </w:rPr>
  </w:style>
  <w:style w:type="character" w:styleId="1019">
    <w:name w:val="footnote reference"/>
    <w:basedOn w:val="865"/>
    <w:uiPriority w:val="99"/>
    <w:unhideWhenUsed/>
    <w:rPr>
      <w:vertAlign w:val="superscript"/>
    </w:rPr>
  </w:style>
  <w:style w:type="paragraph" w:styleId="1020">
    <w:name w:val="endnote text"/>
    <w:basedOn w:val="855"/>
    <w:link w:val="1021"/>
    <w:uiPriority w:val="99"/>
    <w:semiHidden/>
    <w:unhideWhenUsed/>
    <w:rPr>
      <w:sz w:val="20"/>
    </w:rPr>
  </w:style>
  <w:style w:type="character" w:styleId="1021" w:customStyle="1">
    <w:name w:val="Текст концевой сноски Знак"/>
    <w:link w:val="1020"/>
    <w:uiPriority w:val="99"/>
    <w:rPr>
      <w:sz w:val="20"/>
    </w:rPr>
  </w:style>
  <w:style w:type="character" w:styleId="1022">
    <w:name w:val="endnote reference"/>
    <w:basedOn w:val="865"/>
    <w:uiPriority w:val="99"/>
    <w:semiHidden/>
    <w:unhideWhenUsed/>
    <w:rPr>
      <w:vertAlign w:val="superscript"/>
    </w:rPr>
  </w:style>
  <w:style w:type="paragraph" w:styleId="1023">
    <w:name w:val="toc 1"/>
    <w:basedOn w:val="855"/>
    <w:next w:val="855"/>
    <w:uiPriority w:val="39"/>
    <w:unhideWhenUsed/>
    <w:pPr>
      <w:spacing w:after="57"/>
    </w:pPr>
  </w:style>
  <w:style w:type="paragraph" w:styleId="1024">
    <w:name w:val="toc 2"/>
    <w:basedOn w:val="855"/>
    <w:next w:val="855"/>
    <w:uiPriority w:val="39"/>
    <w:unhideWhenUsed/>
    <w:pPr>
      <w:ind w:left="283"/>
      <w:spacing w:after="57"/>
    </w:pPr>
  </w:style>
  <w:style w:type="paragraph" w:styleId="1025">
    <w:name w:val="toc 3"/>
    <w:basedOn w:val="855"/>
    <w:next w:val="855"/>
    <w:uiPriority w:val="39"/>
    <w:unhideWhenUsed/>
    <w:pPr>
      <w:ind w:left="567"/>
      <w:spacing w:after="57"/>
    </w:pPr>
  </w:style>
  <w:style w:type="paragraph" w:styleId="1026">
    <w:name w:val="toc 4"/>
    <w:basedOn w:val="855"/>
    <w:next w:val="855"/>
    <w:uiPriority w:val="39"/>
    <w:unhideWhenUsed/>
    <w:pPr>
      <w:ind w:left="850"/>
      <w:spacing w:after="57"/>
    </w:pPr>
  </w:style>
  <w:style w:type="paragraph" w:styleId="1027">
    <w:name w:val="toc 5"/>
    <w:basedOn w:val="855"/>
    <w:next w:val="855"/>
    <w:uiPriority w:val="39"/>
    <w:unhideWhenUsed/>
    <w:pPr>
      <w:ind w:left="1134"/>
      <w:spacing w:after="57"/>
    </w:pPr>
  </w:style>
  <w:style w:type="paragraph" w:styleId="1028">
    <w:name w:val="toc 6"/>
    <w:basedOn w:val="855"/>
    <w:next w:val="855"/>
    <w:uiPriority w:val="39"/>
    <w:unhideWhenUsed/>
    <w:pPr>
      <w:ind w:left="1417"/>
      <w:spacing w:after="57"/>
    </w:pPr>
  </w:style>
  <w:style w:type="paragraph" w:styleId="1029">
    <w:name w:val="toc 7"/>
    <w:basedOn w:val="855"/>
    <w:next w:val="855"/>
    <w:uiPriority w:val="39"/>
    <w:unhideWhenUsed/>
    <w:pPr>
      <w:ind w:left="1701"/>
      <w:spacing w:after="57"/>
    </w:pPr>
  </w:style>
  <w:style w:type="paragraph" w:styleId="1030">
    <w:name w:val="toc 8"/>
    <w:basedOn w:val="855"/>
    <w:next w:val="855"/>
    <w:uiPriority w:val="39"/>
    <w:unhideWhenUsed/>
    <w:pPr>
      <w:ind w:left="1984"/>
      <w:spacing w:after="57"/>
    </w:pPr>
  </w:style>
  <w:style w:type="paragraph" w:styleId="1031">
    <w:name w:val="toc 9"/>
    <w:basedOn w:val="855"/>
    <w:next w:val="855"/>
    <w:uiPriority w:val="39"/>
    <w:unhideWhenUsed/>
    <w:pPr>
      <w:ind w:left="2268"/>
      <w:spacing w:after="57"/>
    </w:pPr>
  </w:style>
  <w:style w:type="paragraph" w:styleId="1032">
    <w:name w:val="TOC Heading"/>
    <w:uiPriority w:val="39"/>
    <w:unhideWhenUsed/>
  </w:style>
  <w:style w:type="paragraph" w:styleId="1033">
    <w:name w:val="table of figures"/>
    <w:basedOn w:val="855"/>
    <w:next w:val="855"/>
    <w:uiPriority w:val="99"/>
    <w:unhideWhenUsed/>
  </w:style>
  <w:style w:type="paragraph" w:styleId="1034">
    <w:name w:val="Header"/>
    <w:basedOn w:val="855"/>
    <w:link w:val="10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5" w:customStyle="1">
    <w:name w:val="Верхний колонтитул Знак"/>
    <w:basedOn w:val="865"/>
    <w:link w:val="1034"/>
    <w:uiPriority w:val="99"/>
  </w:style>
  <w:style w:type="paragraph" w:styleId="1036">
    <w:name w:val="Footer"/>
    <w:basedOn w:val="855"/>
    <w:link w:val="10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7" w:customStyle="1">
    <w:name w:val="Нижний колонтитул Знак"/>
    <w:basedOn w:val="865"/>
    <w:link w:val="1036"/>
    <w:uiPriority w:val="99"/>
  </w:style>
  <w:style w:type="paragraph" w:styleId="1038" w:customStyle="1">
    <w:name w:val="Титул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39">
    <w:name w:val="Balloon Text"/>
    <w:basedOn w:val="855"/>
    <w:link w:val="10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40" w:customStyle="1">
    <w:name w:val="Текст выноски Знак"/>
    <w:basedOn w:val="865"/>
    <w:link w:val="103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1041">
    <w:name w:val="List Paragraph"/>
    <w:basedOn w:val="855"/>
    <w:link w:val="1050"/>
    <w:uiPriority w:val="34"/>
    <w:qFormat/>
    <w:pPr>
      <w:contextualSpacing/>
      <w:ind w:left="720"/>
    </w:pPr>
  </w:style>
  <w:style w:type="character" w:styleId="1042">
    <w:name w:val="Subtle Reference"/>
    <w:basedOn w:val="865"/>
    <w:uiPriority w:val="31"/>
    <w:qFormat/>
    <w:rPr>
      <w:smallCaps/>
      <w:color w:val="5a5a5a" w:themeColor="text1" w:themeTint="A5"/>
    </w:rPr>
  </w:style>
  <w:style w:type="character" w:styleId="1043" w:customStyle="1">
    <w:name w:val="Заголовок 3 Знак"/>
    <w:basedOn w:val="865"/>
    <w:link w:val="858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44">
    <w:name w:val="Body Text Indent 2"/>
    <w:basedOn w:val="855"/>
    <w:link w:val="1045"/>
    <w:pPr>
      <w:ind w:left="360"/>
      <w:jc w:val="both"/>
    </w:pPr>
  </w:style>
  <w:style w:type="character" w:styleId="1045" w:customStyle="1">
    <w:name w:val="Основной текст с отступом 2 Знак"/>
    <w:basedOn w:val="865"/>
    <w:link w:val="104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046" w:customStyle="1">
    <w:name w:val="cardmaininfo__content"/>
    <w:basedOn w:val="865"/>
  </w:style>
  <w:style w:type="character" w:styleId="1047" w:customStyle="1">
    <w:name w:val="gwt-inlinelabel"/>
    <w:basedOn w:val="865"/>
  </w:style>
  <w:style w:type="paragraph" w:styleId="1048" w:customStyle="1">
    <w:name w:val="Основной текст1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1049">
    <w:name w:val="Strong"/>
    <w:basedOn w:val="865"/>
    <w:uiPriority w:val="22"/>
    <w:qFormat/>
    <w:rPr>
      <w:b/>
      <w:bCs/>
    </w:rPr>
  </w:style>
  <w:style w:type="character" w:styleId="1050" w:customStyle="1">
    <w:name w:val="Абзац списка Знак"/>
    <w:link w:val="1041"/>
    <w:uiPriority w:val="34"/>
    <w:qFormat/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DEE8-2411-4D29-8758-227C47DD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Андрей Владимирович</dc:creator>
  <cp:keywords/>
  <dc:description/>
  <cp:revision>6</cp:revision>
  <dcterms:created xsi:type="dcterms:W3CDTF">2024-08-17T07:07:00Z</dcterms:created>
  <dcterms:modified xsi:type="dcterms:W3CDTF">2024-08-19T03:57:24Z</dcterms:modified>
</cp:coreProperties>
</file>