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572" w:rsidRDefault="00AF4572" w:rsidP="00AF4572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AF4572" w:rsidRDefault="00AF4572" w:rsidP="00AF4572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к приказу управления по государственной охране объектов культурного наследия Новосибирской области</w:t>
      </w:r>
    </w:p>
    <w:p w:rsidR="00AF4572" w:rsidRDefault="00AF4572" w:rsidP="00AF4572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C1914">
        <w:rPr>
          <w:sz w:val="28"/>
          <w:szCs w:val="28"/>
        </w:rPr>
        <w:t>03.02</w:t>
      </w:r>
      <w:r>
        <w:rPr>
          <w:sz w:val="28"/>
          <w:szCs w:val="28"/>
        </w:rPr>
        <w:t xml:space="preserve">.2017 № </w:t>
      </w:r>
      <w:r w:rsidR="00AC1914">
        <w:rPr>
          <w:sz w:val="28"/>
          <w:szCs w:val="28"/>
        </w:rPr>
        <w:t>25</w:t>
      </w:r>
      <w:bookmarkStart w:id="0" w:name="_GoBack"/>
      <w:bookmarkEnd w:id="0"/>
    </w:p>
    <w:p w:rsidR="00AF4572" w:rsidRDefault="00AF4572" w:rsidP="00AF4572">
      <w:pPr>
        <w:jc w:val="both"/>
        <w:rPr>
          <w:sz w:val="28"/>
          <w:szCs w:val="28"/>
        </w:rPr>
      </w:pPr>
    </w:p>
    <w:p w:rsidR="00AF4572" w:rsidRDefault="00AF4572" w:rsidP="00AF4572">
      <w:pPr>
        <w:jc w:val="both"/>
        <w:rPr>
          <w:sz w:val="28"/>
          <w:szCs w:val="28"/>
        </w:rPr>
      </w:pPr>
    </w:p>
    <w:p w:rsidR="00AF4572" w:rsidRDefault="00AF4572" w:rsidP="00AF45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AF4572" w:rsidRDefault="00AF4572" w:rsidP="00AF457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рассмотрения заявок на получение </w:t>
      </w:r>
      <w:r w:rsidR="00C2201A">
        <w:rPr>
          <w:b/>
          <w:sz w:val="28"/>
          <w:szCs w:val="28"/>
        </w:rPr>
        <w:t xml:space="preserve">субсидии (кроме субсидии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 в форме </w:t>
      </w:r>
      <w:r>
        <w:rPr>
          <w:b/>
          <w:sz w:val="28"/>
          <w:szCs w:val="28"/>
        </w:rPr>
        <w:t>государственной преференции на реализацию мероприятий по сохранению объекта культурного наследия (памятника истории и культуры) народов Российской Федерации, расположенного на территории Новосибирской области, в 2017 году</w:t>
      </w:r>
      <w:proofErr w:type="gramEnd"/>
    </w:p>
    <w:p w:rsidR="00AF4572" w:rsidRDefault="00AF4572" w:rsidP="00AF4572">
      <w:pPr>
        <w:jc w:val="both"/>
        <w:rPr>
          <w:sz w:val="28"/>
          <w:szCs w:val="28"/>
        </w:rPr>
      </w:pPr>
    </w:p>
    <w:p w:rsidR="00AF4572" w:rsidRDefault="00AF4572" w:rsidP="00AF4572">
      <w:pPr>
        <w:jc w:val="both"/>
        <w:rPr>
          <w:sz w:val="28"/>
          <w:szCs w:val="28"/>
        </w:rPr>
      </w:pPr>
    </w:p>
    <w:p w:rsidR="00AF4572" w:rsidRDefault="00AF4572" w:rsidP="00AF4572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1. </w:t>
      </w:r>
      <w:proofErr w:type="gramStart"/>
      <w:r w:rsidR="00C2201A">
        <w:rPr>
          <w:sz w:val="28"/>
          <w:szCs w:val="28"/>
        </w:rPr>
        <w:t xml:space="preserve">Субсидии (кроме субсидии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 в форме </w:t>
      </w:r>
      <w:r w:rsidR="00C2201A">
        <w:rPr>
          <w:bCs/>
          <w:color w:val="000000"/>
          <w:sz w:val="28"/>
          <w:szCs w:val="28"/>
        </w:rPr>
        <w:t>государственной</w:t>
      </w:r>
      <w:r>
        <w:rPr>
          <w:bCs/>
          <w:color w:val="000000"/>
          <w:sz w:val="28"/>
          <w:szCs w:val="28"/>
        </w:rPr>
        <w:t xml:space="preserve"> преференци</w:t>
      </w:r>
      <w:r w:rsidR="00C2201A">
        <w:rPr>
          <w:bCs/>
          <w:color w:val="000000"/>
          <w:sz w:val="28"/>
          <w:szCs w:val="28"/>
        </w:rPr>
        <w:t>и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 реализацию мероприятий по сохранению объекта культурного наследия (памятника истории и культуры) народов Российской Федерации, расположенного на территории Новосибирской области (далее</w:t>
      </w:r>
      <w:r w:rsidR="00C2201A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государственная преференция), </w:t>
      </w:r>
      <w:r>
        <w:rPr>
          <w:bCs/>
          <w:color w:val="000000"/>
          <w:sz w:val="28"/>
          <w:szCs w:val="28"/>
        </w:rPr>
        <w:t xml:space="preserve">в 2017 году предоставляется </w:t>
      </w:r>
      <w:r>
        <w:rPr>
          <w:sz w:val="28"/>
          <w:szCs w:val="28"/>
        </w:rPr>
        <w:t>на выполнение ремонтно-реставрационных работ объектов культурного</w:t>
      </w:r>
      <w:proofErr w:type="gramEnd"/>
      <w:r>
        <w:rPr>
          <w:sz w:val="28"/>
          <w:szCs w:val="28"/>
        </w:rPr>
        <w:t xml:space="preserve"> наследия (памятников истории и культуры) народов Российской Федерации религиозного назначения, включенных в перечень мероприятий государственной программы </w:t>
      </w:r>
      <w:r>
        <w:rPr>
          <w:sz w:val="28"/>
          <w:szCs w:val="28"/>
          <w:lang w:eastAsia="ar-SA"/>
        </w:rPr>
        <w:t xml:space="preserve">Новосибирской области «Культура Новосибирской области» на 2015-2020 годы, утвержденной </w:t>
      </w:r>
      <w:r>
        <w:rPr>
          <w:sz w:val="28"/>
          <w:szCs w:val="28"/>
        </w:rPr>
        <w:t>постановлением Правительства Новосибирской области от 03.02.2015 № 46-п (далее – постановление № 46-п).</w:t>
      </w:r>
    </w:p>
    <w:p w:rsidR="00AF4572" w:rsidRDefault="00AF4572" w:rsidP="00AF45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предоставления государственной преференции в соответствии с ч. 1 ст. 19 Федерального закона от 26.07.2006 № 135-ФЗ «О защите конкуренции» является сохранение объекта культурного наследия (памятников истории и культуры) народов Российской Федерации, расположенного на территории Новосибирской области.</w:t>
      </w:r>
    </w:p>
    <w:p w:rsidR="00AF4572" w:rsidRDefault="00AF4572" w:rsidP="00AF45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 xml:space="preserve">Общий размер субсидии, предоставляемой получателю государственной преференции, определяется в пределах бюджетных ассигнований и лимитов бюджетных обязательств, установленных управлению по государственной охране объектов культурного наследия </w:t>
      </w:r>
      <w:r>
        <w:rPr>
          <w:sz w:val="28"/>
          <w:szCs w:val="28"/>
        </w:rPr>
        <w:lastRenderedPageBreak/>
        <w:t>Новосибирской области (далее – Управление) на соответствующий финансовый год на реализацию мероприятий по сохранению объектов культурного наследия Новосибирской области, указывается в соглашении о предоставлении государственной преференции, и составляет в 2017 году 13 508,9 тысяч рублей.</w:t>
      </w:r>
      <w:proofErr w:type="gramEnd"/>
    </w:p>
    <w:p w:rsidR="00AF4572" w:rsidRDefault="00AF4572" w:rsidP="00AF45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>
        <w:rPr>
          <w:sz w:val="28"/>
          <w:szCs w:val="28"/>
        </w:rPr>
        <w:t>Получателями государственной преференции могут быть исключительно религиозные организации, осуществляющие работы по сохранению принадлежащих им на праве собственности объектов культурного наследия (памятников истории и культуры) народов Российской Федерации религиозного назначения, действующие и зарегистрированные согласно учредительным документам на территории Новосибирской области (далее – религиозные организации), не имеющие задолженности по налогам, сборам и иным обязательным платежам в бюджеты бюджетной системы Российской Федерации, внебюджетные фонды</w:t>
      </w:r>
      <w:proofErr w:type="gramEnd"/>
      <w:r>
        <w:rPr>
          <w:sz w:val="28"/>
          <w:szCs w:val="28"/>
        </w:rPr>
        <w:t xml:space="preserve">, срок </w:t>
      </w:r>
      <w:proofErr w:type="gramStart"/>
      <w:r>
        <w:rPr>
          <w:sz w:val="28"/>
          <w:szCs w:val="28"/>
        </w:rPr>
        <w:t>исполнения</w:t>
      </w:r>
      <w:proofErr w:type="gramEnd"/>
      <w:r>
        <w:rPr>
          <w:sz w:val="28"/>
          <w:szCs w:val="28"/>
        </w:rPr>
        <w:t xml:space="preserve"> по которым наступил в соответствии с законодательством Российской Федерации, на дату заключения соглашения о предоставлении субсидии, в отношении которых не проводятся процедуры ликвидации, банкротства, реорганизации.</w:t>
      </w:r>
    </w:p>
    <w:p w:rsidR="00AF4572" w:rsidRDefault="00AF4572" w:rsidP="00AF45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Заявки на получение государственной преференции принимаются и рассматриваются комиссией Управления по предоставлению государственной преференции (далее – комиссия).</w:t>
      </w:r>
    </w:p>
    <w:p w:rsidR="00AF4572" w:rsidRDefault="00AF4572" w:rsidP="00AF45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Заявки на получение государственной преференции предоставляются по форме согласно приложению № 1 к настоящему порядку.</w:t>
      </w:r>
    </w:p>
    <w:p w:rsidR="00AF4572" w:rsidRDefault="00AF4572" w:rsidP="00AF45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консультацией по вопросам подготовки и подачи заявок на получение государственной преференции можно обратиться:</w:t>
      </w:r>
    </w:p>
    <w:p w:rsidR="00AF4572" w:rsidRDefault="00AF4572" w:rsidP="00AF4572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 адресу электронной почты </w:t>
      </w:r>
      <w:proofErr w:type="spellStart"/>
      <w:r>
        <w:rPr>
          <w:sz w:val="28"/>
          <w:szCs w:val="28"/>
          <w:lang w:val="en-US"/>
        </w:rPr>
        <w:t>ugookn</w:t>
      </w:r>
      <w:proofErr w:type="spellEnd"/>
      <w:r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nso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;</w:t>
      </w:r>
    </w:p>
    <w:p w:rsidR="00AF4572" w:rsidRDefault="00AF4572" w:rsidP="00AF4572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по телефону 8(383) 222-37-89;</w:t>
      </w:r>
    </w:p>
    <w:p w:rsidR="00AF4572" w:rsidRDefault="00AF4572" w:rsidP="00AF45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лично по месту расположения Управления: г. Новосибирск, ул. Мичурина, д. 6,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6.</w:t>
      </w:r>
    </w:p>
    <w:p w:rsidR="00AF4572" w:rsidRDefault="00AF4572" w:rsidP="00AF45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Заявки на получение государственной преференции с документами и приложениями предоставляются в Управление:</w:t>
      </w:r>
    </w:p>
    <w:p w:rsidR="00AF4572" w:rsidRDefault="00AF4572" w:rsidP="00AF45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лично по месту нахождения Управления по адресу: г. Новосибирск, ул. Мичурина, д. 6,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2, в рабочие дни:</w:t>
      </w:r>
    </w:p>
    <w:p w:rsidR="00AF4572" w:rsidRDefault="00AF4572" w:rsidP="00AF45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9:00 часов до 12:30 часов и с 13:30 часов до 17:00 часов с понедельника по четверг;</w:t>
      </w:r>
    </w:p>
    <w:p w:rsidR="00AF4572" w:rsidRDefault="00AF4572" w:rsidP="00AF45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9:00 часов до 12:30 часов и с 13:30 до 16:00 часов в пятницу;</w:t>
      </w:r>
    </w:p>
    <w:p w:rsidR="00AF4572" w:rsidRDefault="00AF4572" w:rsidP="00AF45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почтовым отправлением по адресу: 630011, г. Новосибирск, Красный проспект, 18.</w:t>
      </w:r>
    </w:p>
    <w:p w:rsidR="00AF4572" w:rsidRDefault="00AF4572" w:rsidP="00AF45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Поступившие в Управление заявки на получение государственной преференции регистрируются с проставлением отметки о дате и времени их поступления.</w:t>
      </w:r>
    </w:p>
    <w:p w:rsidR="00AF4572" w:rsidRDefault="00AF4572" w:rsidP="00AF45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В соответствии с приложением № 1 к постановлению № 46-п к заявке прилагаются:</w:t>
      </w:r>
    </w:p>
    <w:p w:rsidR="00AF4572" w:rsidRDefault="00AF4572" w:rsidP="00AF4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200102"/>
      <w:proofErr w:type="gramStart"/>
      <w:r>
        <w:rPr>
          <w:sz w:val="28"/>
          <w:szCs w:val="28"/>
        </w:rPr>
        <w:t xml:space="preserve">перечень видов деятельности, осуществляемых и (или) осуществлявшихся религиозной организацией, в течение двух лет, </w:t>
      </w:r>
      <w:r>
        <w:rPr>
          <w:sz w:val="28"/>
          <w:szCs w:val="28"/>
        </w:rPr>
        <w:lastRenderedPageBreak/>
        <w:t>предшествующих дате подачи заявки, либо в течение срока осуществления деятельности, если он составляет менее чем два года, а также копии документов, подтверждающих и (или) подтверждавших право на осуществление указанных видов деятельности, если в соответствии с законодательством Российской Федерации для их осуществления требуются и (или) требовались специальные разрешения;</w:t>
      </w:r>
      <w:proofErr w:type="gramEnd"/>
    </w:p>
    <w:p w:rsidR="00AF4572" w:rsidRDefault="00AF4572" w:rsidP="00AF45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200103"/>
      <w:bookmarkEnd w:id="1"/>
      <w:r>
        <w:rPr>
          <w:sz w:val="28"/>
          <w:szCs w:val="28"/>
        </w:rPr>
        <w:t>наименование видов товаров, объем товаров, произведенных и (или) реализованных религиозной организацией, в течение двух лет, предшествующих дате подачи заявки, либо в течение срока осуществления деятельности, если он составляет менее чем два года, с указанием кодов видов продукции;</w:t>
      </w:r>
    </w:p>
    <w:p w:rsidR="00AF4572" w:rsidRDefault="00AF4572" w:rsidP="00AF45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200104"/>
      <w:bookmarkEnd w:id="2"/>
      <w:r>
        <w:rPr>
          <w:sz w:val="28"/>
          <w:szCs w:val="28"/>
        </w:rPr>
        <w:t>бухгалтерский баланс религиозной организации, по состоянию на последнюю отчетную дату, предшествующую дате подачи заявки, либо, если религиозная организация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AF4572" w:rsidRDefault="00AF4572" w:rsidP="00AF45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200105"/>
      <w:bookmarkEnd w:id="3"/>
      <w:r>
        <w:rPr>
          <w:sz w:val="28"/>
          <w:szCs w:val="28"/>
        </w:rPr>
        <w:t>перечень лиц, входящих в одну группу лиц с религиозной организацией, с указанием основания для вхождения таких лиц в эту группу;</w:t>
      </w:r>
    </w:p>
    <w:p w:rsidR="00AF4572" w:rsidRDefault="00AF4572" w:rsidP="00AF45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200106"/>
      <w:bookmarkEnd w:id="4"/>
      <w:r>
        <w:rPr>
          <w:sz w:val="28"/>
          <w:szCs w:val="28"/>
        </w:rPr>
        <w:t xml:space="preserve">нотариально заверенные копии учредительных документов </w:t>
      </w:r>
      <w:bookmarkEnd w:id="5"/>
      <w:r>
        <w:rPr>
          <w:sz w:val="28"/>
          <w:szCs w:val="28"/>
        </w:rPr>
        <w:t>религиозной организации;</w:t>
      </w:r>
    </w:p>
    <w:p w:rsidR="00AF4572" w:rsidRDefault="00AF4572" w:rsidP="00AF457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 согласования Управлением проектной документации на проведение работ по сохранению объектов культурного наследия;</w:t>
      </w:r>
    </w:p>
    <w:p w:rsidR="00AF4572" w:rsidRDefault="00AF4572" w:rsidP="00AF457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 положительного заключения акта государственной историко-культурной экспертизы проектной документации по сохранению объекта культурного наследия в случаях, предусмотренных действующим законодательством;</w:t>
      </w:r>
    </w:p>
    <w:p w:rsidR="00AF4572" w:rsidRDefault="00AF4572" w:rsidP="00AF457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 положительного заключения государственной экспертизы проектной документации по сохранению объекта культурного наследия в случае, если затрагиваются конструктивные и другие характеристики надежности и безопасности объекта культурного наследия;</w:t>
      </w:r>
    </w:p>
    <w:p w:rsidR="00AF4572" w:rsidRDefault="00AF4572" w:rsidP="00AF457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 положительного заключения о проверке достоверности определения сметной стоимости строительства, реконструкции и капитального ремонта объектов капитального строительства, осуществляемых за счет средств областного бюджета Новосибирской области;</w:t>
      </w:r>
    </w:p>
    <w:p w:rsidR="00AF4572" w:rsidRDefault="00AF4572" w:rsidP="00AF4572">
      <w:pPr>
        <w:widowControl w:val="0"/>
        <w:ind w:firstLine="709"/>
        <w:jc w:val="both"/>
        <w:rPr>
          <w:sz w:val="28"/>
          <w:szCs w:val="28"/>
        </w:rPr>
      </w:pPr>
      <w:bookmarkStart w:id="6" w:name="sub_5195"/>
      <w:r>
        <w:rPr>
          <w:sz w:val="28"/>
          <w:szCs w:val="28"/>
        </w:rPr>
        <w:t>выписка из Единого государственного реестра юридических лиц со сведениями о религиозной организации, выданная не ранее чем за три месяца до окончания срока приема заявки;</w:t>
      </w:r>
    </w:p>
    <w:p w:rsidR="00AF4572" w:rsidRDefault="00AF4572" w:rsidP="00AF4572">
      <w:pPr>
        <w:widowControl w:val="0"/>
        <w:ind w:firstLine="709"/>
        <w:jc w:val="both"/>
        <w:rPr>
          <w:sz w:val="28"/>
          <w:szCs w:val="28"/>
        </w:rPr>
      </w:pPr>
      <w:bookmarkStart w:id="7" w:name="sub_5197"/>
      <w:bookmarkEnd w:id="6"/>
      <w:r>
        <w:rPr>
          <w:sz w:val="28"/>
          <w:szCs w:val="28"/>
        </w:rPr>
        <w:t>копия отчетности за предыдущий финансовый год, представленная религиозной организацией в Главное управление Министерства юстиции Российской Федерации по Новосибирской области;</w:t>
      </w:r>
    </w:p>
    <w:p w:rsidR="00AF4572" w:rsidRDefault="00AF4572" w:rsidP="00AF4572">
      <w:pPr>
        <w:widowControl w:val="0"/>
        <w:ind w:firstLine="709"/>
        <w:jc w:val="both"/>
        <w:rPr>
          <w:sz w:val="28"/>
          <w:szCs w:val="28"/>
        </w:rPr>
      </w:pPr>
      <w:bookmarkStart w:id="8" w:name="sub_5198"/>
      <w:bookmarkEnd w:id="7"/>
      <w:r>
        <w:rPr>
          <w:sz w:val="28"/>
          <w:szCs w:val="28"/>
        </w:rPr>
        <w:t>документ, подтверждающий отсутствие задолженности у религиозной организации перед бюджетами всех уровней бюджетной системы Российской Федерации и государственными внебюджетными фондами;</w:t>
      </w:r>
    </w:p>
    <w:bookmarkEnd w:id="8"/>
    <w:p w:rsidR="00AF4572" w:rsidRDefault="00AF4572" w:rsidP="00AF45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банковских реквизитах религиозной организации.</w:t>
      </w:r>
    </w:p>
    <w:p w:rsidR="00AF4572" w:rsidRDefault="00AF4572" w:rsidP="00AF45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С заявкой на получение государственной преференции религиозная организация представляет:</w:t>
      </w:r>
    </w:p>
    <w:p w:rsidR="00AF4572" w:rsidRDefault="00AF4572" w:rsidP="00AF45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документ, подтверждающий полномочия лица на осуществление действий от имени религиозной организации, в том числе на подачу заявки на получение государственной преференции и подписание соглашения о предоставлении субсидии.</w:t>
      </w:r>
    </w:p>
    <w:p w:rsidR="00AF4572" w:rsidRDefault="00AF4572" w:rsidP="00AF45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Рассмотрение заявок на получение государственной преференции осуществляется комиссией в течение 3-х рабочих дней со дня истечения срока приема заявок. Решение комиссии оформляется протоколом, который размещается на официальном сайте Управления в информационно-телекоммуникационной сети «Интернет» (http://www.ugookn.nso.ru) и доводится до сведения религиозной организации, по заявке которой принято решение о подготовке проекта приказа Управления о предоставлении государственной преференции, не позднее 1-го рабочего дня со дня принятия комиссией решения.</w:t>
      </w:r>
    </w:p>
    <w:p w:rsidR="00AF4572" w:rsidRDefault="00AF4572" w:rsidP="00AF45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В случае если поступает несколько заявок, то принимается решение о подготовке проекта приказа Управления о предоставлении государственной преференции по заявке, набравшей наибольшее количество баллов на основании оценочной ведомости по форме согласно приложению № 2 к настоящему порядку. При равенстве баллов принимается решение о подготовке проекта приказа Управления о предоставлении государственной преференции по заявке, поступившей в Управление первой.</w:t>
      </w:r>
    </w:p>
    <w:p w:rsidR="00AF4572" w:rsidRDefault="00AF4572" w:rsidP="00AF45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поступления одной заявки, при соблюдении всех условий настоящего порядка, принимается решение о подготовке проекта приказа Управления о предоставлении государственной преференции по данной заявке.</w:t>
      </w:r>
    </w:p>
    <w:p w:rsidR="00AF4572" w:rsidRDefault="00AF4572" w:rsidP="00AF45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Заявки на получение государственной преференции в оценочной ведомости оцениваются комиссией по следующим критериям:</w:t>
      </w:r>
    </w:p>
    <w:p w:rsidR="00AF4572" w:rsidRDefault="00AF4572" w:rsidP="00AF45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размер софинансирования религиозной организации;</w:t>
      </w:r>
    </w:p>
    <w:p w:rsidR="00AF4572" w:rsidRDefault="00AF4572" w:rsidP="00AF457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bookmarkStart w:id="9" w:name="sub_14071"/>
      <w:r>
        <w:rPr>
          <w:sz w:val="28"/>
          <w:szCs w:val="28"/>
        </w:rPr>
        <w:t>степень сохранности объекта культурного наследия, определяемая по результатам его обследования (инвентаризации);</w:t>
      </w:r>
    </w:p>
    <w:p w:rsidR="00AF4572" w:rsidRDefault="00AF4572" w:rsidP="00AF4572">
      <w:pPr>
        <w:widowControl w:val="0"/>
        <w:ind w:firstLine="709"/>
        <w:jc w:val="both"/>
        <w:rPr>
          <w:sz w:val="28"/>
          <w:szCs w:val="28"/>
        </w:rPr>
      </w:pPr>
      <w:bookmarkStart w:id="10" w:name="sub_14072"/>
      <w:bookmarkEnd w:id="9"/>
      <w:r>
        <w:rPr>
          <w:sz w:val="28"/>
          <w:szCs w:val="28"/>
        </w:rPr>
        <w:t>3) социальная значимость – использование для деятельности религиозных организаций;</w:t>
      </w:r>
    </w:p>
    <w:bookmarkEnd w:id="10"/>
    <w:p w:rsidR="00AF4572" w:rsidRDefault="00AF4572" w:rsidP="00AF45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комплексность застройки, связанная с необходимостью сохранения в исторических </w:t>
      </w:r>
      <w:proofErr w:type="gramStart"/>
      <w:r>
        <w:rPr>
          <w:sz w:val="28"/>
          <w:szCs w:val="28"/>
        </w:rPr>
        <w:t>территориях</w:t>
      </w:r>
      <w:proofErr w:type="gramEnd"/>
      <w:r>
        <w:rPr>
          <w:sz w:val="28"/>
          <w:szCs w:val="28"/>
        </w:rPr>
        <w:t xml:space="preserve"> сложившейся историко-градостроительной среды.</w:t>
      </w:r>
    </w:p>
    <w:p w:rsidR="00AF4572" w:rsidRDefault="00AF4572" w:rsidP="00AF45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</w:t>
      </w:r>
      <w:proofErr w:type="gramStart"/>
      <w:r>
        <w:rPr>
          <w:sz w:val="28"/>
          <w:szCs w:val="28"/>
        </w:rPr>
        <w:t xml:space="preserve">Проект приказа Управления о предоставлении государственной преференции с заявлением о даче согласия на предоставление государственной преференции и прилагаемыми к нему документами подготавливается Управлением и направляется в Управление Федеральной антимонопольной службы по Новосибирской области в соответствии с Федеральным законом от 26.07.2006 № 135-ФЗ «О защите конкуренции» не позднее </w:t>
      </w:r>
      <w:r w:rsidR="00D32B9A">
        <w:rPr>
          <w:sz w:val="28"/>
          <w:szCs w:val="28"/>
        </w:rPr>
        <w:t>3</w:t>
      </w:r>
      <w:r>
        <w:rPr>
          <w:sz w:val="28"/>
          <w:szCs w:val="28"/>
        </w:rPr>
        <w:t xml:space="preserve">-х рабочих дней со дня подписания протокола по рассмотрению </w:t>
      </w:r>
      <w:r>
        <w:rPr>
          <w:sz w:val="28"/>
          <w:szCs w:val="28"/>
        </w:rPr>
        <w:lastRenderedPageBreak/>
        <w:t>заявок на получение государственной преференции</w:t>
      </w:r>
      <w:proofErr w:type="gramEnd"/>
      <w:r>
        <w:rPr>
          <w:sz w:val="28"/>
          <w:szCs w:val="28"/>
        </w:rPr>
        <w:t xml:space="preserve"> председателем, секретарем и членами комиссии.</w:t>
      </w:r>
    </w:p>
    <w:p w:rsidR="00AF4572" w:rsidRDefault="00AF4572" w:rsidP="00AF45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 Отказ в </w:t>
      </w:r>
      <w:proofErr w:type="gramStart"/>
      <w:r>
        <w:rPr>
          <w:sz w:val="28"/>
          <w:szCs w:val="28"/>
        </w:rPr>
        <w:t>предоставлении</w:t>
      </w:r>
      <w:proofErr w:type="gramEnd"/>
      <w:r>
        <w:rPr>
          <w:sz w:val="28"/>
          <w:szCs w:val="28"/>
        </w:rPr>
        <w:t xml:space="preserve"> государственной преференции производится в случаях:</w:t>
      </w:r>
    </w:p>
    <w:p w:rsidR="00AF4572" w:rsidRDefault="00AF4572" w:rsidP="00AF45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непредставление документов, предусмотренных настоящим порядком;</w:t>
      </w:r>
    </w:p>
    <w:p w:rsidR="00AF4572" w:rsidRDefault="00AF4572" w:rsidP="00AF45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документов, содержащих неполные и (или) недостоверные сведения;</w:t>
      </w:r>
    </w:p>
    <w:p w:rsidR="00AF4572" w:rsidRDefault="00AF4572" w:rsidP="00AF45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получении отказа Управления Федеральной антимонопольной службы по Новосибирской области в соответствии с Федеральным законом от 26.07.2006 № 135-ФЗ «О защите конкуренции» в согласовании проекта приказа Управления о предоставлении государственной преференции;</w:t>
      </w:r>
    </w:p>
    <w:p w:rsidR="00AF4572" w:rsidRDefault="00AF4572" w:rsidP="00AF45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наличия задолженности по налогам, сборам и иным обязательным платежам в бюджеты бюджетной системы Российской Федерации, внебюджетные фонды, срок исполнения по которым наступил в соответствии с законодательством Российской Федерации, на дату заключения соглашения о предоставлении субсидии.</w:t>
      </w:r>
    </w:p>
    <w:p w:rsidR="00AF4572" w:rsidRDefault="00AF4572" w:rsidP="00AF45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13. </w:t>
      </w:r>
      <w:proofErr w:type="gramStart"/>
      <w:r>
        <w:rPr>
          <w:sz w:val="28"/>
          <w:szCs w:val="28"/>
        </w:rPr>
        <w:t>В случае получения согласования Управления Федеральной антимонопольной службы по Новосибирской области в соответствии с Федеральным законом от 26.07.2006 № 135-ФЗ «О защите конкуренции» проекта приказа Управления о предоставлении государственной преференции (далее – согласование УФАС), такой приказ подлежит в течение 1-го рабочего дня со дня получения согласования УФАС подписанию, регистрации и размещению на официальном сайте Управления в информационно-телекоммуникационной сети «Интернет» (http://www.ugookn</w:t>
      </w:r>
      <w:proofErr w:type="gramEnd"/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nso.ru) и доводится до сведения религиозной организации, по заявке которой принято решение о подготовке проекта приказа Управления о предоставлении государственной преференции, не позднее 1-го рабочего дня со дня издания приказа.</w:t>
      </w:r>
      <w:proofErr w:type="gramEnd"/>
    </w:p>
    <w:p w:rsidR="00AF4572" w:rsidRDefault="00AF4572" w:rsidP="00AF45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 На основании приказа Управления о предоставлении государственной преференции с религиозной организацией подписывается соглашение о предоставлении субсидии по форме согласно приложению № 3 к настоящему порядку в течение 3-х рабочих дней.</w:t>
      </w:r>
    </w:p>
    <w:p w:rsidR="00AF4572" w:rsidRDefault="00AF4572" w:rsidP="00AF4572">
      <w:pPr>
        <w:ind w:firstLine="709"/>
        <w:jc w:val="both"/>
        <w:rPr>
          <w:sz w:val="28"/>
          <w:szCs w:val="28"/>
        </w:rPr>
      </w:pPr>
    </w:p>
    <w:p w:rsidR="00AF4572" w:rsidRDefault="00AF4572" w:rsidP="00AF4572">
      <w:pPr>
        <w:ind w:firstLine="709"/>
        <w:jc w:val="both"/>
        <w:rPr>
          <w:sz w:val="28"/>
          <w:szCs w:val="28"/>
        </w:rPr>
      </w:pPr>
    </w:p>
    <w:p w:rsidR="006D7F21" w:rsidRDefault="006D7F21"/>
    <w:sectPr w:rsidR="006D7F21" w:rsidSect="00AC191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2D0" w:rsidRDefault="00EA22D0" w:rsidP="00AC1914">
      <w:r>
        <w:separator/>
      </w:r>
    </w:p>
  </w:endnote>
  <w:endnote w:type="continuationSeparator" w:id="0">
    <w:p w:rsidR="00EA22D0" w:rsidRDefault="00EA22D0" w:rsidP="00AC1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2D0" w:rsidRDefault="00EA22D0" w:rsidP="00AC1914">
      <w:r>
        <w:separator/>
      </w:r>
    </w:p>
  </w:footnote>
  <w:footnote w:type="continuationSeparator" w:id="0">
    <w:p w:rsidR="00EA22D0" w:rsidRDefault="00EA22D0" w:rsidP="00AC1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8074101"/>
      <w:docPartObj>
        <w:docPartGallery w:val="Page Numbers (Top of Page)"/>
        <w:docPartUnique/>
      </w:docPartObj>
    </w:sdtPr>
    <w:sdtContent>
      <w:p w:rsidR="00AC1914" w:rsidRDefault="00AC19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AC1914" w:rsidRDefault="00AC191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6AD"/>
    <w:rsid w:val="001C38EF"/>
    <w:rsid w:val="006D7F21"/>
    <w:rsid w:val="00AC1914"/>
    <w:rsid w:val="00AF4572"/>
    <w:rsid w:val="00C2201A"/>
    <w:rsid w:val="00D32B9A"/>
    <w:rsid w:val="00DC36AD"/>
    <w:rsid w:val="00EA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8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8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C19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1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19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19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8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8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C19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1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19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19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4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1722</Words>
  <Characters>9820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ugookn</dc:creator>
  <cp:keywords/>
  <dc:description/>
  <cp:lastModifiedBy>ugookn</cp:lastModifiedBy>
  <cp:revision>7</cp:revision>
  <cp:lastPrinted>2017-02-02T03:33:00Z</cp:lastPrinted>
  <dcterms:created xsi:type="dcterms:W3CDTF">2017-02-02T02:04:00Z</dcterms:created>
  <dcterms:modified xsi:type="dcterms:W3CDTF">2017-02-03T02:21:00Z</dcterms:modified>
</cp:coreProperties>
</file>