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B2" w:rsidRPr="00957D4D" w:rsidRDefault="00656CB2" w:rsidP="0019361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957D4D">
        <w:rPr>
          <w:rFonts w:ascii="Times New Roman" w:hAnsi="Times New Roman"/>
          <w:sz w:val="28"/>
          <w:szCs w:val="28"/>
        </w:rPr>
        <w:t>П</w:t>
      </w:r>
      <w:r w:rsidR="0019361E">
        <w:rPr>
          <w:rFonts w:ascii="Times New Roman" w:hAnsi="Times New Roman"/>
          <w:sz w:val="28"/>
          <w:szCs w:val="28"/>
        </w:rPr>
        <w:t>риложение</w:t>
      </w:r>
      <w:r w:rsidRPr="00957D4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957D4D">
        <w:rPr>
          <w:rFonts w:ascii="Times New Roman" w:hAnsi="Times New Roman"/>
          <w:sz w:val="28"/>
          <w:szCs w:val="28"/>
        </w:rPr>
        <w:t>1</w:t>
      </w:r>
    </w:p>
    <w:p w:rsidR="00FA3446" w:rsidRPr="00FA3446" w:rsidRDefault="00656CB2" w:rsidP="0019361E">
      <w:pPr>
        <w:pStyle w:val="ConsPlusNormal"/>
        <w:widowControl/>
        <w:ind w:left="496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A3446">
        <w:rPr>
          <w:rFonts w:ascii="Times New Roman" w:hAnsi="Times New Roman"/>
          <w:sz w:val="28"/>
          <w:szCs w:val="28"/>
        </w:rPr>
        <w:t>к П</w:t>
      </w:r>
      <w:r w:rsidR="00FA3446" w:rsidRPr="00FA3446">
        <w:rPr>
          <w:rFonts w:ascii="Times New Roman" w:hAnsi="Times New Roman"/>
          <w:sz w:val="28"/>
          <w:szCs w:val="28"/>
        </w:rPr>
        <w:t>орядку</w:t>
      </w:r>
      <w:r w:rsidRPr="00FA3446">
        <w:rPr>
          <w:rFonts w:ascii="Times New Roman" w:hAnsi="Times New Roman"/>
          <w:sz w:val="28"/>
          <w:szCs w:val="28"/>
        </w:rPr>
        <w:t xml:space="preserve"> </w:t>
      </w:r>
      <w:r w:rsidR="00FA3446" w:rsidRPr="00FA3446">
        <w:rPr>
          <w:rFonts w:ascii="Times New Roman" w:hAnsi="Times New Roman" w:cs="Times New Roman"/>
          <w:sz w:val="28"/>
          <w:szCs w:val="28"/>
        </w:rPr>
        <w:t xml:space="preserve">выделения грантов городским округам и муниципальным районам Новосибирской области в целях </w:t>
      </w:r>
      <w:proofErr w:type="gramStart"/>
      <w:r w:rsidR="00FA3446" w:rsidRPr="00FA3446">
        <w:rPr>
          <w:rFonts w:ascii="Times New Roman" w:hAnsi="Times New Roman" w:cs="Times New Roman"/>
          <w:sz w:val="28"/>
          <w:szCs w:val="28"/>
        </w:rPr>
        <w:t>поощрения достижения наилучших значений показателей деятельности органов местного самоуправления городских округов</w:t>
      </w:r>
      <w:proofErr w:type="gramEnd"/>
      <w:r w:rsidR="00FA3446" w:rsidRPr="00FA3446">
        <w:rPr>
          <w:rFonts w:ascii="Times New Roman" w:hAnsi="Times New Roman" w:cs="Times New Roman"/>
          <w:sz w:val="28"/>
          <w:szCs w:val="28"/>
        </w:rPr>
        <w:t xml:space="preserve"> и муниципальных районов Новосибирской области</w:t>
      </w:r>
    </w:p>
    <w:bookmarkEnd w:id="0"/>
    <w:p w:rsidR="00656CB2" w:rsidRDefault="00656CB2" w:rsidP="00B23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7A1" w:rsidRPr="00656CB2" w:rsidRDefault="00B23FA6" w:rsidP="00CC6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5F">
        <w:rPr>
          <w:rFonts w:ascii="Times New Roman" w:hAnsi="Times New Roman" w:cs="Times New Roman"/>
          <w:b/>
          <w:sz w:val="28"/>
          <w:szCs w:val="28"/>
        </w:rPr>
        <w:t>Перечень показателей, используемых для определения размера грантов</w:t>
      </w:r>
    </w:p>
    <w:p w:rsidR="00B23FA6" w:rsidRPr="004661C8" w:rsidRDefault="004661C8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(процентов).</w:t>
      </w:r>
    </w:p>
    <w:p w:rsidR="00B23FA6" w:rsidRPr="004661C8" w:rsidRDefault="004661C8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Число субъектов малого и среднего предпринимательства в расчете на 10 тыс. человек населения (единиц).</w:t>
      </w:r>
    </w:p>
    <w:p w:rsidR="00B23FA6" w:rsidRPr="004661C8" w:rsidRDefault="004661C8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Объем инвестиций в основной капитал (за исключением бюджетных средств) в расчете на 1 жителя (рублей).</w:t>
      </w:r>
    </w:p>
    <w:p w:rsidR="00FF2967" w:rsidRPr="004661C8" w:rsidRDefault="004661C8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CC68AF">
        <w:rPr>
          <w:rFonts w:ascii="Times New Roman" w:hAnsi="Times New Roman" w:cs="Times New Roman"/>
          <w:bCs/>
          <w:sz w:val="28"/>
          <w:szCs w:val="28"/>
        </w:rPr>
        <w:t>.</w:t>
      </w:r>
    </w:p>
    <w:p w:rsidR="00CC68AF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4661C8">
        <w:rPr>
          <w:rFonts w:ascii="Times New Roman" w:hAnsi="Times New Roman" w:cs="Times New Roman"/>
          <w:bCs/>
          <w:sz w:val="28"/>
          <w:szCs w:val="28"/>
        </w:rPr>
        <w:t> Среднемесячная номинальная начисленная заработная плата работников муниципальных учреждений культуры и искусства (рублей)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23FA6" w:rsidRPr="004661C8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661C8">
        <w:rPr>
          <w:rFonts w:ascii="Times New Roman" w:hAnsi="Times New Roman" w:cs="Times New Roman"/>
          <w:bCs/>
          <w:sz w:val="28"/>
          <w:szCs w:val="28"/>
        </w:rPr>
        <w:t>.</w:t>
      </w:r>
      <w:r w:rsidR="004661C8"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 xml:space="preserve">Доля детей в возрасте 1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 xml:space="preserve"> 6 лет, стоящих на учете для определения в муниципальные дошкольные образовательные учреждения, в общей численности детей в возрасте 1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 xml:space="preserve"> 6 лет (процентов).</w:t>
      </w:r>
    </w:p>
    <w:p w:rsidR="00B23FA6" w:rsidRPr="004661C8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661C8">
        <w:rPr>
          <w:rFonts w:ascii="Times New Roman" w:hAnsi="Times New Roman" w:cs="Times New Roman"/>
          <w:bCs/>
          <w:sz w:val="28"/>
          <w:szCs w:val="28"/>
        </w:rPr>
        <w:t>.</w:t>
      </w:r>
      <w:r w:rsidR="004661C8"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 xml:space="preserve">Доля детей в возрасте 5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 xml:space="preserve">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(процентов).</w:t>
      </w:r>
    </w:p>
    <w:p w:rsidR="00B23FA6" w:rsidRPr="004661C8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661C8">
        <w:rPr>
          <w:rFonts w:ascii="Times New Roman" w:hAnsi="Times New Roman" w:cs="Times New Roman"/>
          <w:bCs/>
          <w:sz w:val="28"/>
          <w:szCs w:val="28"/>
        </w:rPr>
        <w:t>.</w:t>
      </w:r>
      <w:r w:rsidR="004661C8"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Общая площадь жилых помещений, введенная в действие за один год в среднем на 1 жителя (кв. метров).</w:t>
      </w:r>
    </w:p>
    <w:p w:rsidR="000A625F" w:rsidRPr="000A625F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661C8">
        <w:rPr>
          <w:rFonts w:ascii="Times New Roman" w:hAnsi="Times New Roman" w:cs="Times New Roman"/>
          <w:bCs/>
          <w:sz w:val="28"/>
          <w:szCs w:val="28"/>
        </w:rPr>
        <w:t>. </w:t>
      </w:r>
      <w:r w:rsidR="000A625F" w:rsidRPr="000A625F">
        <w:rPr>
          <w:rFonts w:ascii="Times New Roman" w:hAnsi="Times New Roman" w:cs="Times New Roman"/>
          <w:bCs/>
          <w:sz w:val="28"/>
          <w:szCs w:val="28"/>
        </w:rPr>
        <w:t>Доля населения, систематически занимающегося физической культурой и спортом</w:t>
      </w:r>
      <w:r w:rsidR="000A625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F2967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="000A625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F2967" w:rsidRPr="004661C8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4661C8">
        <w:rPr>
          <w:rFonts w:ascii="Times New Roman" w:hAnsi="Times New Roman" w:cs="Times New Roman"/>
          <w:bCs/>
          <w:sz w:val="28"/>
          <w:szCs w:val="28"/>
        </w:rPr>
        <w:t>.</w:t>
      </w:r>
      <w:r w:rsidR="004661C8"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>Удовлетворенность населения деятельностью органов местного самоуправления (процентов от числа опрошенных).</w:t>
      </w:r>
    </w:p>
    <w:p w:rsidR="00FF2967" w:rsidRPr="004661C8" w:rsidRDefault="004661C8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C68A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 xml:space="preserve">Доля прибыльных сельскохозяйственных организаций в </w:t>
      </w:r>
      <w:proofErr w:type="gramStart"/>
      <w:r w:rsidR="00FF2967" w:rsidRPr="004661C8">
        <w:rPr>
          <w:rFonts w:ascii="Times New Roman" w:hAnsi="Times New Roman" w:cs="Times New Roman"/>
          <w:bCs/>
          <w:sz w:val="28"/>
          <w:szCs w:val="28"/>
        </w:rPr>
        <w:t>общем</w:t>
      </w:r>
      <w:proofErr w:type="gramEnd"/>
      <w:r w:rsidR="00FF2967" w:rsidRPr="004661C8">
        <w:rPr>
          <w:rFonts w:ascii="Times New Roman" w:hAnsi="Times New Roman" w:cs="Times New Roman"/>
          <w:bCs/>
          <w:sz w:val="28"/>
          <w:szCs w:val="28"/>
        </w:rPr>
        <w:t xml:space="preserve"> их числе (для муниципальных районов) (процентов)</w:t>
      </w:r>
    </w:p>
    <w:p w:rsidR="00CC68AF" w:rsidRPr="004661C8" w:rsidRDefault="00CC68AF" w:rsidP="00221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 w:rsidR="00221DD0" w:rsidRPr="00221DD0">
        <w:rPr>
          <w:rFonts w:ascii="Times New Roman" w:hAnsi="Times New Roman" w:cs="Times New Roman"/>
          <w:bCs/>
          <w:sz w:val="28"/>
          <w:szCs w:val="28"/>
        </w:rPr>
        <w:t>Среднемесячная номинальная начисленн</w:t>
      </w:r>
      <w:r w:rsidR="00221DD0">
        <w:rPr>
          <w:rFonts w:ascii="Times New Roman" w:hAnsi="Times New Roman" w:cs="Times New Roman"/>
          <w:bCs/>
          <w:sz w:val="28"/>
          <w:szCs w:val="28"/>
        </w:rPr>
        <w:t xml:space="preserve">ая заработная плата работников </w:t>
      </w:r>
      <w:r w:rsidR="00221DD0" w:rsidRPr="00221DD0">
        <w:rPr>
          <w:rFonts w:ascii="Times New Roman" w:hAnsi="Times New Roman" w:cs="Times New Roman"/>
          <w:bCs/>
          <w:sz w:val="28"/>
          <w:szCs w:val="28"/>
        </w:rPr>
        <w:t xml:space="preserve">крупных и средних предприятий и некоммерческих организаций </w:t>
      </w:r>
      <w:r w:rsidRPr="004661C8">
        <w:rPr>
          <w:rFonts w:ascii="Times New Roman" w:hAnsi="Times New Roman" w:cs="Times New Roman"/>
          <w:bCs/>
          <w:sz w:val="28"/>
          <w:szCs w:val="28"/>
        </w:rPr>
        <w:t>(рублей)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23FA6" w:rsidRDefault="00B23FA6" w:rsidP="000A625F">
      <w:pPr>
        <w:pStyle w:val="a3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6CB2" w:rsidRPr="000A625F" w:rsidRDefault="00656CB2" w:rsidP="004661C8">
      <w:pPr>
        <w:pStyle w:val="a3"/>
        <w:autoSpaceDE w:val="0"/>
        <w:autoSpaceDN w:val="0"/>
        <w:adjustRightInd w:val="0"/>
        <w:spacing w:after="0" w:line="240" w:lineRule="auto"/>
        <w:ind w:left="311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</w:p>
    <w:sectPr w:rsidR="00656CB2" w:rsidRPr="000A625F" w:rsidSect="00CC68A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7FBD"/>
    <w:multiLevelType w:val="hybridMultilevel"/>
    <w:tmpl w:val="AC2A78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B440EB"/>
    <w:multiLevelType w:val="hybridMultilevel"/>
    <w:tmpl w:val="6418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65"/>
    <w:rsid w:val="000A625F"/>
    <w:rsid w:val="00172197"/>
    <w:rsid w:val="0019361E"/>
    <w:rsid w:val="00221DD0"/>
    <w:rsid w:val="004661C8"/>
    <w:rsid w:val="005B6249"/>
    <w:rsid w:val="00630BAB"/>
    <w:rsid w:val="00656CB2"/>
    <w:rsid w:val="00A33B25"/>
    <w:rsid w:val="00B23FA6"/>
    <w:rsid w:val="00C53965"/>
    <w:rsid w:val="00CC68AF"/>
    <w:rsid w:val="00FA3446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FA6"/>
    <w:pPr>
      <w:ind w:left="720"/>
      <w:contextualSpacing/>
    </w:pPr>
  </w:style>
  <w:style w:type="paragraph" w:customStyle="1" w:styleId="ConsPlusNormal">
    <w:name w:val="ConsPlusNormal"/>
    <w:rsid w:val="00FA34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FA6"/>
    <w:pPr>
      <w:ind w:left="720"/>
      <w:contextualSpacing/>
    </w:pPr>
  </w:style>
  <w:style w:type="paragraph" w:customStyle="1" w:styleId="ConsPlusNormal">
    <w:name w:val="ConsPlusNormal"/>
    <w:rsid w:val="00FA34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 Анна Алексеевна</dc:creator>
  <cp:lastModifiedBy>Коба Анна Алексеевна</cp:lastModifiedBy>
  <cp:revision>7</cp:revision>
  <cp:lastPrinted>2017-09-05T02:58:00Z</cp:lastPrinted>
  <dcterms:created xsi:type="dcterms:W3CDTF">2017-01-25T08:36:00Z</dcterms:created>
  <dcterms:modified xsi:type="dcterms:W3CDTF">2017-09-05T02:58:00Z</dcterms:modified>
</cp:coreProperties>
</file>