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постановлению 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«__» _____________ 2024 года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«Приложение № 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мобильном (палаточном)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временного размещения населения,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пострадавшего в чрезвычайных ситуациях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межмуниципального и регионального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характера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6"/>
        <w:ind w:left="0" w:firstLine="0"/>
        <w:jc w:val="right"/>
        <w:spacing w:before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  <w:highlight w:val="none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36"/>
        <w:ind w:left="0" w:firstLine="0"/>
        <w:jc w:val="right"/>
        <w:spacing w:before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36"/>
        <w:ind w:left="0" w:firstLine="0"/>
        <w:jc w:val="right"/>
        <w:spacing w:before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36"/>
        <w:ind w:left="0" w:firstLine="0"/>
        <w:jc w:val="center"/>
        <w:spacing w:before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pPr>
      <w:r/>
      <w:bookmarkStart w:id="0" w:name="undefined"/>
      <w:r/>
      <w:bookmarkEnd w:id="0"/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ПЕРЕЧЕНЬ</w:t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36"/>
        <w:ind w:left="0" w:firstLine="0"/>
        <w:jc w:val="center"/>
        <w:spacing w:before="0" w:after="0" w:afterAutospacing="0" w:line="240" w:lineRule="auto"/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имущества мобильного (палаточного) пункта временного</w:t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836"/>
        <w:ind w:left="0" w:firstLine="0"/>
        <w:jc w:val="center"/>
        <w:spacing w:before="0" w:after="0" w:afterAutospacing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размещения населения, пострадавшего в чрезвычайных ситуациях</w:t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</w:p>
    <w:p>
      <w:pPr>
        <w:pStyle w:val="836"/>
        <w:ind w:left="0" w:firstLine="0"/>
        <w:jc w:val="center"/>
        <w:spacing w:before="0" w:after="0" w:afterAutospacing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межмуниципального и регионального характера</w:t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</w:p>
    <w:p>
      <w:pPr>
        <w:pStyle w:val="836"/>
        <w:ind w:left="0" w:firstLine="0"/>
        <w:jc w:val="center"/>
        <w:spacing w:before="0" w:after="0" w:afterAutospacing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на территории Новосибирской области</w:t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</w:r>
    </w:p>
    <w:p>
      <w:pPr>
        <w:spacing w:after="0" w:afterAutospacing="0" w:line="240" w:lineRule="auto"/>
      </w:pPr>
      <w:r/>
      <w:r/>
    </w:p>
    <w:p>
      <w:pPr>
        <w:spacing w:after="0" w:afterAutospacing="0" w:line="240" w:lineRule="auto"/>
      </w:pPr>
      <w:r/>
      <w:r/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3"/>
        <w:gridCol w:w="3237"/>
        <w:gridCol w:w="3402"/>
        <w:gridCol w:w="2126"/>
      </w:tblGrid>
      <w:tr>
        <w:trPr>
          <w:trHeight w:val="171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№ п/п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Наименование элемента функциональной зоны мобильного (палаточного) пункта временного размещения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Наименование имущества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Количество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5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outlineLvl w:val="2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1. Административная зона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Администрация мобильного (палаточного) пункта временного размещения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М-10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компьютер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3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6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телефон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5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Пункт встречи, регистрации, размещения и отправки граждан после завершения аварийно-восстановительных работ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М-10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компьютер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принтер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телефон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3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Место для отдыха администрации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М-30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7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кровать с постельными принадлежностями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20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20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Медицинский пункт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М-10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кушетка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ширма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шкаф медицинский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5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Комендантская служба и группа охраны общественного порядка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М-30 (вагончик)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8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6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 справок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М-10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звуковещательная станция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радиодинамик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10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радиоприемник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почтовый ящик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7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Пункт психологического обеспечения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М-30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3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скамейка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10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телевизор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радиоприемник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outlineLvl w:val="2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2. Жилая зона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8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Место для проживания эвакуированного населения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М-30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23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раскладушка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500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208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  <w:t xml:space="preserve">постельные принадлежности (комплект: матрац –1 шт., одеяло – 1 шт., подушка – 1 шт., простыни – 2 шт., наволочка – 1 шт., полотенце – 1 ш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  <w:t xml:space="preserve">т.)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500 комплектов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46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огнетушитель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105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бачок для питьевой воды (кружка, замок, чехол белый)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23 комплекта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105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решетка металлическая или деревянная для оборудования входа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23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7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лампа осветительная (аккумуляторная)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23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9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Пункт матери и ребенка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М-30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раскладушка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105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бачок для питьевой воды (кружка, замок, чехол белый)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комплект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вешалка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термометр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умывальник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комплект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outlineLvl w:val="2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3. Коммунально-бытовая зона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Место для умывания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М-30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емкость для воды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раздаточные краны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30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решетки деревянные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вешалка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11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Пункт помывки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М-30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вешалка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решетка деревянная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8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скамейка деревянная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8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12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Пункт приема пищи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М-30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3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М-10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печь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7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термос ТВН-36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6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термос ТВН-12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10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 для приема пищи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40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7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 разделочный алюминиевый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6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160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7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кружки, ложки, тарелки 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  <w:t xml:space="preserve">азные,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  <w:t xml:space="preserve">бачки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1510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умывальник электрический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дноразовая посуда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тарелка мел.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– 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мм) – 16 500 шт.;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тарелка глубокая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– 0,5 л)  – 5 500 шт.;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стакан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val="en-US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– 0,2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– 16 500 шт.;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ложка – 16 500 шт.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мешки для мусора (240 л)  – 15 рул.)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50 015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шт.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  <w:tr>
        <w:trPr>
          <w:trHeight w:val="36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outlineLvl w:val="2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4. Складская зона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13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Склады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палатка М-30 (вагончик)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поддоны на имущество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15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стол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стул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outlineLvl w:val="2"/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5. Зона инженерных систем жизнеобеспечения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7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14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restart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Средства электроснабжения осветительные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электростанция дизельная (ЭСД) – 30 кВт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7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электростанция дизельная (ЭСД) – 9,8 кВт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7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электростанция дизельная (ЭСД) – 4,2 кВт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36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Merge w:val="continue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световая башня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7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15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Противопожарное оборудование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полевые пожарные щиты в комплекте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4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</w:tr>
      <w:tr>
        <w:trPr>
          <w:trHeight w:val="4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dxa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16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textDirection w:val="lrTb"/>
            <w:noWrap w:val="false"/>
          </w:tcPr>
          <w:p>
            <w:pPr>
              <w:pStyle w:val="836"/>
              <w:ind w:left="0" w:firstLine="0"/>
              <w:jc w:val="left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  <w:t xml:space="preserve">Санитарная площадка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  <w:t xml:space="preserve">туалет полевой сборный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6"/>
              <w:ind w:left="0" w:firstLine="0"/>
              <w:jc w:val="center"/>
              <w:spacing w:before="0" w:after="0" w:afterAutospacing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  <w:t xml:space="preserve">2 шт.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8"/>
                <w:highlight w:val="white"/>
              </w:rPr>
            </w:r>
          </w:p>
        </w:tc>
      </w:tr>
    </w:tbl>
    <w:p>
      <w:pPr>
        <w:spacing w:after="0" w:afterAutospacing="0" w:line="240" w:lineRule="auto"/>
      </w:pPr>
      <w:r/>
      <w:r/>
    </w:p>
    <w:p>
      <w:pPr>
        <w:spacing w:after="0" w:afterAutospacing="0" w:line="240" w:lineRule="auto"/>
      </w:pPr>
      <w:r/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_______________________________________________»</w:t>
      </w:r>
      <w: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afterAutospacing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2024-04-08T01:54:19Z</dcterms:modified>
</cp:coreProperties>
</file>