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23AD" w:rsidRDefault="009659B5" w:rsidP="009659B5">
      <w:pPr>
        <w:spacing w:after="0" w:line="240" w:lineRule="auto"/>
        <w:ind w:left="6379"/>
        <w:jc w:val="center"/>
        <w:rPr>
          <w:rFonts w:ascii="Times New Roman" w:hAnsi="Times New Roman" w:cs="Times New Roman"/>
          <w:sz w:val="28"/>
          <w:szCs w:val="28"/>
        </w:rPr>
      </w:pPr>
      <w:r>
        <w:rPr>
          <w:rFonts w:ascii="Times New Roman" w:hAnsi="Times New Roman" w:cs="Times New Roman"/>
          <w:sz w:val="28"/>
          <w:szCs w:val="28"/>
        </w:rPr>
        <w:t>УТВЕРЖДЕН</w:t>
      </w:r>
    </w:p>
    <w:p w:rsidR="00C77782" w:rsidRDefault="00B8773A" w:rsidP="00B8773A">
      <w:pPr>
        <w:spacing w:after="0" w:line="240" w:lineRule="auto"/>
        <w:ind w:left="5954" w:firstLine="1"/>
        <w:jc w:val="center"/>
        <w:rPr>
          <w:rFonts w:ascii="Times New Roman" w:hAnsi="Times New Roman" w:cs="Times New Roman"/>
          <w:sz w:val="28"/>
          <w:szCs w:val="28"/>
        </w:rPr>
      </w:pPr>
      <w:r>
        <w:rPr>
          <w:rFonts w:ascii="Times New Roman" w:hAnsi="Times New Roman" w:cs="Times New Roman"/>
          <w:sz w:val="28"/>
          <w:szCs w:val="28"/>
        </w:rPr>
        <w:t xml:space="preserve">постановлением </w:t>
      </w:r>
      <w:r w:rsidR="009659B5">
        <w:rPr>
          <w:rFonts w:ascii="Times New Roman" w:hAnsi="Times New Roman" w:cs="Times New Roman"/>
          <w:sz w:val="28"/>
          <w:szCs w:val="28"/>
        </w:rPr>
        <w:t xml:space="preserve">Правительства </w:t>
      </w:r>
      <w:r w:rsidR="00C77782">
        <w:rPr>
          <w:rFonts w:ascii="Times New Roman" w:hAnsi="Times New Roman" w:cs="Times New Roman"/>
          <w:sz w:val="28"/>
          <w:szCs w:val="28"/>
        </w:rPr>
        <w:t>Новосибирской области</w:t>
      </w:r>
    </w:p>
    <w:p w:rsidR="00B8773A" w:rsidRDefault="00B8773A" w:rsidP="00B8773A">
      <w:pPr>
        <w:spacing w:after="0" w:line="240" w:lineRule="auto"/>
        <w:ind w:left="5954" w:firstLine="1"/>
        <w:jc w:val="center"/>
        <w:rPr>
          <w:rFonts w:ascii="Times New Roman" w:hAnsi="Times New Roman" w:cs="Times New Roman"/>
          <w:sz w:val="28"/>
          <w:szCs w:val="28"/>
        </w:rPr>
      </w:pPr>
      <w:r>
        <w:rPr>
          <w:rFonts w:ascii="Times New Roman" w:hAnsi="Times New Roman" w:cs="Times New Roman"/>
          <w:sz w:val="28"/>
          <w:szCs w:val="28"/>
        </w:rPr>
        <w:t>от                №</w:t>
      </w:r>
    </w:p>
    <w:p w:rsidR="00C77782" w:rsidRDefault="00C77782" w:rsidP="00C77782">
      <w:pPr>
        <w:spacing w:after="0" w:line="240" w:lineRule="auto"/>
        <w:rPr>
          <w:rFonts w:ascii="Times New Roman" w:hAnsi="Times New Roman" w:cs="Times New Roman"/>
          <w:sz w:val="28"/>
          <w:szCs w:val="28"/>
        </w:rPr>
      </w:pPr>
    </w:p>
    <w:p w:rsidR="00C77782" w:rsidRDefault="00C77782" w:rsidP="00C77782">
      <w:pPr>
        <w:spacing w:after="0" w:line="240" w:lineRule="auto"/>
        <w:rPr>
          <w:rFonts w:ascii="Times New Roman" w:hAnsi="Times New Roman" w:cs="Times New Roman"/>
          <w:sz w:val="28"/>
          <w:szCs w:val="28"/>
        </w:rPr>
      </w:pPr>
    </w:p>
    <w:p w:rsidR="009659B5" w:rsidRDefault="009659B5" w:rsidP="00C77782">
      <w:pPr>
        <w:spacing w:after="0" w:line="240" w:lineRule="auto"/>
        <w:rPr>
          <w:rFonts w:ascii="Times New Roman" w:hAnsi="Times New Roman" w:cs="Times New Roman"/>
          <w:sz w:val="28"/>
          <w:szCs w:val="28"/>
        </w:rPr>
      </w:pPr>
    </w:p>
    <w:p w:rsidR="009632C0" w:rsidRPr="009632C0" w:rsidRDefault="00BE23EE" w:rsidP="00B059E1">
      <w:pPr>
        <w:spacing w:after="0" w:line="240" w:lineRule="auto"/>
        <w:jc w:val="center"/>
        <w:rPr>
          <w:rFonts w:ascii="Times New Roman" w:hAnsi="Times New Roman"/>
          <w:b/>
          <w:sz w:val="28"/>
          <w:szCs w:val="28"/>
        </w:rPr>
      </w:pPr>
      <w:r>
        <w:rPr>
          <w:rFonts w:ascii="Times New Roman" w:hAnsi="Times New Roman"/>
          <w:b/>
          <w:sz w:val="28"/>
          <w:szCs w:val="28"/>
        </w:rPr>
        <w:t>ПОРЯДОК</w:t>
      </w:r>
    </w:p>
    <w:p w:rsidR="009659B5" w:rsidRPr="00B8773A" w:rsidRDefault="007B5014" w:rsidP="00B059E1">
      <w:pPr>
        <w:pStyle w:val="ConsPlusNormal"/>
        <w:jc w:val="center"/>
        <w:outlineLvl w:val="1"/>
        <w:rPr>
          <w:rFonts w:ascii="Times New Roman" w:hAnsi="Times New Roman" w:cs="Times New Roman"/>
          <w:b/>
          <w:color w:val="000000" w:themeColor="text1"/>
          <w:sz w:val="28"/>
          <w:szCs w:val="28"/>
        </w:rPr>
      </w:pPr>
      <w:r>
        <w:rPr>
          <w:rFonts w:ascii="Times New Roman" w:hAnsi="Times New Roman"/>
          <w:sz w:val="28"/>
          <w:szCs w:val="28"/>
        </w:rPr>
        <w:t xml:space="preserve"> </w:t>
      </w:r>
      <w:r w:rsidR="009659B5" w:rsidRPr="00B8773A">
        <w:rPr>
          <w:rFonts w:ascii="Times New Roman" w:hAnsi="Times New Roman" w:cs="Times New Roman"/>
          <w:b/>
          <w:sz w:val="28"/>
          <w:szCs w:val="28"/>
        </w:rPr>
        <w:t>включения имущества, наход</w:t>
      </w:r>
      <w:r w:rsidR="00076239">
        <w:rPr>
          <w:rFonts w:ascii="Times New Roman" w:hAnsi="Times New Roman" w:cs="Times New Roman"/>
          <w:b/>
          <w:sz w:val="28"/>
          <w:szCs w:val="28"/>
        </w:rPr>
        <w:t>ившегося</w:t>
      </w:r>
      <w:r w:rsidR="009659B5" w:rsidRPr="00B8773A">
        <w:rPr>
          <w:rFonts w:ascii="Times New Roman" w:hAnsi="Times New Roman" w:cs="Times New Roman"/>
          <w:b/>
          <w:sz w:val="28"/>
          <w:szCs w:val="28"/>
        </w:rPr>
        <w:t xml:space="preserve"> в оперативном управлении </w:t>
      </w:r>
      <w:r w:rsidR="009659B5" w:rsidRPr="00B8773A">
        <w:rPr>
          <w:rFonts w:ascii="Times New Roman" w:hAnsi="Times New Roman" w:cs="Times New Roman"/>
          <w:b/>
          <w:color w:val="000000" w:themeColor="text1"/>
          <w:sz w:val="28"/>
          <w:szCs w:val="28"/>
        </w:rPr>
        <w:t>государственных учреждений Новосибирской области</w:t>
      </w:r>
      <w:r w:rsidR="009659B5" w:rsidRPr="00B8773A">
        <w:rPr>
          <w:rFonts w:ascii="Times New Roman" w:hAnsi="Times New Roman" w:cs="Times New Roman"/>
          <w:b/>
          <w:sz w:val="28"/>
          <w:szCs w:val="28"/>
        </w:rPr>
        <w:t xml:space="preserve"> и казенных предприятий Новосибирской области, в </w:t>
      </w:r>
      <w:r w:rsidR="00DF5163">
        <w:rPr>
          <w:rFonts w:ascii="Times New Roman" w:hAnsi="Times New Roman" w:cs="Times New Roman"/>
          <w:b/>
          <w:sz w:val="28"/>
          <w:szCs w:val="28"/>
        </w:rPr>
        <w:t>состав казны</w:t>
      </w:r>
      <w:r w:rsidR="009659B5" w:rsidRPr="00B8773A">
        <w:rPr>
          <w:rFonts w:ascii="Times New Roman" w:hAnsi="Times New Roman" w:cs="Times New Roman"/>
          <w:b/>
          <w:sz w:val="28"/>
          <w:szCs w:val="28"/>
        </w:rPr>
        <w:t xml:space="preserve"> </w:t>
      </w:r>
      <w:r w:rsidR="00076239">
        <w:rPr>
          <w:rFonts w:ascii="Times New Roman" w:hAnsi="Times New Roman" w:cs="Times New Roman"/>
          <w:b/>
          <w:sz w:val="28"/>
          <w:szCs w:val="28"/>
        </w:rPr>
        <w:t>Новосибирской области</w:t>
      </w:r>
    </w:p>
    <w:p w:rsidR="00BE23EE" w:rsidRPr="00B8773A" w:rsidRDefault="00BE23EE" w:rsidP="000210F7">
      <w:pPr>
        <w:spacing w:after="0" w:line="240" w:lineRule="auto"/>
        <w:ind w:firstLine="709"/>
        <w:rPr>
          <w:rFonts w:ascii="Times New Roman" w:hAnsi="Times New Roman" w:cs="Times New Roman"/>
          <w:b/>
          <w:sz w:val="28"/>
          <w:szCs w:val="28"/>
        </w:rPr>
      </w:pPr>
    </w:p>
    <w:p w:rsidR="009659B5" w:rsidRDefault="009659B5" w:rsidP="000210F7">
      <w:pPr>
        <w:spacing w:after="0" w:line="240" w:lineRule="auto"/>
        <w:ind w:firstLine="709"/>
        <w:rPr>
          <w:rFonts w:ascii="Times New Roman" w:hAnsi="Times New Roman" w:cs="Times New Roman"/>
          <w:sz w:val="28"/>
          <w:szCs w:val="28"/>
        </w:rPr>
      </w:pPr>
    </w:p>
    <w:p w:rsidR="009659B5" w:rsidRDefault="00DF5163" w:rsidP="00C90765">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w:t>
      </w:r>
      <w:r w:rsidR="009659B5">
        <w:rPr>
          <w:rFonts w:ascii="Times New Roman" w:hAnsi="Times New Roman" w:cs="Times New Roman"/>
          <w:sz w:val="28"/>
          <w:szCs w:val="28"/>
        </w:rPr>
        <w:t xml:space="preserve">Настоящий Порядок разработан в соответствии с Гражданским </w:t>
      </w:r>
      <w:hyperlink r:id="rId7" w:history="1">
        <w:r w:rsidR="009659B5" w:rsidRPr="000210F7">
          <w:rPr>
            <w:rFonts w:ascii="Times New Roman" w:hAnsi="Times New Roman" w:cs="Times New Roman"/>
            <w:sz w:val="28"/>
            <w:szCs w:val="28"/>
          </w:rPr>
          <w:t>кодексом</w:t>
        </w:r>
      </w:hyperlink>
      <w:r w:rsidR="009659B5" w:rsidRPr="000210F7">
        <w:rPr>
          <w:rFonts w:ascii="Times New Roman" w:hAnsi="Times New Roman" w:cs="Times New Roman"/>
          <w:sz w:val="28"/>
          <w:szCs w:val="28"/>
        </w:rPr>
        <w:t xml:space="preserve"> </w:t>
      </w:r>
      <w:r w:rsidR="00C90765">
        <w:rPr>
          <w:rFonts w:ascii="Times New Roman" w:hAnsi="Times New Roman" w:cs="Times New Roman"/>
          <w:sz w:val="28"/>
          <w:szCs w:val="28"/>
        </w:rPr>
        <w:t>Российской Федерации</w:t>
      </w:r>
      <w:r w:rsidR="00076239">
        <w:rPr>
          <w:rFonts w:ascii="Times New Roman" w:hAnsi="Times New Roman" w:cs="Times New Roman"/>
          <w:sz w:val="28"/>
          <w:szCs w:val="28"/>
        </w:rPr>
        <w:t xml:space="preserve"> и</w:t>
      </w:r>
      <w:r w:rsidR="000210F7">
        <w:rPr>
          <w:rFonts w:ascii="Times New Roman" w:hAnsi="Times New Roman" w:cs="Times New Roman"/>
          <w:sz w:val="28"/>
          <w:szCs w:val="28"/>
        </w:rPr>
        <w:t xml:space="preserve"> пунктом 16.3 статьи 6 Закона Новосибирской области от 06.07.2018 № 271-ОЗ «</w:t>
      </w:r>
      <w:r w:rsidR="009659B5">
        <w:rPr>
          <w:rFonts w:ascii="Times New Roman" w:hAnsi="Times New Roman" w:cs="Times New Roman"/>
          <w:sz w:val="28"/>
          <w:szCs w:val="28"/>
        </w:rPr>
        <w:t>Об управлении и распоряжении государственной собст</w:t>
      </w:r>
      <w:r w:rsidR="000210F7">
        <w:rPr>
          <w:rFonts w:ascii="Times New Roman" w:hAnsi="Times New Roman" w:cs="Times New Roman"/>
          <w:sz w:val="28"/>
          <w:szCs w:val="28"/>
        </w:rPr>
        <w:t>венностью Новосибирской области»</w:t>
      </w:r>
      <w:r w:rsidR="00C90765" w:rsidRPr="00C90765">
        <w:t xml:space="preserve"> </w:t>
      </w:r>
      <w:r w:rsidR="009659B5">
        <w:rPr>
          <w:rFonts w:ascii="Times New Roman" w:hAnsi="Times New Roman" w:cs="Times New Roman"/>
          <w:sz w:val="28"/>
          <w:szCs w:val="28"/>
        </w:rPr>
        <w:t>в целях повышения эффективности управления имуществом, находящимся в государственной собственности Новосибирской области, и регулирует включ</w:t>
      </w:r>
      <w:r w:rsidR="00B33393">
        <w:rPr>
          <w:rFonts w:ascii="Times New Roman" w:hAnsi="Times New Roman" w:cs="Times New Roman"/>
          <w:sz w:val="28"/>
          <w:szCs w:val="28"/>
        </w:rPr>
        <w:t>ение имущества, наход</w:t>
      </w:r>
      <w:r w:rsidR="00076239">
        <w:rPr>
          <w:rFonts w:ascii="Times New Roman" w:hAnsi="Times New Roman" w:cs="Times New Roman"/>
          <w:sz w:val="28"/>
          <w:szCs w:val="28"/>
        </w:rPr>
        <w:t>ившегося</w:t>
      </w:r>
      <w:r w:rsidR="005174B3">
        <w:rPr>
          <w:rFonts w:ascii="Times New Roman" w:hAnsi="Times New Roman" w:cs="Times New Roman"/>
          <w:sz w:val="28"/>
          <w:szCs w:val="28"/>
        </w:rPr>
        <w:t xml:space="preserve"> в </w:t>
      </w:r>
      <w:r w:rsidR="009659B5">
        <w:rPr>
          <w:rFonts w:ascii="Times New Roman" w:hAnsi="Times New Roman" w:cs="Times New Roman"/>
          <w:sz w:val="28"/>
          <w:szCs w:val="28"/>
        </w:rPr>
        <w:t>оперативном управлении государственных учреждений</w:t>
      </w:r>
      <w:r w:rsidR="005A0F53">
        <w:rPr>
          <w:rFonts w:ascii="Times New Roman" w:hAnsi="Times New Roman" w:cs="Times New Roman"/>
          <w:sz w:val="28"/>
          <w:szCs w:val="28"/>
        </w:rPr>
        <w:t xml:space="preserve"> </w:t>
      </w:r>
      <w:r w:rsidR="00076239">
        <w:rPr>
          <w:rFonts w:ascii="Times New Roman" w:hAnsi="Times New Roman" w:cs="Times New Roman"/>
          <w:sz w:val="28"/>
          <w:szCs w:val="28"/>
        </w:rPr>
        <w:t xml:space="preserve">Новосибирской области </w:t>
      </w:r>
      <w:r w:rsidR="005A0F53">
        <w:rPr>
          <w:rFonts w:ascii="Times New Roman" w:hAnsi="Times New Roman" w:cs="Times New Roman"/>
          <w:sz w:val="28"/>
          <w:szCs w:val="28"/>
        </w:rPr>
        <w:t>(далее – учреждения)</w:t>
      </w:r>
      <w:r w:rsidR="005174B3">
        <w:rPr>
          <w:rFonts w:ascii="Times New Roman" w:hAnsi="Times New Roman" w:cs="Times New Roman"/>
          <w:sz w:val="28"/>
          <w:szCs w:val="28"/>
        </w:rPr>
        <w:t xml:space="preserve"> и </w:t>
      </w:r>
      <w:r w:rsidR="009659B5">
        <w:rPr>
          <w:rFonts w:ascii="Times New Roman" w:hAnsi="Times New Roman" w:cs="Times New Roman"/>
          <w:sz w:val="28"/>
          <w:szCs w:val="28"/>
        </w:rPr>
        <w:t>казенных предприятий</w:t>
      </w:r>
      <w:r w:rsidR="005A0F53">
        <w:rPr>
          <w:rFonts w:ascii="Times New Roman" w:hAnsi="Times New Roman" w:cs="Times New Roman"/>
          <w:sz w:val="28"/>
          <w:szCs w:val="28"/>
        </w:rPr>
        <w:t xml:space="preserve"> </w:t>
      </w:r>
      <w:r w:rsidR="00076239">
        <w:rPr>
          <w:rFonts w:ascii="Times New Roman" w:hAnsi="Times New Roman" w:cs="Times New Roman"/>
          <w:sz w:val="28"/>
          <w:szCs w:val="28"/>
        </w:rPr>
        <w:t xml:space="preserve">Новосибирской области </w:t>
      </w:r>
      <w:r w:rsidR="005A0F53">
        <w:rPr>
          <w:rFonts w:ascii="Times New Roman" w:hAnsi="Times New Roman" w:cs="Times New Roman"/>
          <w:sz w:val="28"/>
          <w:szCs w:val="28"/>
        </w:rPr>
        <w:t xml:space="preserve">(далее – </w:t>
      </w:r>
      <w:r>
        <w:rPr>
          <w:rFonts w:ascii="Times New Roman" w:hAnsi="Times New Roman" w:cs="Times New Roman"/>
          <w:sz w:val="28"/>
          <w:szCs w:val="28"/>
        </w:rPr>
        <w:t xml:space="preserve">казенные </w:t>
      </w:r>
      <w:r w:rsidR="005A0F53">
        <w:rPr>
          <w:rFonts w:ascii="Times New Roman" w:hAnsi="Times New Roman" w:cs="Times New Roman"/>
          <w:sz w:val="28"/>
          <w:szCs w:val="28"/>
        </w:rPr>
        <w:t>предприятия)</w:t>
      </w:r>
      <w:r w:rsidR="009659B5">
        <w:rPr>
          <w:rFonts w:ascii="Times New Roman" w:hAnsi="Times New Roman" w:cs="Times New Roman"/>
          <w:sz w:val="28"/>
          <w:szCs w:val="28"/>
        </w:rPr>
        <w:t>, в</w:t>
      </w:r>
      <w:r>
        <w:rPr>
          <w:rFonts w:ascii="Times New Roman" w:hAnsi="Times New Roman" w:cs="Times New Roman"/>
          <w:sz w:val="28"/>
          <w:szCs w:val="28"/>
        </w:rPr>
        <w:t xml:space="preserve"> состав казны</w:t>
      </w:r>
      <w:r w:rsidR="00076239">
        <w:rPr>
          <w:rFonts w:ascii="Times New Roman" w:hAnsi="Times New Roman" w:cs="Times New Roman"/>
          <w:sz w:val="28"/>
          <w:szCs w:val="28"/>
        </w:rPr>
        <w:t xml:space="preserve"> Новосибирской области</w:t>
      </w:r>
      <w:r w:rsidR="009659B5">
        <w:rPr>
          <w:rFonts w:ascii="Times New Roman" w:hAnsi="Times New Roman" w:cs="Times New Roman"/>
          <w:sz w:val="28"/>
          <w:szCs w:val="28"/>
        </w:rPr>
        <w:t>.</w:t>
      </w:r>
    </w:p>
    <w:p w:rsidR="005A0F53" w:rsidRPr="00384A68" w:rsidRDefault="00DF5163" w:rsidP="005A0F5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2. </w:t>
      </w:r>
      <w:r w:rsidR="005A0F53">
        <w:rPr>
          <w:rFonts w:ascii="Times New Roman" w:hAnsi="Times New Roman" w:cs="Times New Roman"/>
          <w:sz w:val="28"/>
          <w:szCs w:val="28"/>
        </w:rPr>
        <w:t xml:space="preserve">Включение имущества в </w:t>
      </w:r>
      <w:r>
        <w:rPr>
          <w:rFonts w:ascii="Times New Roman" w:hAnsi="Times New Roman" w:cs="Times New Roman"/>
          <w:sz w:val="28"/>
          <w:szCs w:val="28"/>
        </w:rPr>
        <w:t>состав казны</w:t>
      </w:r>
      <w:r w:rsidR="005A0F53">
        <w:rPr>
          <w:rFonts w:ascii="Times New Roman" w:hAnsi="Times New Roman" w:cs="Times New Roman"/>
          <w:sz w:val="28"/>
          <w:szCs w:val="28"/>
        </w:rPr>
        <w:t xml:space="preserve"> </w:t>
      </w:r>
      <w:r w:rsidR="00384A68">
        <w:rPr>
          <w:rFonts w:ascii="Times New Roman" w:hAnsi="Times New Roman" w:cs="Times New Roman"/>
          <w:sz w:val="28"/>
          <w:szCs w:val="28"/>
        </w:rPr>
        <w:t xml:space="preserve">Новосибирской области </w:t>
      </w:r>
      <w:r w:rsidR="005A0F53">
        <w:rPr>
          <w:rFonts w:ascii="Times New Roman" w:hAnsi="Times New Roman" w:cs="Times New Roman"/>
          <w:sz w:val="28"/>
          <w:szCs w:val="28"/>
        </w:rPr>
        <w:t>осуществляется на основании приказа департамента имущества и земельных отношений Новосибирской области (далее - департамент) о прекращении п</w:t>
      </w:r>
      <w:r w:rsidR="00F83694">
        <w:rPr>
          <w:rFonts w:ascii="Times New Roman" w:hAnsi="Times New Roman" w:cs="Times New Roman"/>
          <w:sz w:val="28"/>
          <w:szCs w:val="28"/>
        </w:rPr>
        <w:t>рава оперативного управления</w:t>
      </w:r>
      <w:r>
        <w:rPr>
          <w:rFonts w:ascii="Times New Roman" w:hAnsi="Times New Roman" w:cs="Times New Roman"/>
          <w:sz w:val="28"/>
          <w:szCs w:val="28"/>
        </w:rPr>
        <w:t xml:space="preserve"> учреждения или казенного </w:t>
      </w:r>
      <w:r w:rsidR="005B4521">
        <w:rPr>
          <w:rFonts w:ascii="Times New Roman" w:hAnsi="Times New Roman" w:cs="Times New Roman"/>
          <w:sz w:val="28"/>
          <w:szCs w:val="28"/>
        </w:rPr>
        <w:t>предприятия</w:t>
      </w:r>
      <w:r w:rsidR="00B33393">
        <w:rPr>
          <w:rFonts w:ascii="Times New Roman" w:hAnsi="Times New Roman" w:cs="Times New Roman"/>
          <w:sz w:val="28"/>
          <w:szCs w:val="28"/>
        </w:rPr>
        <w:t xml:space="preserve"> на имущество</w:t>
      </w:r>
      <w:r w:rsidR="005A0F53">
        <w:rPr>
          <w:rFonts w:ascii="Times New Roman" w:hAnsi="Times New Roman" w:cs="Times New Roman"/>
          <w:sz w:val="28"/>
          <w:szCs w:val="28"/>
        </w:rPr>
        <w:t xml:space="preserve"> и включении его в</w:t>
      </w:r>
      <w:r>
        <w:rPr>
          <w:rFonts w:ascii="Times New Roman" w:hAnsi="Times New Roman" w:cs="Times New Roman"/>
          <w:sz w:val="28"/>
          <w:szCs w:val="28"/>
        </w:rPr>
        <w:t xml:space="preserve"> состав</w:t>
      </w:r>
      <w:r w:rsidR="005A0F53">
        <w:rPr>
          <w:rFonts w:ascii="Times New Roman" w:hAnsi="Times New Roman" w:cs="Times New Roman"/>
          <w:sz w:val="28"/>
          <w:szCs w:val="28"/>
        </w:rPr>
        <w:t xml:space="preserve"> </w:t>
      </w:r>
      <w:r>
        <w:rPr>
          <w:rFonts w:ascii="Times New Roman" w:hAnsi="Times New Roman" w:cs="Times New Roman"/>
          <w:sz w:val="28"/>
          <w:szCs w:val="28"/>
        </w:rPr>
        <w:t>казны</w:t>
      </w:r>
      <w:r w:rsidR="00384A68">
        <w:rPr>
          <w:rFonts w:ascii="Times New Roman" w:hAnsi="Times New Roman" w:cs="Times New Roman"/>
          <w:sz w:val="28"/>
          <w:szCs w:val="28"/>
        </w:rPr>
        <w:t xml:space="preserve"> Новосибирской области</w:t>
      </w:r>
      <w:r w:rsidR="005A0F53">
        <w:rPr>
          <w:rFonts w:ascii="Times New Roman" w:hAnsi="Times New Roman" w:cs="Times New Roman"/>
          <w:sz w:val="28"/>
          <w:szCs w:val="28"/>
        </w:rPr>
        <w:t>.</w:t>
      </w:r>
    </w:p>
    <w:p w:rsidR="00D01E17" w:rsidRDefault="00014CAD" w:rsidP="000210F7">
      <w:pPr>
        <w:autoSpaceDE w:val="0"/>
        <w:autoSpaceDN w:val="0"/>
        <w:adjustRightInd w:val="0"/>
        <w:spacing w:after="0" w:line="240" w:lineRule="auto"/>
        <w:ind w:firstLine="709"/>
        <w:jc w:val="both"/>
        <w:rPr>
          <w:rFonts w:ascii="Times New Roman" w:hAnsi="Times New Roman" w:cs="Times New Roman"/>
          <w:sz w:val="28"/>
          <w:szCs w:val="28"/>
        </w:rPr>
      </w:pPr>
      <w:r w:rsidRPr="00014CAD">
        <w:rPr>
          <w:rFonts w:ascii="Times New Roman" w:hAnsi="Times New Roman" w:cs="Times New Roman"/>
          <w:sz w:val="28"/>
          <w:szCs w:val="28"/>
        </w:rPr>
        <w:t>3</w:t>
      </w:r>
      <w:r w:rsidR="00DF5163">
        <w:rPr>
          <w:rFonts w:ascii="Times New Roman" w:hAnsi="Times New Roman" w:cs="Times New Roman"/>
          <w:sz w:val="28"/>
          <w:szCs w:val="28"/>
        </w:rPr>
        <w:t>. </w:t>
      </w:r>
      <w:r w:rsidR="00D01E17">
        <w:rPr>
          <w:rFonts w:ascii="Times New Roman" w:hAnsi="Times New Roman" w:cs="Times New Roman"/>
          <w:sz w:val="28"/>
          <w:szCs w:val="28"/>
        </w:rPr>
        <w:t>Приказ о прекращении права опе</w:t>
      </w:r>
      <w:r w:rsidR="00DF5163">
        <w:rPr>
          <w:rFonts w:ascii="Times New Roman" w:hAnsi="Times New Roman" w:cs="Times New Roman"/>
          <w:sz w:val="28"/>
          <w:szCs w:val="28"/>
        </w:rPr>
        <w:t>ративного управления учреждения или</w:t>
      </w:r>
      <w:r w:rsidR="00D01E17">
        <w:rPr>
          <w:rFonts w:ascii="Times New Roman" w:hAnsi="Times New Roman" w:cs="Times New Roman"/>
          <w:sz w:val="28"/>
          <w:szCs w:val="28"/>
        </w:rPr>
        <w:t xml:space="preserve"> </w:t>
      </w:r>
      <w:r w:rsidR="00DF5163">
        <w:rPr>
          <w:rFonts w:ascii="Times New Roman" w:hAnsi="Times New Roman" w:cs="Times New Roman"/>
          <w:sz w:val="28"/>
          <w:szCs w:val="28"/>
        </w:rPr>
        <w:t xml:space="preserve">казенного </w:t>
      </w:r>
      <w:r w:rsidR="00D01E17">
        <w:rPr>
          <w:rFonts w:ascii="Times New Roman" w:hAnsi="Times New Roman" w:cs="Times New Roman"/>
          <w:sz w:val="28"/>
          <w:szCs w:val="28"/>
        </w:rPr>
        <w:t>предприятия на имущество и включении его в</w:t>
      </w:r>
      <w:r w:rsidR="00E45169" w:rsidRPr="00E45169">
        <w:rPr>
          <w:rFonts w:ascii="Times New Roman" w:hAnsi="Times New Roman" w:cs="Times New Roman"/>
          <w:sz w:val="28"/>
          <w:szCs w:val="28"/>
        </w:rPr>
        <w:t xml:space="preserve"> </w:t>
      </w:r>
      <w:r w:rsidR="00E45169">
        <w:rPr>
          <w:rFonts w:ascii="Times New Roman" w:hAnsi="Times New Roman" w:cs="Times New Roman"/>
          <w:sz w:val="28"/>
          <w:szCs w:val="28"/>
        </w:rPr>
        <w:t>состав казны</w:t>
      </w:r>
      <w:r w:rsidR="00D01E17">
        <w:rPr>
          <w:rFonts w:ascii="Times New Roman" w:hAnsi="Times New Roman" w:cs="Times New Roman"/>
          <w:sz w:val="28"/>
          <w:szCs w:val="28"/>
        </w:rPr>
        <w:t xml:space="preserve"> Новосибирской области</w:t>
      </w:r>
      <w:r w:rsidR="001D2C86">
        <w:rPr>
          <w:rFonts w:ascii="Times New Roman" w:hAnsi="Times New Roman" w:cs="Times New Roman"/>
          <w:sz w:val="28"/>
          <w:szCs w:val="28"/>
        </w:rPr>
        <w:t xml:space="preserve"> (далее – приказ)</w:t>
      </w:r>
      <w:r w:rsidR="00D01E17">
        <w:rPr>
          <w:rFonts w:ascii="Times New Roman" w:hAnsi="Times New Roman" w:cs="Times New Roman"/>
          <w:sz w:val="28"/>
          <w:szCs w:val="28"/>
        </w:rPr>
        <w:t xml:space="preserve"> издается:</w:t>
      </w:r>
    </w:p>
    <w:p w:rsidR="007D2E2C" w:rsidRPr="00DB397D" w:rsidRDefault="00DF5163" w:rsidP="00A06BA7">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 </w:t>
      </w:r>
      <w:r w:rsidR="00D01E17">
        <w:rPr>
          <w:rFonts w:ascii="Times New Roman" w:hAnsi="Times New Roman" w:cs="Times New Roman"/>
          <w:sz w:val="28"/>
          <w:szCs w:val="28"/>
        </w:rPr>
        <w:t xml:space="preserve">по инициативе департамента в случае изъятия излишнего, неиспользуемого или используемого не по назначению имущества, закрепленного им за учреждением или казенным предприятием либо приобретенного учреждением или казенным предприятием за счет средств, выделенных ему собственником на приобретение этого имущества, в том числе </w:t>
      </w:r>
      <w:r w:rsidR="007D2E2C">
        <w:rPr>
          <w:rFonts w:ascii="Times New Roman" w:hAnsi="Times New Roman" w:cs="Times New Roman"/>
          <w:sz w:val="28"/>
          <w:szCs w:val="28"/>
        </w:rPr>
        <w:t>по результатам осуществл</w:t>
      </w:r>
      <w:r w:rsidR="00A06BA7">
        <w:rPr>
          <w:rFonts w:ascii="Times New Roman" w:hAnsi="Times New Roman" w:cs="Times New Roman"/>
          <w:sz w:val="28"/>
          <w:szCs w:val="28"/>
        </w:rPr>
        <w:t>ения</w:t>
      </w:r>
      <w:r w:rsidR="007D2E2C">
        <w:rPr>
          <w:rFonts w:ascii="Times New Roman" w:hAnsi="Times New Roman" w:cs="Times New Roman"/>
          <w:sz w:val="28"/>
          <w:szCs w:val="28"/>
        </w:rPr>
        <w:t xml:space="preserve"> контрол</w:t>
      </w:r>
      <w:r w:rsidR="00A06BA7">
        <w:rPr>
          <w:rFonts w:ascii="Times New Roman" w:hAnsi="Times New Roman" w:cs="Times New Roman"/>
          <w:sz w:val="28"/>
          <w:szCs w:val="28"/>
        </w:rPr>
        <w:t xml:space="preserve">я </w:t>
      </w:r>
      <w:r w:rsidR="007D2E2C">
        <w:rPr>
          <w:rFonts w:ascii="Times New Roman" w:hAnsi="Times New Roman" w:cs="Times New Roman"/>
          <w:sz w:val="28"/>
          <w:szCs w:val="28"/>
        </w:rPr>
        <w:t>за использованием по назначению и сохранностью при</w:t>
      </w:r>
      <w:r w:rsidR="007D2E2C" w:rsidRPr="00DB397D">
        <w:rPr>
          <w:rFonts w:ascii="Times New Roman" w:hAnsi="Times New Roman" w:cs="Times New Roman"/>
          <w:sz w:val="28"/>
          <w:szCs w:val="28"/>
        </w:rPr>
        <w:t xml:space="preserve">надлежащего </w:t>
      </w:r>
      <w:r w:rsidRPr="00DB397D">
        <w:rPr>
          <w:rFonts w:ascii="Times New Roman" w:hAnsi="Times New Roman" w:cs="Times New Roman"/>
          <w:sz w:val="28"/>
          <w:szCs w:val="28"/>
        </w:rPr>
        <w:t>учреждению или казенному</w:t>
      </w:r>
      <w:r w:rsidR="00A06BA7" w:rsidRPr="00DB397D">
        <w:rPr>
          <w:rFonts w:ascii="Times New Roman" w:hAnsi="Times New Roman" w:cs="Times New Roman"/>
          <w:sz w:val="28"/>
          <w:szCs w:val="28"/>
        </w:rPr>
        <w:t xml:space="preserve"> предприятию </w:t>
      </w:r>
      <w:r w:rsidR="007D2E2C" w:rsidRPr="00DB397D">
        <w:rPr>
          <w:rFonts w:ascii="Times New Roman" w:hAnsi="Times New Roman" w:cs="Times New Roman"/>
          <w:sz w:val="28"/>
          <w:szCs w:val="28"/>
        </w:rPr>
        <w:t>имущества;</w:t>
      </w:r>
    </w:p>
    <w:p w:rsidR="009659B5" w:rsidRDefault="00D01E17" w:rsidP="00D01E17">
      <w:pPr>
        <w:autoSpaceDE w:val="0"/>
        <w:autoSpaceDN w:val="0"/>
        <w:adjustRightInd w:val="0"/>
        <w:spacing w:after="0" w:line="240" w:lineRule="auto"/>
        <w:jc w:val="both"/>
        <w:rPr>
          <w:rFonts w:ascii="Times New Roman" w:hAnsi="Times New Roman" w:cs="Times New Roman"/>
          <w:sz w:val="28"/>
          <w:szCs w:val="28"/>
        </w:rPr>
      </w:pPr>
      <w:r w:rsidRPr="00DB397D">
        <w:rPr>
          <w:rFonts w:ascii="Times New Roman" w:hAnsi="Times New Roman" w:cs="Times New Roman"/>
          <w:sz w:val="28"/>
          <w:szCs w:val="28"/>
        </w:rPr>
        <w:tab/>
      </w:r>
      <w:r w:rsidR="005A0F53" w:rsidRPr="00DB397D">
        <w:rPr>
          <w:rFonts w:ascii="Times New Roman" w:hAnsi="Times New Roman" w:cs="Times New Roman"/>
          <w:sz w:val="28"/>
          <w:szCs w:val="28"/>
        </w:rPr>
        <w:t xml:space="preserve">2) на основании </w:t>
      </w:r>
      <w:r w:rsidR="009D1C3C" w:rsidRPr="00DB397D">
        <w:rPr>
          <w:rFonts w:ascii="Times New Roman" w:hAnsi="Times New Roman" w:cs="Times New Roman"/>
          <w:sz w:val="28"/>
          <w:szCs w:val="28"/>
        </w:rPr>
        <w:t>заявления</w:t>
      </w:r>
      <w:r w:rsidR="005A0F53" w:rsidRPr="00DB397D">
        <w:rPr>
          <w:rFonts w:ascii="Times New Roman" w:hAnsi="Times New Roman" w:cs="Times New Roman"/>
          <w:sz w:val="28"/>
          <w:szCs w:val="28"/>
        </w:rPr>
        <w:t xml:space="preserve"> </w:t>
      </w:r>
      <w:r w:rsidR="009D1C3C" w:rsidRPr="00DB397D">
        <w:rPr>
          <w:rFonts w:ascii="Times New Roman" w:hAnsi="Times New Roman" w:cs="Times New Roman"/>
          <w:sz w:val="28"/>
          <w:szCs w:val="28"/>
        </w:rPr>
        <w:t>учреждения или казенного</w:t>
      </w:r>
      <w:r w:rsidR="005B4521" w:rsidRPr="00DB397D">
        <w:rPr>
          <w:rFonts w:ascii="Times New Roman" w:hAnsi="Times New Roman" w:cs="Times New Roman"/>
          <w:sz w:val="28"/>
          <w:szCs w:val="28"/>
        </w:rPr>
        <w:t xml:space="preserve"> предприятия</w:t>
      </w:r>
      <w:r w:rsidR="00BD159C" w:rsidRPr="00DB397D">
        <w:rPr>
          <w:rFonts w:ascii="Times New Roman" w:hAnsi="Times New Roman" w:cs="Times New Roman"/>
          <w:sz w:val="28"/>
          <w:szCs w:val="28"/>
        </w:rPr>
        <w:t xml:space="preserve"> </w:t>
      </w:r>
      <w:r w:rsidR="009D1C3C" w:rsidRPr="00DB397D">
        <w:rPr>
          <w:rFonts w:ascii="Times New Roman" w:hAnsi="Times New Roman" w:cs="Times New Roman"/>
          <w:sz w:val="28"/>
          <w:szCs w:val="28"/>
        </w:rPr>
        <w:t xml:space="preserve">о прекращении права оперативного управления </w:t>
      </w:r>
      <w:r w:rsidR="002B1D79" w:rsidRPr="00DB397D">
        <w:rPr>
          <w:rFonts w:ascii="Times New Roman" w:hAnsi="Times New Roman" w:cs="Times New Roman"/>
          <w:sz w:val="28"/>
          <w:szCs w:val="28"/>
        </w:rPr>
        <w:t xml:space="preserve">на имущество по форме, </w:t>
      </w:r>
      <w:r w:rsidR="00964B22" w:rsidRPr="00DB397D">
        <w:rPr>
          <w:rFonts w:ascii="Times New Roman" w:hAnsi="Times New Roman" w:cs="Times New Roman"/>
          <w:sz w:val="28"/>
          <w:szCs w:val="28"/>
        </w:rPr>
        <w:t>приведенной</w:t>
      </w:r>
      <w:r w:rsidR="002B1D79" w:rsidRPr="00DB397D">
        <w:rPr>
          <w:rFonts w:ascii="Times New Roman" w:hAnsi="Times New Roman" w:cs="Times New Roman"/>
          <w:sz w:val="28"/>
          <w:szCs w:val="28"/>
        </w:rPr>
        <w:t xml:space="preserve"> в приложении </w:t>
      </w:r>
      <w:r w:rsidR="00964B22" w:rsidRPr="00DB397D">
        <w:rPr>
          <w:rFonts w:ascii="Times New Roman" w:hAnsi="Times New Roman" w:cs="Times New Roman"/>
          <w:sz w:val="28"/>
          <w:szCs w:val="28"/>
        </w:rPr>
        <w:t xml:space="preserve">№ </w:t>
      </w:r>
      <w:r w:rsidR="00674B98">
        <w:rPr>
          <w:rFonts w:ascii="Times New Roman" w:hAnsi="Times New Roman" w:cs="Times New Roman"/>
          <w:sz w:val="28"/>
          <w:szCs w:val="28"/>
        </w:rPr>
        <w:t>1 к настоящему Порядку.</w:t>
      </w:r>
    </w:p>
    <w:p w:rsidR="004D6ABB" w:rsidRPr="00E61376" w:rsidRDefault="00014CAD" w:rsidP="004D6ABB">
      <w:pPr>
        <w:autoSpaceDE w:val="0"/>
        <w:autoSpaceDN w:val="0"/>
        <w:adjustRightInd w:val="0"/>
        <w:spacing w:after="0" w:line="240" w:lineRule="auto"/>
        <w:ind w:firstLine="708"/>
        <w:jc w:val="both"/>
        <w:rPr>
          <w:rFonts w:ascii="Times New Roman" w:hAnsi="Times New Roman" w:cs="Times New Roman"/>
          <w:sz w:val="28"/>
          <w:szCs w:val="28"/>
        </w:rPr>
      </w:pPr>
      <w:r w:rsidRPr="00014CAD">
        <w:rPr>
          <w:rFonts w:ascii="Times New Roman" w:hAnsi="Times New Roman" w:cs="Times New Roman"/>
          <w:sz w:val="28"/>
          <w:szCs w:val="28"/>
        </w:rPr>
        <w:t>4</w:t>
      </w:r>
      <w:r w:rsidR="00CE4A10">
        <w:rPr>
          <w:rFonts w:ascii="Times New Roman" w:hAnsi="Times New Roman" w:cs="Times New Roman"/>
          <w:sz w:val="28"/>
          <w:szCs w:val="28"/>
        </w:rPr>
        <w:t>.</w:t>
      </w:r>
      <w:bookmarkStart w:id="0" w:name="Par13"/>
      <w:bookmarkEnd w:id="0"/>
      <w:r w:rsidR="004D6ABB">
        <w:rPr>
          <w:rFonts w:ascii="Times New Roman" w:hAnsi="Times New Roman" w:cs="Times New Roman"/>
          <w:sz w:val="28"/>
          <w:szCs w:val="28"/>
        </w:rPr>
        <w:t> </w:t>
      </w:r>
      <w:r w:rsidR="004D6ABB">
        <w:rPr>
          <w:rFonts w:ascii="Times New Roman" w:hAnsi="Times New Roman" w:cs="Times New Roman"/>
          <w:sz w:val="28"/>
          <w:szCs w:val="28"/>
        </w:rPr>
        <w:t xml:space="preserve">Приказ издается при наличии достаточных лимитов бюджетных ассигнований, доведенных департаменту на </w:t>
      </w:r>
      <w:r w:rsidR="004D6ABB">
        <w:rPr>
          <w:rFonts w:ascii="Times New Roman" w:hAnsi="Times New Roman" w:cs="Times New Roman"/>
          <w:sz w:val="28"/>
          <w:szCs w:val="28"/>
        </w:rPr>
        <w:t>содержание и охрану</w:t>
      </w:r>
      <w:r w:rsidR="004D6ABB">
        <w:rPr>
          <w:rFonts w:ascii="Times New Roman" w:hAnsi="Times New Roman" w:cs="Times New Roman"/>
          <w:sz w:val="28"/>
          <w:szCs w:val="28"/>
        </w:rPr>
        <w:t xml:space="preserve"> государственного имущества, находящегося в казне Новосибирской области и отраженных в ведомственной целевой программе «Управление государственным </w:t>
      </w:r>
      <w:r w:rsidR="004D6ABB">
        <w:rPr>
          <w:rFonts w:ascii="Times New Roman" w:hAnsi="Times New Roman" w:cs="Times New Roman"/>
          <w:sz w:val="28"/>
          <w:szCs w:val="28"/>
        </w:rPr>
        <w:lastRenderedPageBreak/>
        <w:t>имуществом и земельными ресурсами на территории Новосибирской области»,</w:t>
      </w:r>
      <w:r w:rsidR="004D6ABB" w:rsidRPr="00DB397D">
        <w:rPr>
          <w:rFonts w:ascii="Times New Roman" w:hAnsi="Times New Roman" w:cs="Times New Roman"/>
          <w:sz w:val="28"/>
          <w:szCs w:val="28"/>
        </w:rPr>
        <w:t xml:space="preserve"> за исключением случаев, предусмотренных пунктом 6 настоящего Порядка.</w:t>
      </w:r>
    </w:p>
    <w:p w:rsidR="00501D92" w:rsidRPr="00501D92" w:rsidRDefault="00014CAD" w:rsidP="004D6ABB">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5</w:t>
      </w:r>
      <w:r w:rsidR="00E96E30">
        <w:rPr>
          <w:rFonts w:ascii="Times New Roman" w:hAnsi="Times New Roman" w:cs="Times New Roman"/>
          <w:sz w:val="28"/>
          <w:szCs w:val="28"/>
        </w:rPr>
        <w:t>.</w:t>
      </w:r>
      <w:r w:rsidR="00EC1D89">
        <w:rPr>
          <w:rFonts w:ascii="Times New Roman" w:hAnsi="Times New Roman" w:cs="Times New Roman"/>
          <w:sz w:val="28"/>
          <w:szCs w:val="28"/>
        </w:rPr>
        <w:t> </w:t>
      </w:r>
      <w:r w:rsidR="00501D92" w:rsidRPr="00501D92">
        <w:rPr>
          <w:rFonts w:ascii="Times New Roman" w:hAnsi="Times New Roman" w:cs="Times New Roman"/>
          <w:sz w:val="28"/>
          <w:szCs w:val="28"/>
        </w:rPr>
        <w:t>В случае принятия</w:t>
      </w:r>
      <w:r w:rsidR="00936BAB">
        <w:rPr>
          <w:rFonts w:ascii="Times New Roman" w:hAnsi="Times New Roman" w:cs="Times New Roman"/>
          <w:sz w:val="28"/>
          <w:szCs w:val="28"/>
        </w:rPr>
        <w:t xml:space="preserve"> </w:t>
      </w:r>
      <w:r w:rsidR="00501D92" w:rsidRPr="00501D92">
        <w:rPr>
          <w:rFonts w:ascii="Times New Roman" w:hAnsi="Times New Roman" w:cs="Times New Roman"/>
          <w:sz w:val="28"/>
          <w:szCs w:val="28"/>
        </w:rPr>
        <w:t xml:space="preserve">решения </w:t>
      </w:r>
      <w:r w:rsidR="003F7D94">
        <w:rPr>
          <w:rFonts w:ascii="Times New Roman" w:hAnsi="Times New Roman" w:cs="Times New Roman"/>
          <w:sz w:val="28"/>
          <w:szCs w:val="28"/>
        </w:rPr>
        <w:t>о прекращении права оперативного управления</w:t>
      </w:r>
      <w:r w:rsidR="003F7D94" w:rsidRPr="003F7D94">
        <w:rPr>
          <w:rFonts w:ascii="Times New Roman" w:hAnsi="Times New Roman" w:cs="Times New Roman"/>
          <w:sz w:val="28"/>
          <w:szCs w:val="28"/>
        </w:rPr>
        <w:t xml:space="preserve"> </w:t>
      </w:r>
      <w:r w:rsidR="003F7D94">
        <w:rPr>
          <w:rFonts w:ascii="Times New Roman" w:hAnsi="Times New Roman" w:cs="Times New Roman"/>
          <w:sz w:val="28"/>
          <w:szCs w:val="28"/>
        </w:rPr>
        <w:t>учреждения или казенного предприятия на имущество и включении его в</w:t>
      </w:r>
      <w:r w:rsidR="003F7D94" w:rsidRPr="00E45169">
        <w:rPr>
          <w:rFonts w:ascii="Times New Roman" w:hAnsi="Times New Roman" w:cs="Times New Roman"/>
          <w:sz w:val="28"/>
          <w:szCs w:val="28"/>
        </w:rPr>
        <w:t xml:space="preserve"> </w:t>
      </w:r>
      <w:r w:rsidR="003F7D94">
        <w:rPr>
          <w:rFonts w:ascii="Times New Roman" w:hAnsi="Times New Roman" w:cs="Times New Roman"/>
          <w:sz w:val="28"/>
          <w:szCs w:val="28"/>
        </w:rPr>
        <w:t>состав казны Новосибирской области</w:t>
      </w:r>
      <w:r w:rsidR="00501D92">
        <w:rPr>
          <w:rFonts w:ascii="Times New Roman" w:hAnsi="Times New Roman" w:cs="Times New Roman"/>
          <w:sz w:val="28"/>
          <w:szCs w:val="28"/>
        </w:rPr>
        <w:t>:</w:t>
      </w:r>
    </w:p>
    <w:p w:rsidR="00EE2E93" w:rsidRDefault="00501D92" w:rsidP="009D1C3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д</w:t>
      </w:r>
      <w:r w:rsidR="00014CAD">
        <w:rPr>
          <w:rFonts w:ascii="Times New Roman" w:hAnsi="Times New Roman" w:cs="Times New Roman"/>
          <w:sz w:val="28"/>
          <w:szCs w:val="28"/>
        </w:rPr>
        <w:t xml:space="preserve">епартамент в трехдневный срок </w:t>
      </w:r>
      <w:r w:rsidR="00A61C7D">
        <w:rPr>
          <w:rFonts w:ascii="Times New Roman" w:hAnsi="Times New Roman" w:cs="Times New Roman"/>
          <w:sz w:val="28"/>
          <w:szCs w:val="28"/>
        </w:rPr>
        <w:t>после</w:t>
      </w:r>
      <w:r w:rsidR="00014CAD">
        <w:rPr>
          <w:rFonts w:ascii="Times New Roman" w:hAnsi="Times New Roman" w:cs="Times New Roman"/>
          <w:sz w:val="28"/>
          <w:szCs w:val="28"/>
        </w:rPr>
        <w:t xml:space="preserve"> издания приказа </w:t>
      </w:r>
      <w:r w:rsidR="00EE2E93">
        <w:rPr>
          <w:rFonts w:ascii="Times New Roman" w:hAnsi="Times New Roman" w:cs="Times New Roman"/>
          <w:sz w:val="28"/>
          <w:szCs w:val="28"/>
        </w:rPr>
        <w:t>направляет</w:t>
      </w:r>
      <w:r w:rsidR="00014CAD">
        <w:rPr>
          <w:rFonts w:ascii="Times New Roman" w:hAnsi="Times New Roman" w:cs="Times New Roman"/>
          <w:sz w:val="28"/>
          <w:szCs w:val="28"/>
        </w:rPr>
        <w:t xml:space="preserve"> его копи</w:t>
      </w:r>
      <w:r w:rsidR="00A61C7D">
        <w:rPr>
          <w:rFonts w:ascii="Times New Roman" w:hAnsi="Times New Roman" w:cs="Times New Roman"/>
          <w:sz w:val="28"/>
          <w:szCs w:val="28"/>
        </w:rPr>
        <w:t>ю</w:t>
      </w:r>
      <w:r w:rsidR="00014CAD">
        <w:rPr>
          <w:rFonts w:ascii="Times New Roman" w:hAnsi="Times New Roman" w:cs="Times New Roman"/>
          <w:sz w:val="28"/>
          <w:szCs w:val="28"/>
        </w:rPr>
        <w:t xml:space="preserve"> </w:t>
      </w:r>
      <w:r w:rsidR="009D1C3C">
        <w:rPr>
          <w:rFonts w:ascii="Times New Roman" w:hAnsi="Times New Roman" w:cs="Times New Roman"/>
          <w:sz w:val="28"/>
          <w:szCs w:val="28"/>
        </w:rPr>
        <w:t>учреждению или казенному</w:t>
      </w:r>
      <w:r w:rsidR="00ED42BE">
        <w:rPr>
          <w:rFonts w:ascii="Times New Roman" w:hAnsi="Times New Roman" w:cs="Times New Roman"/>
          <w:sz w:val="28"/>
          <w:szCs w:val="28"/>
        </w:rPr>
        <w:t xml:space="preserve"> предприятию</w:t>
      </w:r>
      <w:r w:rsidR="00EE2E93">
        <w:rPr>
          <w:rFonts w:ascii="Times New Roman" w:hAnsi="Times New Roman" w:cs="Times New Roman"/>
          <w:sz w:val="28"/>
          <w:szCs w:val="28"/>
        </w:rPr>
        <w:t xml:space="preserve"> одним из способов:</w:t>
      </w:r>
    </w:p>
    <w:p w:rsidR="00ED42BE" w:rsidRDefault="002502C4" w:rsidP="009D1C3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w:t>
      </w:r>
      <w:r w:rsidR="00EE2E93">
        <w:rPr>
          <w:rFonts w:ascii="Times New Roman" w:hAnsi="Times New Roman" w:cs="Times New Roman"/>
          <w:sz w:val="28"/>
          <w:szCs w:val="28"/>
        </w:rPr>
        <w:t>) </w:t>
      </w:r>
      <w:r w:rsidR="00ED42BE">
        <w:rPr>
          <w:rFonts w:ascii="Times New Roman" w:hAnsi="Times New Roman" w:cs="Times New Roman"/>
          <w:sz w:val="28"/>
          <w:szCs w:val="28"/>
        </w:rPr>
        <w:t>на бумажном носителе посредством почтового отпра</w:t>
      </w:r>
      <w:r w:rsidR="003E28A9">
        <w:rPr>
          <w:rFonts w:ascii="Times New Roman" w:hAnsi="Times New Roman" w:cs="Times New Roman"/>
          <w:sz w:val="28"/>
          <w:szCs w:val="28"/>
        </w:rPr>
        <w:t>вления либо выдаются учреждению или казенному</w:t>
      </w:r>
      <w:r w:rsidR="00ED42BE">
        <w:rPr>
          <w:rFonts w:ascii="Times New Roman" w:hAnsi="Times New Roman" w:cs="Times New Roman"/>
          <w:sz w:val="28"/>
          <w:szCs w:val="28"/>
        </w:rPr>
        <w:t xml:space="preserve"> предприятию непосредственно при личном </w:t>
      </w:r>
      <w:r w:rsidR="00AE1608">
        <w:rPr>
          <w:rFonts w:ascii="Times New Roman" w:hAnsi="Times New Roman" w:cs="Times New Roman"/>
          <w:sz w:val="28"/>
          <w:szCs w:val="28"/>
        </w:rPr>
        <w:t>обращении в департамент</w:t>
      </w:r>
      <w:r w:rsidR="00ED42BE">
        <w:rPr>
          <w:rFonts w:ascii="Times New Roman" w:hAnsi="Times New Roman" w:cs="Times New Roman"/>
          <w:sz w:val="28"/>
          <w:szCs w:val="28"/>
        </w:rPr>
        <w:t>;</w:t>
      </w:r>
    </w:p>
    <w:p w:rsidR="00936BAB" w:rsidRDefault="002502C4" w:rsidP="00936BAB">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б</w:t>
      </w:r>
      <w:r w:rsidR="00EC1D89">
        <w:rPr>
          <w:rFonts w:ascii="Times New Roman" w:hAnsi="Times New Roman" w:cs="Times New Roman"/>
          <w:sz w:val="28"/>
          <w:szCs w:val="28"/>
        </w:rPr>
        <w:t>) </w:t>
      </w:r>
      <w:r w:rsidR="00ED42BE">
        <w:rPr>
          <w:rFonts w:ascii="Times New Roman" w:hAnsi="Times New Roman" w:cs="Times New Roman"/>
          <w:sz w:val="28"/>
          <w:szCs w:val="28"/>
        </w:rPr>
        <w:t>в виде электронного образа документа посредством электронной почты, в виде электронного документа посредством государственной информационной системы «Система электронного документооборота и делопроизводства Правительства Новосибирской области».</w:t>
      </w:r>
    </w:p>
    <w:p w:rsidR="002502C4" w:rsidRPr="00936BAB" w:rsidRDefault="002502C4" w:rsidP="00936BAB">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 учреждение или казенное предприятие</w:t>
      </w:r>
      <w:r w:rsidRPr="002502C4">
        <w:rPr>
          <w:rFonts w:ascii="Times New Roman" w:hAnsi="Times New Roman" w:cs="Times New Roman"/>
          <w:sz w:val="28"/>
          <w:szCs w:val="28"/>
        </w:rPr>
        <w:t xml:space="preserve"> </w:t>
      </w:r>
      <w:r>
        <w:rPr>
          <w:rFonts w:ascii="Times New Roman" w:hAnsi="Times New Roman" w:cs="Times New Roman"/>
          <w:sz w:val="28"/>
          <w:szCs w:val="28"/>
        </w:rPr>
        <w:t>в течение десяти рабочих дней с момента поступления</w:t>
      </w:r>
      <w:r>
        <w:rPr>
          <w:rFonts w:ascii="Times New Roman" w:hAnsi="Times New Roman" w:cs="Times New Roman"/>
          <w:sz w:val="28"/>
          <w:szCs w:val="28"/>
        </w:rPr>
        <w:t xml:space="preserve"> приказа</w:t>
      </w:r>
      <w:r w:rsidR="003F7D94">
        <w:rPr>
          <w:rFonts w:ascii="Times New Roman" w:hAnsi="Times New Roman" w:cs="Times New Roman"/>
          <w:sz w:val="28"/>
          <w:szCs w:val="28"/>
        </w:rPr>
        <w:t xml:space="preserve"> обязано</w:t>
      </w:r>
      <w:r w:rsidRPr="002502C4">
        <w:rPr>
          <w:rFonts w:ascii="Times New Roman" w:hAnsi="Times New Roman" w:cs="Times New Roman"/>
          <w:sz w:val="28"/>
          <w:szCs w:val="28"/>
        </w:rPr>
        <w:t xml:space="preserve"> </w:t>
      </w:r>
      <w:r>
        <w:rPr>
          <w:rFonts w:ascii="Times New Roman" w:hAnsi="Times New Roman" w:cs="Times New Roman"/>
          <w:sz w:val="28"/>
          <w:szCs w:val="28"/>
        </w:rPr>
        <w:t>подго</w:t>
      </w:r>
      <w:r w:rsidR="003F7D94">
        <w:rPr>
          <w:rFonts w:ascii="Times New Roman" w:hAnsi="Times New Roman" w:cs="Times New Roman"/>
          <w:sz w:val="28"/>
          <w:szCs w:val="28"/>
        </w:rPr>
        <w:t>товить и подписать</w:t>
      </w:r>
      <w:r>
        <w:rPr>
          <w:rFonts w:ascii="Times New Roman" w:hAnsi="Times New Roman" w:cs="Times New Roman"/>
          <w:sz w:val="28"/>
          <w:szCs w:val="28"/>
        </w:rPr>
        <w:t xml:space="preserve"> акт приема-передачи </w:t>
      </w:r>
      <w:r w:rsidRPr="00936BAB">
        <w:rPr>
          <w:rFonts w:ascii="Times New Roman" w:hAnsi="Times New Roman" w:cs="Times New Roman"/>
          <w:sz w:val="28"/>
          <w:szCs w:val="28"/>
        </w:rPr>
        <w:t>имущества</w:t>
      </w:r>
      <w:r w:rsidR="00936BAB" w:rsidRPr="00936BAB">
        <w:rPr>
          <w:rFonts w:ascii="Times New Roman" w:hAnsi="Times New Roman" w:cs="Times New Roman"/>
          <w:sz w:val="28"/>
          <w:szCs w:val="28"/>
        </w:rPr>
        <w:t xml:space="preserve"> </w:t>
      </w:r>
      <w:r w:rsidR="00936BAB" w:rsidRPr="00936BAB">
        <w:rPr>
          <w:rFonts w:ascii="Times New Roman" w:hAnsi="Times New Roman" w:cs="Times New Roman"/>
          <w:sz w:val="28"/>
          <w:szCs w:val="28"/>
        </w:rPr>
        <w:t xml:space="preserve">по форме, приведенной в приложении № 2 к настоящему Порядку, </w:t>
      </w:r>
      <w:r w:rsidR="00936BAB" w:rsidRPr="00936BAB">
        <w:rPr>
          <w:rFonts w:ascii="Times New Roman" w:hAnsi="Times New Roman" w:cs="Times New Roman"/>
          <w:sz w:val="28"/>
          <w:szCs w:val="28"/>
        </w:rPr>
        <w:t xml:space="preserve">и </w:t>
      </w:r>
      <w:r w:rsidR="00936BAB" w:rsidRPr="00936BAB">
        <w:rPr>
          <w:rFonts w:ascii="Times New Roman" w:hAnsi="Times New Roman" w:cs="Times New Roman"/>
          <w:sz w:val="28"/>
          <w:szCs w:val="28"/>
        </w:rPr>
        <w:t xml:space="preserve">в </w:t>
      </w:r>
      <w:r w:rsidR="00936BAB">
        <w:rPr>
          <w:rFonts w:ascii="Times New Roman" w:hAnsi="Times New Roman" w:cs="Times New Roman"/>
          <w:sz w:val="28"/>
          <w:szCs w:val="28"/>
        </w:rPr>
        <w:t>трех</w:t>
      </w:r>
      <w:r w:rsidR="00936BAB" w:rsidRPr="00936BAB">
        <w:rPr>
          <w:rFonts w:ascii="Times New Roman" w:hAnsi="Times New Roman" w:cs="Times New Roman"/>
          <w:sz w:val="28"/>
          <w:szCs w:val="28"/>
        </w:rPr>
        <w:t xml:space="preserve"> экземплярах</w:t>
      </w:r>
      <w:r w:rsidR="00936BAB" w:rsidRPr="00936BAB">
        <w:rPr>
          <w:rFonts w:ascii="Times New Roman" w:hAnsi="Times New Roman" w:cs="Times New Roman"/>
          <w:sz w:val="28"/>
          <w:szCs w:val="28"/>
        </w:rPr>
        <w:t xml:space="preserve"> </w:t>
      </w:r>
      <w:r w:rsidR="003F7D94">
        <w:rPr>
          <w:rFonts w:ascii="Times New Roman" w:hAnsi="Times New Roman" w:cs="Times New Roman"/>
          <w:sz w:val="28"/>
          <w:szCs w:val="28"/>
        </w:rPr>
        <w:t>направи</w:t>
      </w:r>
      <w:r w:rsidR="00936BAB" w:rsidRPr="00936BAB">
        <w:rPr>
          <w:rFonts w:ascii="Times New Roman" w:hAnsi="Times New Roman" w:cs="Times New Roman"/>
          <w:sz w:val="28"/>
          <w:szCs w:val="28"/>
        </w:rPr>
        <w:t>т</w:t>
      </w:r>
      <w:r w:rsidR="003F7D94">
        <w:rPr>
          <w:rFonts w:ascii="Times New Roman" w:hAnsi="Times New Roman" w:cs="Times New Roman"/>
          <w:sz w:val="28"/>
          <w:szCs w:val="28"/>
        </w:rPr>
        <w:t>ь</w:t>
      </w:r>
      <w:r w:rsidRPr="00936BAB">
        <w:rPr>
          <w:rFonts w:ascii="Times New Roman" w:hAnsi="Times New Roman" w:cs="Times New Roman"/>
          <w:sz w:val="28"/>
          <w:szCs w:val="28"/>
        </w:rPr>
        <w:t xml:space="preserve"> в департамент.</w:t>
      </w:r>
      <w:bookmarkStart w:id="1" w:name="Par15"/>
      <w:bookmarkEnd w:id="1"/>
    </w:p>
    <w:p w:rsidR="00C4722D" w:rsidRDefault="001D2C86" w:rsidP="001D2C8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 д</w:t>
      </w:r>
      <w:r w:rsidR="002502C4">
        <w:rPr>
          <w:rFonts w:ascii="Times New Roman" w:hAnsi="Times New Roman" w:cs="Times New Roman"/>
          <w:sz w:val="28"/>
          <w:szCs w:val="28"/>
        </w:rPr>
        <w:t xml:space="preserve">епартамент </w:t>
      </w:r>
      <w:r w:rsidR="00936BAB">
        <w:rPr>
          <w:rFonts w:ascii="Times New Roman" w:hAnsi="Times New Roman" w:cs="Times New Roman"/>
          <w:sz w:val="28"/>
          <w:szCs w:val="28"/>
        </w:rPr>
        <w:t>в течении трех рабочих дней после</w:t>
      </w:r>
      <w:r w:rsidR="002502C4">
        <w:rPr>
          <w:rFonts w:ascii="Times New Roman" w:hAnsi="Times New Roman" w:cs="Times New Roman"/>
          <w:sz w:val="28"/>
          <w:szCs w:val="28"/>
        </w:rPr>
        <w:t xml:space="preserve"> получения акта приема-передачи имущества </w:t>
      </w:r>
      <w:r w:rsidR="00936BAB">
        <w:rPr>
          <w:rFonts w:ascii="Times New Roman" w:hAnsi="Times New Roman" w:cs="Times New Roman"/>
          <w:sz w:val="28"/>
          <w:szCs w:val="28"/>
        </w:rPr>
        <w:t>подписывает его и один экземпляр возвращает учреж</w:t>
      </w:r>
      <w:r w:rsidR="00581EC1">
        <w:rPr>
          <w:rFonts w:ascii="Times New Roman" w:hAnsi="Times New Roman" w:cs="Times New Roman"/>
          <w:sz w:val="28"/>
          <w:szCs w:val="28"/>
        </w:rPr>
        <w:t>дению или казенному предприятию в порядке, установленном подпунктом</w:t>
      </w:r>
      <w:r w:rsidR="009138DB" w:rsidRPr="009138DB">
        <w:rPr>
          <w:rFonts w:ascii="Times New Roman" w:hAnsi="Times New Roman" w:cs="Times New Roman"/>
          <w:sz w:val="28"/>
          <w:szCs w:val="28"/>
        </w:rPr>
        <w:t xml:space="preserve"> 1</w:t>
      </w:r>
      <w:r w:rsidR="003F7D94">
        <w:rPr>
          <w:rFonts w:ascii="Times New Roman" w:hAnsi="Times New Roman" w:cs="Times New Roman"/>
          <w:sz w:val="28"/>
          <w:szCs w:val="28"/>
        </w:rPr>
        <w:t>.</w:t>
      </w:r>
      <w:r w:rsidR="009138DB" w:rsidRPr="009138DB">
        <w:rPr>
          <w:rFonts w:ascii="Times New Roman" w:hAnsi="Times New Roman" w:cs="Times New Roman"/>
          <w:sz w:val="28"/>
          <w:szCs w:val="28"/>
        </w:rPr>
        <w:t xml:space="preserve"> </w:t>
      </w:r>
    </w:p>
    <w:p w:rsidR="00FA112C" w:rsidRDefault="00EC1D89" w:rsidP="007117A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6. </w:t>
      </w:r>
      <w:r w:rsidR="00A3121D">
        <w:rPr>
          <w:rFonts w:ascii="Times New Roman" w:hAnsi="Times New Roman" w:cs="Times New Roman"/>
          <w:sz w:val="28"/>
          <w:szCs w:val="28"/>
        </w:rPr>
        <w:t>При отсутствии лимитов бюджетных ассигнований</w:t>
      </w:r>
      <w:r w:rsidR="00FA112C">
        <w:rPr>
          <w:rFonts w:ascii="Times New Roman" w:hAnsi="Times New Roman" w:cs="Times New Roman"/>
          <w:sz w:val="28"/>
          <w:szCs w:val="28"/>
        </w:rPr>
        <w:t xml:space="preserve"> достаточных</w:t>
      </w:r>
      <w:r w:rsidR="00FA112C" w:rsidRPr="00FA112C">
        <w:rPr>
          <w:rFonts w:ascii="Times New Roman" w:hAnsi="Times New Roman" w:cs="Times New Roman"/>
          <w:sz w:val="28"/>
          <w:szCs w:val="28"/>
        </w:rPr>
        <w:t xml:space="preserve"> </w:t>
      </w:r>
      <w:r w:rsidR="00FA112C">
        <w:rPr>
          <w:rFonts w:ascii="Times New Roman" w:hAnsi="Times New Roman" w:cs="Times New Roman"/>
          <w:sz w:val="28"/>
          <w:szCs w:val="28"/>
        </w:rPr>
        <w:t>для содержания и охраны имущества</w:t>
      </w:r>
      <w:r w:rsidR="00A3121D">
        <w:rPr>
          <w:rFonts w:ascii="Times New Roman" w:hAnsi="Times New Roman" w:cs="Times New Roman"/>
          <w:sz w:val="28"/>
          <w:szCs w:val="28"/>
        </w:rPr>
        <w:t>,</w:t>
      </w:r>
      <w:r w:rsidR="00FA112C">
        <w:rPr>
          <w:rFonts w:ascii="Times New Roman" w:hAnsi="Times New Roman" w:cs="Times New Roman"/>
          <w:sz w:val="28"/>
          <w:szCs w:val="28"/>
        </w:rPr>
        <w:t xml:space="preserve"> подлежащего включению в состав казны Новосибирской области,</w:t>
      </w:r>
      <w:r w:rsidR="00A3121D">
        <w:rPr>
          <w:rFonts w:ascii="Times New Roman" w:hAnsi="Times New Roman" w:cs="Times New Roman"/>
          <w:sz w:val="28"/>
          <w:szCs w:val="28"/>
        </w:rPr>
        <w:t xml:space="preserve"> </w:t>
      </w:r>
      <w:r w:rsidR="005E0B83">
        <w:rPr>
          <w:rFonts w:ascii="Times New Roman" w:hAnsi="Times New Roman" w:cs="Times New Roman"/>
          <w:sz w:val="28"/>
          <w:szCs w:val="28"/>
        </w:rPr>
        <w:t xml:space="preserve">издание приказа допускается </w:t>
      </w:r>
      <w:r w:rsidR="00A3121D">
        <w:rPr>
          <w:rFonts w:ascii="Times New Roman" w:hAnsi="Times New Roman" w:cs="Times New Roman"/>
          <w:sz w:val="28"/>
          <w:szCs w:val="28"/>
        </w:rPr>
        <w:t>в случае</w:t>
      </w:r>
      <w:r w:rsidR="007117AA">
        <w:rPr>
          <w:rFonts w:ascii="Times New Roman" w:hAnsi="Times New Roman" w:cs="Times New Roman"/>
          <w:sz w:val="28"/>
          <w:szCs w:val="28"/>
        </w:rPr>
        <w:t>,</w:t>
      </w:r>
      <w:r w:rsidR="00A3121D">
        <w:rPr>
          <w:rFonts w:ascii="Times New Roman" w:hAnsi="Times New Roman" w:cs="Times New Roman"/>
          <w:sz w:val="28"/>
          <w:szCs w:val="28"/>
        </w:rPr>
        <w:t xml:space="preserve"> </w:t>
      </w:r>
      <w:r w:rsidR="007117AA">
        <w:rPr>
          <w:rFonts w:ascii="Times New Roman" w:hAnsi="Times New Roman" w:cs="Times New Roman"/>
          <w:sz w:val="28"/>
          <w:szCs w:val="28"/>
        </w:rPr>
        <w:t>когда расходы на содержание</w:t>
      </w:r>
      <w:r w:rsidR="009D7ABA">
        <w:rPr>
          <w:rFonts w:ascii="Times New Roman" w:hAnsi="Times New Roman" w:cs="Times New Roman"/>
          <w:sz w:val="28"/>
          <w:szCs w:val="28"/>
        </w:rPr>
        <w:t xml:space="preserve"> и охрану</w:t>
      </w:r>
      <w:r w:rsidR="000B6B70">
        <w:rPr>
          <w:rFonts w:ascii="Times New Roman" w:hAnsi="Times New Roman" w:cs="Times New Roman"/>
          <w:sz w:val="28"/>
          <w:szCs w:val="28"/>
        </w:rPr>
        <w:t xml:space="preserve"> </w:t>
      </w:r>
      <w:r w:rsidR="007117AA">
        <w:rPr>
          <w:rFonts w:ascii="Times New Roman" w:hAnsi="Times New Roman" w:cs="Times New Roman"/>
          <w:sz w:val="28"/>
          <w:szCs w:val="28"/>
        </w:rPr>
        <w:t>имущества не требуются</w:t>
      </w:r>
      <w:r w:rsidR="00811E38">
        <w:rPr>
          <w:rFonts w:ascii="Times New Roman" w:hAnsi="Times New Roman" w:cs="Times New Roman"/>
          <w:sz w:val="28"/>
          <w:szCs w:val="28"/>
        </w:rPr>
        <w:t xml:space="preserve"> </w:t>
      </w:r>
      <w:r w:rsidR="00A667CD">
        <w:rPr>
          <w:rFonts w:ascii="Times New Roman" w:hAnsi="Times New Roman" w:cs="Times New Roman"/>
          <w:sz w:val="28"/>
          <w:szCs w:val="28"/>
        </w:rPr>
        <w:t>и</w:t>
      </w:r>
      <w:r w:rsidR="009D7ABA">
        <w:rPr>
          <w:rFonts w:ascii="Times New Roman" w:hAnsi="Times New Roman" w:cs="Times New Roman"/>
          <w:sz w:val="28"/>
          <w:szCs w:val="28"/>
        </w:rPr>
        <w:t>ли</w:t>
      </w:r>
      <w:r w:rsidR="007117AA">
        <w:rPr>
          <w:rFonts w:ascii="Times New Roman" w:hAnsi="Times New Roman" w:cs="Times New Roman"/>
          <w:sz w:val="28"/>
          <w:szCs w:val="28"/>
        </w:rPr>
        <w:t xml:space="preserve"> </w:t>
      </w:r>
      <w:r w:rsidR="00811E38">
        <w:rPr>
          <w:rFonts w:ascii="Times New Roman" w:hAnsi="Times New Roman" w:cs="Times New Roman"/>
          <w:sz w:val="28"/>
          <w:szCs w:val="28"/>
        </w:rPr>
        <w:t xml:space="preserve">при условии </w:t>
      </w:r>
      <w:r w:rsidR="007117AA">
        <w:rPr>
          <w:rFonts w:ascii="Times New Roman" w:hAnsi="Times New Roman" w:cs="Times New Roman"/>
          <w:sz w:val="28"/>
          <w:szCs w:val="28"/>
        </w:rPr>
        <w:t>заключени</w:t>
      </w:r>
      <w:r w:rsidR="00811E38">
        <w:rPr>
          <w:rFonts w:ascii="Times New Roman" w:hAnsi="Times New Roman" w:cs="Times New Roman"/>
          <w:sz w:val="28"/>
          <w:szCs w:val="28"/>
        </w:rPr>
        <w:t>я</w:t>
      </w:r>
      <w:r w:rsidR="007117AA">
        <w:rPr>
          <w:rFonts w:ascii="Times New Roman" w:hAnsi="Times New Roman" w:cs="Times New Roman"/>
          <w:sz w:val="28"/>
          <w:szCs w:val="28"/>
        </w:rPr>
        <w:t xml:space="preserve"> договора безвозмездного хранения имущества без возмещения хран</w:t>
      </w:r>
      <w:r w:rsidR="00811E38">
        <w:rPr>
          <w:rFonts w:ascii="Times New Roman" w:hAnsi="Times New Roman" w:cs="Times New Roman"/>
          <w:sz w:val="28"/>
          <w:szCs w:val="28"/>
        </w:rPr>
        <w:t>ителю расходов на его хранение</w:t>
      </w:r>
      <w:r w:rsidR="00DB397D">
        <w:rPr>
          <w:rFonts w:ascii="Times New Roman" w:hAnsi="Times New Roman" w:cs="Times New Roman"/>
          <w:sz w:val="28"/>
          <w:szCs w:val="28"/>
        </w:rPr>
        <w:t xml:space="preserve"> (далее – договор хранения)</w:t>
      </w:r>
      <w:r w:rsidR="000E0854">
        <w:rPr>
          <w:rFonts w:ascii="Times New Roman" w:hAnsi="Times New Roman" w:cs="Times New Roman"/>
          <w:sz w:val="28"/>
          <w:szCs w:val="28"/>
        </w:rPr>
        <w:t>.</w:t>
      </w:r>
      <w:r w:rsidR="000B6B70">
        <w:rPr>
          <w:rFonts w:ascii="Times New Roman" w:hAnsi="Times New Roman" w:cs="Times New Roman"/>
          <w:sz w:val="28"/>
          <w:szCs w:val="28"/>
        </w:rPr>
        <w:t xml:space="preserve"> </w:t>
      </w:r>
    </w:p>
    <w:p w:rsidR="00DB397D" w:rsidRDefault="00FA112C" w:rsidP="007117A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Договор хранения </w:t>
      </w:r>
      <w:r w:rsidR="000B6B70">
        <w:rPr>
          <w:rFonts w:ascii="Times New Roman" w:hAnsi="Times New Roman" w:cs="Times New Roman"/>
          <w:sz w:val="28"/>
          <w:szCs w:val="28"/>
        </w:rPr>
        <w:t>заключает де</w:t>
      </w:r>
      <w:r w:rsidR="000E0854">
        <w:rPr>
          <w:rFonts w:ascii="Times New Roman" w:hAnsi="Times New Roman" w:cs="Times New Roman"/>
          <w:sz w:val="28"/>
          <w:szCs w:val="28"/>
        </w:rPr>
        <w:t>партамент с хранителем в течение пяти</w:t>
      </w:r>
      <w:r w:rsidR="000B6B70">
        <w:rPr>
          <w:rFonts w:ascii="Times New Roman" w:hAnsi="Times New Roman" w:cs="Times New Roman"/>
          <w:sz w:val="28"/>
          <w:szCs w:val="28"/>
        </w:rPr>
        <w:t xml:space="preserve"> рабочих дней с момента прекращения права оперативного управления на имущество в соответствии с действующим законодательством.</w:t>
      </w:r>
    </w:p>
    <w:p w:rsidR="00AE1608" w:rsidRDefault="006246A3" w:rsidP="00EE4005">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EC1D89">
        <w:rPr>
          <w:rFonts w:ascii="Times New Roman" w:hAnsi="Times New Roman" w:cs="Times New Roman"/>
          <w:sz w:val="28"/>
          <w:szCs w:val="28"/>
        </w:rPr>
        <w:t>. </w:t>
      </w:r>
      <w:r w:rsidR="00581EC1">
        <w:rPr>
          <w:rFonts w:ascii="Times New Roman" w:hAnsi="Times New Roman" w:cs="Times New Roman"/>
          <w:sz w:val="28"/>
          <w:szCs w:val="28"/>
        </w:rPr>
        <w:t>При</w:t>
      </w:r>
      <w:r w:rsidR="00811E38">
        <w:rPr>
          <w:rFonts w:ascii="Times New Roman" w:hAnsi="Times New Roman" w:cs="Times New Roman"/>
          <w:sz w:val="28"/>
          <w:szCs w:val="28"/>
        </w:rPr>
        <w:t xml:space="preserve"> п</w:t>
      </w:r>
      <w:r w:rsidR="00581EC1">
        <w:rPr>
          <w:rFonts w:ascii="Times New Roman" w:hAnsi="Times New Roman" w:cs="Times New Roman"/>
          <w:sz w:val="28"/>
          <w:szCs w:val="28"/>
        </w:rPr>
        <w:t>оступлении</w:t>
      </w:r>
      <w:r w:rsidR="0045303E">
        <w:rPr>
          <w:rFonts w:ascii="Times New Roman" w:hAnsi="Times New Roman" w:cs="Times New Roman"/>
          <w:sz w:val="28"/>
          <w:szCs w:val="28"/>
        </w:rPr>
        <w:t xml:space="preserve"> </w:t>
      </w:r>
      <w:r w:rsidR="00D37DE4">
        <w:rPr>
          <w:rFonts w:ascii="Times New Roman" w:hAnsi="Times New Roman" w:cs="Times New Roman"/>
          <w:sz w:val="28"/>
          <w:szCs w:val="28"/>
        </w:rPr>
        <w:t>заявления</w:t>
      </w:r>
      <w:r w:rsidR="00581EC1">
        <w:rPr>
          <w:rFonts w:ascii="Times New Roman" w:hAnsi="Times New Roman" w:cs="Times New Roman"/>
          <w:sz w:val="28"/>
          <w:szCs w:val="28"/>
        </w:rPr>
        <w:t xml:space="preserve"> от</w:t>
      </w:r>
      <w:r w:rsidR="0045303E">
        <w:rPr>
          <w:rFonts w:ascii="Times New Roman" w:hAnsi="Times New Roman" w:cs="Times New Roman"/>
          <w:sz w:val="28"/>
          <w:szCs w:val="28"/>
        </w:rPr>
        <w:t xml:space="preserve"> учреждения или казенного</w:t>
      </w:r>
      <w:r w:rsidR="00811E38">
        <w:rPr>
          <w:rFonts w:ascii="Times New Roman" w:hAnsi="Times New Roman" w:cs="Times New Roman"/>
          <w:sz w:val="28"/>
          <w:szCs w:val="28"/>
        </w:rPr>
        <w:t xml:space="preserve"> предприятия о прекращении права оперативного управления на имущество департамент</w:t>
      </w:r>
      <w:r w:rsidR="00C967CA">
        <w:rPr>
          <w:rFonts w:ascii="Times New Roman" w:hAnsi="Times New Roman" w:cs="Times New Roman"/>
          <w:sz w:val="28"/>
          <w:szCs w:val="28"/>
        </w:rPr>
        <w:t xml:space="preserve"> в течение 30 рабочих дней</w:t>
      </w:r>
      <w:r w:rsidR="00811E38">
        <w:rPr>
          <w:rFonts w:ascii="Times New Roman" w:hAnsi="Times New Roman" w:cs="Times New Roman"/>
          <w:sz w:val="28"/>
          <w:szCs w:val="28"/>
        </w:rPr>
        <w:t xml:space="preserve"> рассматривает поступившее </w:t>
      </w:r>
      <w:r w:rsidR="00D37DE4">
        <w:rPr>
          <w:rFonts w:ascii="Times New Roman" w:hAnsi="Times New Roman" w:cs="Times New Roman"/>
          <w:sz w:val="28"/>
          <w:szCs w:val="28"/>
        </w:rPr>
        <w:t>заявление</w:t>
      </w:r>
      <w:r w:rsidR="00811E38">
        <w:rPr>
          <w:rFonts w:ascii="Times New Roman" w:hAnsi="Times New Roman" w:cs="Times New Roman"/>
          <w:sz w:val="28"/>
          <w:szCs w:val="28"/>
        </w:rPr>
        <w:t xml:space="preserve"> </w:t>
      </w:r>
      <w:r w:rsidR="00CD2D03">
        <w:rPr>
          <w:rFonts w:ascii="Times New Roman" w:hAnsi="Times New Roman" w:cs="Times New Roman"/>
          <w:sz w:val="28"/>
          <w:szCs w:val="28"/>
        </w:rPr>
        <w:t>и</w:t>
      </w:r>
      <w:r w:rsidR="001D2C86">
        <w:rPr>
          <w:rFonts w:ascii="Times New Roman" w:hAnsi="Times New Roman" w:cs="Times New Roman"/>
          <w:sz w:val="28"/>
          <w:szCs w:val="28"/>
        </w:rPr>
        <w:t xml:space="preserve"> </w:t>
      </w:r>
      <w:r w:rsidR="00C967CA">
        <w:rPr>
          <w:rFonts w:ascii="Times New Roman" w:hAnsi="Times New Roman" w:cs="Times New Roman"/>
          <w:sz w:val="28"/>
          <w:szCs w:val="28"/>
        </w:rPr>
        <w:t>издает приказ либо подготавливает уведомление о предстоящем прекращении права оперативного управления учреждения или казенного предприятия на имущество в связи с отсутствием лимитов бюджетных ассигнований, достаточных для содержания и охраны такого имущества</w:t>
      </w:r>
      <w:r w:rsidR="00AE1608">
        <w:rPr>
          <w:rFonts w:ascii="Times New Roman" w:hAnsi="Times New Roman" w:cs="Times New Roman"/>
          <w:sz w:val="28"/>
          <w:szCs w:val="28"/>
        </w:rPr>
        <w:t>.</w:t>
      </w:r>
    </w:p>
    <w:p w:rsidR="00811E38" w:rsidRDefault="00AE1608" w:rsidP="00EE4005">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Приказ либо уведомление</w:t>
      </w:r>
      <w:r w:rsidR="00C967CA">
        <w:rPr>
          <w:rFonts w:ascii="Times New Roman" w:hAnsi="Times New Roman" w:cs="Times New Roman"/>
          <w:sz w:val="28"/>
          <w:szCs w:val="28"/>
        </w:rPr>
        <w:t xml:space="preserve"> </w:t>
      </w:r>
      <w:r>
        <w:rPr>
          <w:rFonts w:ascii="Times New Roman" w:hAnsi="Times New Roman" w:cs="Times New Roman"/>
          <w:sz w:val="28"/>
          <w:szCs w:val="28"/>
        </w:rPr>
        <w:t>направляе</w:t>
      </w:r>
      <w:r w:rsidR="0045303E">
        <w:rPr>
          <w:rFonts w:ascii="Times New Roman" w:hAnsi="Times New Roman" w:cs="Times New Roman"/>
          <w:sz w:val="28"/>
          <w:szCs w:val="28"/>
        </w:rPr>
        <w:t>тся учреждению или казенному</w:t>
      </w:r>
      <w:r>
        <w:rPr>
          <w:rFonts w:ascii="Times New Roman" w:hAnsi="Times New Roman" w:cs="Times New Roman"/>
          <w:sz w:val="28"/>
          <w:szCs w:val="28"/>
        </w:rPr>
        <w:t xml:space="preserve"> предприятию,</w:t>
      </w:r>
      <w:bookmarkStart w:id="2" w:name="_GoBack"/>
      <w:bookmarkEnd w:id="2"/>
      <w:r w:rsidR="00440BB4">
        <w:rPr>
          <w:rFonts w:ascii="Times New Roman" w:hAnsi="Times New Roman" w:cs="Times New Roman"/>
          <w:sz w:val="28"/>
          <w:szCs w:val="28"/>
        </w:rPr>
        <w:t xml:space="preserve"> </w:t>
      </w:r>
      <w:r w:rsidR="00BD567F">
        <w:rPr>
          <w:rFonts w:ascii="Times New Roman" w:hAnsi="Times New Roman" w:cs="Times New Roman"/>
          <w:sz w:val="28"/>
          <w:szCs w:val="28"/>
        </w:rPr>
        <w:t>областному исполнительному органу</w:t>
      </w:r>
      <w:r w:rsidR="00BD567F">
        <w:rPr>
          <w:rFonts w:ascii="Times New Roman" w:hAnsi="Times New Roman" w:cs="Times New Roman"/>
          <w:sz w:val="28"/>
          <w:szCs w:val="28"/>
        </w:rPr>
        <w:t xml:space="preserve"> государственной власти Новосибирской области, кото</w:t>
      </w:r>
      <w:r w:rsidR="00BD567F">
        <w:rPr>
          <w:rFonts w:ascii="Times New Roman" w:hAnsi="Times New Roman" w:cs="Times New Roman"/>
          <w:sz w:val="28"/>
          <w:szCs w:val="28"/>
        </w:rPr>
        <w:t>рому подведомственно учреждение или</w:t>
      </w:r>
      <w:r w:rsidR="00BD567F">
        <w:rPr>
          <w:rFonts w:ascii="Times New Roman" w:hAnsi="Times New Roman" w:cs="Times New Roman"/>
          <w:sz w:val="28"/>
          <w:szCs w:val="28"/>
        </w:rPr>
        <w:t xml:space="preserve"> </w:t>
      </w:r>
      <w:r w:rsidR="00BD567F">
        <w:rPr>
          <w:rFonts w:ascii="Times New Roman" w:hAnsi="Times New Roman" w:cs="Times New Roman"/>
          <w:sz w:val="28"/>
          <w:szCs w:val="28"/>
        </w:rPr>
        <w:t xml:space="preserve">казенное </w:t>
      </w:r>
      <w:r w:rsidR="00BD567F">
        <w:rPr>
          <w:rFonts w:ascii="Times New Roman" w:hAnsi="Times New Roman" w:cs="Times New Roman"/>
          <w:sz w:val="28"/>
          <w:szCs w:val="28"/>
        </w:rPr>
        <w:t xml:space="preserve">предприятие (далее - </w:t>
      </w:r>
      <w:r w:rsidR="00DB397D">
        <w:rPr>
          <w:rFonts w:ascii="Times New Roman" w:hAnsi="Times New Roman" w:cs="Times New Roman"/>
          <w:sz w:val="28"/>
          <w:szCs w:val="28"/>
        </w:rPr>
        <w:t xml:space="preserve">областной исполнительный орган), </w:t>
      </w:r>
      <w:r w:rsidR="00DB397D">
        <w:rPr>
          <w:rFonts w:ascii="Times New Roman" w:hAnsi="Times New Roman" w:cs="Times New Roman"/>
          <w:sz w:val="28"/>
          <w:szCs w:val="28"/>
        </w:rPr>
        <w:t>в порядке, установленном подпунктом 1 пункта 5 настоящего Порядка.</w:t>
      </w:r>
    </w:p>
    <w:p w:rsidR="00C274FD" w:rsidRDefault="001D2C86" w:rsidP="007117A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 xml:space="preserve">Способ направления </w:t>
      </w:r>
      <w:r w:rsidR="000E0854">
        <w:rPr>
          <w:rFonts w:ascii="Times New Roman" w:hAnsi="Times New Roman" w:cs="Times New Roman"/>
          <w:sz w:val="28"/>
          <w:szCs w:val="28"/>
        </w:rPr>
        <w:t>документов</w:t>
      </w:r>
      <w:r>
        <w:rPr>
          <w:rFonts w:ascii="Times New Roman" w:hAnsi="Times New Roman" w:cs="Times New Roman"/>
          <w:sz w:val="28"/>
          <w:szCs w:val="28"/>
        </w:rPr>
        <w:t xml:space="preserve"> указывается учреждением или казенным предприятием в заявлении, приведенном в </w:t>
      </w:r>
      <w:r w:rsidRPr="00DB397D">
        <w:rPr>
          <w:rFonts w:ascii="Times New Roman" w:hAnsi="Times New Roman" w:cs="Times New Roman"/>
          <w:sz w:val="28"/>
          <w:szCs w:val="28"/>
        </w:rPr>
        <w:t>приложении № 1</w:t>
      </w:r>
      <w:r>
        <w:rPr>
          <w:rFonts w:ascii="Times New Roman" w:hAnsi="Times New Roman" w:cs="Times New Roman"/>
          <w:sz w:val="28"/>
          <w:szCs w:val="28"/>
        </w:rPr>
        <w:t xml:space="preserve"> к настоящему Порядку</w:t>
      </w:r>
      <w:r>
        <w:rPr>
          <w:rFonts w:ascii="Times New Roman" w:hAnsi="Times New Roman" w:cs="Times New Roman"/>
          <w:sz w:val="28"/>
          <w:szCs w:val="28"/>
        </w:rPr>
        <w:t>.</w:t>
      </w:r>
      <w:r w:rsidR="00C274FD">
        <w:rPr>
          <w:rFonts w:ascii="Times New Roman" w:hAnsi="Times New Roman" w:cs="Times New Roman"/>
          <w:sz w:val="28"/>
          <w:szCs w:val="28"/>
        </w:rPr>
        <w:t xml:space="preserve"> </w:t>
      </w:r>
    </w:p>
    <w:p w:rsidR="00C274FD" w:rsidRDefault="00C274FD" w:rsidP="007117A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Заявление</w:t>
      </w:r>
      <w:r w:rsidR="005C0608">
        <w:rPr>
          <w:rFonts w:ascii="Times New Roman" w:hAnsi="Times New Roman" w:cs="Times New Roman"/>
          <w:sz w:val="28"/>
          <w:szCs w:val="28"/>
        </w:rPr>
        <w:t xml:space="preserve"> департамент не рассматривает</w:t>
      </w:r>
      <w:r>
        <w:rPr>
          <w:rFonts w:ascii="Times New Roman" w:hAnsi="Times New Roman" w:cs="Times New Roman"/>
          <w:sz w:val="28"/>
          <w:szCs w:val="28"/>
        </w:rPr>
        <w:t xml:space="preserve"> в случае предоставления его не по форме, установленной в прил</w:t>
      </w:r>
      <w:r w:rsidR="005C0608">
        <w:rPr>
          <w:rFonts w:ascii="Times New Roman" w:hAnsi="Times New Roman" w:cs="Times New Roman"/>
          <w:sz w:val="28"/>
          <w:szCs w:val="28"/>
        </w:rPr>
        <w:t>ожении № 1 к настоящему Порядку, о чем уведомляет учреждение или казенное предприятие в течение трех рабочих дней с даты поступления заявления.</w:t>
      </w:r>
    </w:p>
    <w:p w:rsidR="00C4722D" w:rsidRDefault="008C3ACB" w:rsidP="00C96375">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w:t>
      </w:r>
      <w:r w:rsidR="00EC1D89">
        <w:rPr>
          <w:rFonts w:ascii="Times New Roman" w:hAnsi="Times New Roman" w:cs="Times New Roman"/>
          <w:sz w:val="28"/>
          <w:szCs w:val="28"/>
        </w:rPr>
        <w:t>. </w:t>
      </w:r>
      <w:r w:rsidR="002B12DF">
        <w:rPr>
          <w:rFonts w:ascii="Times New Roman" w:hAnsi="Times New Roman" w:cs="Times New Roman"/>
          <w:sz w:val="28"/>
          <w:szCs w:val="28"/>
        </w:rPr>
        <w:t>Областному исполнительному органу одновременно с уведомлением о предстоящем прекращении права опе</w:t>
      </w:r>
      <w:r w:rsidR="0045303E">
        <w:rPr>
          <w:rFonts w:ascii="Times New Roman" w:hAnsi="Times New Roman" w:cs="Times New Roman"/>
          <w:sz w:val="28"/>
          <w:szCs w:val="28"/>
        </w:rPr>
        <w:t>ративного управления учреждения или казенного</w:t>
      </w:r>
      <w:r w:rsidR="002B12DF">
        <w:rPr>
          <w:rFonts w:ascii="Times New Roman" w:hAnsi="Times New Roman" w:cs="Times New Roman"/>
          <w:sz w:val="28"/>
          <w:szCs w:val="28"/>
        </w:rPr>
        <w:t xml:space="preserve"> предприятия на имущество, также направляется акт </w:t>
      </w:r>
      <w:r w:rsidR="002B12DF" w:rsidRPr="00D117B8">
        <w:rPr>
          <w:rFonts w:ascii="Times New Roman" w:hAnsi="Times New Roman" w:cs="Times New Roman"/>
          <w:sz w:val="28"/>
          <w:szCs w:val="28"/>
        </w:rPr>
        <w:t>приемки-передачи бюджетных ассигнований, лимитов бюджетных обязательств участников бюджетного процесса,</w:t>
      </w:r>
      <w:r w:rsidR="002B12DF">
        <w:rPr>
          <w:rFonts w:ascii="Times New Roman" w:hAnsi="Times New Roman" w:cs="Times New Roman"/>
          <w:sz w:val="28"/>
          <w:szCs w:val="28"/>
        </w:rPr>
        <w:t xml:space="preserve"> необходимых для содержания и охраны имущества (далее - акт приемки-передачи).</w:t>
      </w:r>
    </w:p>
    <w:p w:rsidR="002B12DF" w:rsidRDefault="002B12DF" w:rsidP="002B12D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Областной исполнительный орган подписывает акт приемки-передачи в течение десяти рабочих дней с момента поступления и направляет его в департамент.</w:t>
      </w:r>
    </w:p>
    <w:p w:rsidR="002B12DF" w:rsidRPr="00C60747" w:rsidRDefault="002B12DF" w:rsidP="002B12D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течение десяти рабочих дней с момента получения подписанного акта приемки-передачи департамент направляет в министерство финансов и налоговой политики Новосибирской области (далее - министерство финансов)</w:t>
      </w:r>
      <w:r w:rsidRPr="00D117B8">
        <w:rPr>
          <w:rFonts w:ascii="Times New Roman" w:hAnsi="Times New Roman" w:cs="Times New Roman"/>
          <w:sz w:val="28"/>
          <w:szCs w:val="28"/>
        </w:rPr>
        <w:t xml:space="preserve"> </w:t>
      </w:r>
      <w:r>
        <w:rPr>
          <w:rFonts w:ascii="Times New Roman" w:hAnsi="Times New Roman" w:cs="Times New Roman"/>
          <w:sz w:val="28"/>
          <w:szCs w:val="28"/>
        </w:rPr>
        <w:t>предложение о внесении изменений в показатели сводной бюджетной росписи и лимиты бюджетных обязательств</w:t>
      </w:r>
      <w:r w:rsidRPr="00F64B4D">
        <w:rPr>
          <w:rFonts w:ascii="Times New Roman" w:hAnsi="Times New Roman" w:cs="Times New Roman"/>
          <w:sz w:val="28"/>
          <w:szCs w:val="28"/>
        </w:rPr>
        <w:t xml:space="preserve"> </w:t>
      </w:r>
      <w:r>
        <w:rPr>
          <w:rFonts w:ascii="Times New Roman" w:hAnsi="Times New Roman" w:cs="Times New Roman"/>
          <w:sz w:val="28"/>
          <w:szCs w:val="28"/>
        </w:rPr>
        <w:t>в связи с передачей государственного имущества с приложением акта приемки-передачи с указанием передаваемых сумм бюджетных ассигнований и лимитов бюджетных обязательств по кодам бюджетной классификации с учетом классификаторов аналитического учета, согласованный департаментом и областным исполнительным органом.</w:t>
      </w:r>
    </w:p>
    <w:p w:rsidR="009D7ABA" w:rsidRDefault="004F180E" w:rsidP="009D7ABA">
      <w:pPr>
        <w:autoSpaceDE w:val="0"/>
        <w:autoSpaceDN w:val="0"/>
        <w:adjustRightInd w:val="0"/>
        <w:spacing w:after="0" w:line="240" w:lineRule="auto"/>
        <w:ind w:firstLine="709"/>
        <w:jc w:val="both"/>
        <w:rPr>
          <w:rFonts w:ascii="Times New Roman" w:hAnsi="Times New Roman" w:cs="Times New Roman"/>
          <w:sz w:val="28"/>
          <w:szCs w:val="28"/>
        </w:rPr>
      </w:pPr>
      <w:bookmarkStart w:id="3" w:name="Par22"/>
      <w:bookmarkEnd w:id="3"/>
      <w:r>
        <w:rPr>
          <w:rFonts w:ascii="Times New Roman" w:hAnsi="Times New Roman" w:cs="Times New Roman"/>
          <w:sz w:val="28"/>
          <w:szCs w:val="28"/>
        </w:rPr>
        <w:t>Д</w:t>
      </w:r>
      <w:r w:rsidR="002B12DF">
        <w:rPr>
          <w:rFonts w:ascii="Times New Roman" w:hAnsi="Times New Roman" w:cs="Times New Roman"/>
          <w:sz w:val="28"/>
          <w:szCs w:val="28"/>
        </w:rPr>
        <w:t xml:space="preserve">епартамент </w:t>
      </w:r>
      <w:r>
        <w:rPr>
          <w:rFonts w:ascii="Times New Roman" w:hAnsi="Times New Roman" w:cs="Times New Roman"/>
          <w:sz w:val="28"/>
          <w:szCs w:val="28"/>
        </w:rPr>
        <w:t>издает приказ после получения от министерства финансов у</w:t>
      </w:r>
      <w:hyperlink r:id="rId8" w:history="1">
        <w:r>
          <w:rPr>
            <w:rFonts w:ascii="Times New Roman" w:hAnsi="Times New Roman" w:cs="Times New Roman"/>
            <w:sz w:val="28"/>
            <w:szCs w:val="28"/>
          </w:rPr>
          <w:t>ведомл</w:t>
        </w:r>
        <w:r w:rsidRPr="004F180E">
          <w:rPr>
            <w:rFonts w:ascii="Times New Roman" w:hAnsi="Times New Roman" w:cs="Times New Roman"/>
            <w:sz w:val="28"/>
            <w:szCs w:val="28"/>
          </w:rPr>
          <w:t>ения</w:t>
        </w:r>
      </w:hyperlink>
      <w:r>
        <w:rPr>
          <w:rFonts w:ascii="Times New Roman" w:hAnsi="Times New Roman" w:cs="Times New Roman"/>
          <w:sz w:val="28"/>
          <w:szCs w:val="28"/>
        </w:rPr>
        <w:t xml:space="preserve"> об изменении бюджетных ассигнований и </w:t>
      </w:r>
      <w:hyperlink r:id="rId9" w:history="1">
        <w:r w:rsidRPr="004F180E">
          <w:rPr>
            <w:rFonts w:ascii="Times New Roman" w:hAnsi="Times New Roman" w:cs="Times New Roman"/>
            <w:sz w:val="28"/>
            <w:szCs w:val="28"/>
          </w:rPr>
          <w:t>уведомления</w:t>
        </w:r>
      </w:hyperlink>
      <w:r>
        <w:rPr>
          <w:rFonts w:ascii="Times New Roman" w:hAnsi="Times New Roman" w:cs="Times New Roman"/>
          <w:sz w:val="28"/>
          <w:szCs w:val="28"/>
        </w:rPr>
        <w:t xml:space="preserve"> об изменении</w:t>
      </w:r>
      <w:r w:rsidR="0030785C">
        <w:rPr>
          <w:rFonts w:ascii="Times New Roman" w:hAnsi="Times New Roman" w:cs="Times New Roman"/>
          <w:sz w:val="28"/>
          <w:szCs w:val="28"/>
        </w:rPr>
        <w:t xml:space="preserve"> лимитов бюджетных обязатель</w:t>
      </w:r>
      <w:r w:rsidR="00EE2E93">
        <w:rPr>
          <w:rFonts w:ascii="Times New Roman" w:hAnsi="Times New Roman" w:cs="Times New Roman"/>
          <w:sz w:val="28"/>
          <w:szCs w:val="28"/>
        </w:rPr>
        <w:t>ств и направляет его учреждению или казенному</w:t>
      </w:r>
      <w:r w:rsidR="0030785C">
        <w:rPr>
          <w:rFonts w:ascii="Times New Roman" w:hAnsi="Times New Roman" w:cs="Times New Roman"/>
          <w:sz w:val="28"/>
          <w:szCs w:val="28"/>
        </w:rPr>
        <w:t xml:space="preserve"> предприятию в </w:t>
      </w:r>
      <w:r w:rsidR="009D7ABA">
        <w:rPr>
          <w:rFonts w:ascii="Times New Roman" w:hAnsi="Times New Roman" w:cs="Times New Roman"/>
          <w:sz w:val="28"/>
          <w:szCs w:val="28"/>
        </w:rPr>
        <w:t>порядке, установленном подпунктом 1 пункта 5 настоящего Порядка.</w:t>
      </w:r>
    </w:p>
    <w:p w:rsidR="000E0854" w:rsidRDefault="000E0854" w:rsidP="000E0854">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______________________</w:t>
      </w:r>
    </w:p>
    <w:p w:rsidR="00E86988" w:rsidRDefault="00E86988" w:rsidP="001C6CDA">
      <w:pPr>
        <w:autoSpaceDE w:val="0"/>
        <w:autoSpaceDN w:val="0"/>
        <w:adjustRightInd w:val="0"/>
        <w:spacing w:after="0" w:line="240" w:lineRule="auto"/>
        <w:ind w:firstLine="709"/>
        <w:jc w:val="both"/>
        <w:rPr>
          <w:rFonts w:ascii="Times New Roman" w:hAnsi="Times New Roman" w:cs="Times New Roman"/>
          <w:sz w:val="28"/>
          <w:szCs w:val="28"/>
        </w:rPr>
      </w:pPr>
    </w:p>
    <w:sectPr w:rsidR="00E86988" w:rsidSect="000210F7">
      <w:headerReference w:type="default" r:id="rId10"/>
      <w:pgSz w:w="11906" w:h="16838"/>
      <w:pgMar w:top="1134" w:right="567" w:bottom="1134"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027A" w:rsidRDefault="0057027A" w:rsidP="00044C92">
      <w:pPr>
        <w:spacing w:after="0" w:line="240" w:lineRule="auto"/>
      </w:pPr>
      <w:r>
        <w:separator/>
      </w:r>
    </w:p>
  </w:endnote>
  <w:endnote w:type="continuationSeparator" w:id="0">
    <w:p w:rsidR="0057027A" w:rsidRDefault="0057027A" w:rsidP="00044C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027A" w:rsidRDefault="0057027A" w:rsidP="00044C92">
      <w:pPr>
        <w:spacing w:after="0" w:line="240" w:lineRule="auto"/>
      </w:pPr>
      <w:r>
        <w:separator/>
      </w:r>
    </w:p>
  </w:footnote>
  <w:footnote w:type="continuationSeparator" w:id="0">
    <w:p w:rsidR="0057027A" w:rsidRDefault="0057027A" w:rsidP="00044C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54473522"/>
      <w:docPartObj>
        <w:docPartGallery w:val="Page Numbers (Top of Page)"/>
        <w:docPartUnique/>
      </w:docPartObj>
    </w:sdtPr>
    <w:sdtEndPr>
      <w:rPr>
        <w:rFonts w:ascii="Times New Roman" w:hAnsi="Times New Roman" w:cs="Times New Roman"/>
        <w:sz w:val="24"/>
        <w:szCs w:val="24"/>
      </w:rPr>
    </w:sdtEndPr>
    <w:sdtContent>
      <w:p w:rsidR="00044C92" w:rsidRPr="00044C92" w:rsidRDefault="00044C92">
        <w:pPr>
          <w:pStyle w:val="a3"/>
          <w:jc w:val="center"/>
          <w:rPr>
            <w:rFonts w:ascii="Times New Roman" w:hAnsi="Times New Roman" w:cs="Times New Roman"/>
            <w:sz w:val="24"/>
            <w:szCs w:val="24"/>
          </w:rPr>
        </w:pPr>
        <w:r w:rsidRPr="00044C92">
          <w:rPr>
            <w:rFonts w:ascii="Times New Roman" w:hAnsi="Times New Roman" w:cs="Times New Roman"/>
            <w:sz w:val="24"/>
            <w:szCs w:val="24"/>
          </w:rPr>
          <w:fldChar w:fldCharType="begin"/>
        </w:r>
        <w:r w:rsidRPr="00044C92">
          <w:rPr>
            <w:rFonts w:ascii="Times New Roman" w:hAnsi="Times New Roman" w:cs="Times New Roman"/>
            <w:sz w:val="24"/>
            <w:szCs w:val="24"/>
          </w:rPr>
          <w:instrText>PAGE   \* MERGEFORMAT</w:instrText>
        </w:r>
        <w:r w:rsidRPr="00044C92">
          <w:rPr>
            <w:rFonts w:ascii="Times New Roman" w:hAnsi="Times New Roman" w:cs="Times New Roman"/>
            <w:sz w:val="24"/>
            <w:szCs w:val="24"/>
          </w:rPr>
          <w:fldChar w:fldCharType="separate"/>
        </w:r>
        <w:r w:rsidR="00AE1608">
          <w:rPr>
            <w:rFonts w:ascii="Times New Roman" w:hAnsi="Times New Roman" w:cs="Times New Roman"/>
            <w:noProof/>
            <w:sz w:val="24"/>
            <w:szCs w:val="24"/>
          </w:rPr>
          <w:t>3</w:t>
        </w:r>
        <w:r w:rsidRPr="00044C92">
          <w:rPr>
            <w:rFonts w:ascii="Times New Roman" w:hAnsi="Times New Roman" w:cs="Times New Roman"/>
            <w:sz w:val="24"/>
            <w:szCs w:val="24"/>
          </w:rPr>
          <w:fldChar w:fldCharType="end"/>
        </w:r>
      </w:p>
    </w:sdtContent>
  </w:sdt>
  <w:p w:rsidR="00044C92" w:rsidRDefault="00044C92">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7782"/>
    <w:rsid w:val="0001010B"/>
    <w:rsid w:val="000139C3"/>
    <w:rsid w:val="00014CAD"/>
    <w:rsid w:val="000210F7"/>
    <w:rsid w:val="00026A0A"/>
    <w:rsid w:val="0003680D"/>
    <w:rsid w:val="00044C92"/>
    <w:rsid w:val="00057A18"/>
    <w:rsid w:val="000634A2"/>
    <w:rsid w:val="00065229"/>
    <w:rsid w:val="00067FE8"/>
    <w:rsid w:val="000751BE"/>
    <w:rsid w:val="00075369"/>
    <w:rsid w:val="000757DE"/>
    <w:rsid w:val="00076239"/>
    <w:rsid w:val="000913CD"/>
    <w:rsid w:val="000920DC"/>
    <w:rsid w:val="00097AA2"/>
    <w:rsid w:val="000B6A94"/>
    <w:rsid w:val="000B6B70"/>
    <w:rsid w:val="000C1701"/>
    <w:rsid w:val="000E0854"/>
    <w:rsid w:val="00113031"/>
    <w:rsid w:val="001141E1"/>
    <w:rsid w:val="00117358"/>
    <w:rsid w:val="001204F2"/>
    <w:rsid w:val="001344EF"/>
    <w:rsid w:val="00134D7E"/>
    <w:rsid w:val="001432CA"/>
    <w:rsid w:val="001433E2"/>
    <w:rsid w:val="00143422"/>
    <w:rsid w:val="00146AA5"/>
    <w:rsid w:val="00147A19"/>
    <w:rsid w:val="00153CB4"/>
    <w:rsid w:val="00155746"/>
    <w:rsid w:val="00156885"/>
    <w:rsid w:val="00156943"/>
    <w:rsid w:val="00185CF8"/>
    <w:rsid w:val="00191408"/>
    <w:rsid w:val="001B01E8"/>
    <w:rsid w:val="001C5547"/>
    <w:rsid w:val="001C6CDA"/>
    <w:rsid w:val="001D0A05"/>
    <w:rsid w:val="001D2C86"/>
    <w:rsid w:val="001D35A6"/>
    <w:rsid w:val="001E31FD"/>
    <w:rsid w:val="001F2767"/>
    <w:rsid w:val="001F6174"/>
    <w:rsid w:val="00205A16"/>
    <w:rsid w:val="00205EB1"/>
    <w:rsid w:val="002107AF"/>
    <w:rsid w:val="00217B82"/>
    <w:rsid w:val="00222D63"/>
    <w:rsid w:val="00226EC2"/>
    <w:rsid w:val="00230FED"/>
    <w:rsid w:val="00233A3B"/>
    <w:rsid w:val="00235C2C"/>
    <w:rsid w:val="00235C5A"/>
    <w:rsid w:val="00236E39"/>
    <w:rsid w:val="002403B8"/>
    <w:rsid w:val="002502C4"/>
    <w:rsid w:val="00253FC3"/>
    <w:rsid w:val="0026351A"/>
    <w:rsid w:val="002755C3"/>
    <w:rsid w:val="00286333"/>
    <w:rsid w:val="002B12DF"/>
    <w:rsid w:val="002B1D79"/>
    <w:rsid w:val="002B74D7"/>
    <w:rsid w:val="002D0FB4"/>
    <w:rsid w:val="002D5AFE"/>
    <w:rsid w:val="002F49F7"/>
    <w:rsid w:val="0030785C"/>
    <w:rsid w:val="00324996"/>
    <w:rsid w:val="003316C4"/>
    <w:rsid w:val="00351557"/>
    <w:rsid w:val="00383668"/>
    <w:rsid w:val="00384A68"/>
    <w:rsid w:val="00384A88"/>
    <w:rsid w:val="00394DCD"/>
    <w:rsid w:val="003B1F77"/>
    <w:rsid w:val="003B380C"/>
    <w:rsid w:val="003C3E0B"/>
    <w:rsid w:val="003D23AD"/>
    <w:rsid w:val="003E23D8"/>
    <w:rsid w:val="003E28A9"/>
    <w:rsid w:val="003E77A6"/>
    <w:rsid w:val="003F0288"/>
    <w:rsid w:val="003F12C6"/>
    <w:rsid w:val="003F2596"/>
    <w:rsid w:val="003F4024"/>
    <w:rsid w:val="003F61FD"/>
    <w:rsid w:val="003F7D94"/>
    <w:rsid w:val="00440BB4"/>
    <w:rsid w:val="004514DD"/>
    <w:rsid w:val="0045303E"/>
    <w:rsid w:val="00462B8D"/>
    <w:rsid w:val="00466F41"/>
    <w:rsid w:val="00470175"/>
    <w:rsid w:val="004B0A06"/>
    <w:rsid w:val="004B5E91"/>
    <w:rsid w:val="004D38FD"/>
    <w:rsid w:val="004D6A90"/>
    <w:rsid w:val="004D6ABB"/>
    <w:rsid w:val="004E35CC"/>
    <w:rsid w:val="004F180E"/>
    <w:rsid w:val="004F51FD"/>
    <w:rsid w:val="004F5408"/>
    <w:rsid w:val="00501012"/>
    <w:rsid w:val="00501D92"/>
    <w:rsid w:val="0050500A"/>
    <w:rsid w:val="005073C2"/>
    <w:rsid w:val="005174B3"/>
    <w:rsid w:val="00520FB2"/>
    <w:rsid w:val="00522F12"/>
    <w:rsid w:val="0054018A"/>
    <w:rsid w:val="00540816"/>
    <w:rsid w:val="00567AF6"/>
    <w:rsid w:val="0057027A"/>
    <w:rsid w:val="00575C8B"/>
    <w:rsid w:val="00581EC1"/>
    <w:rsid w:val="0058723D"/>
    <w:rsid w:val="005937E4"/>
    <w:rsid w:val="005A0F53"/>
    <w:rsid w:val="005B0654"/>
    <w:rsid w:val="005B4521"/>
    <w:rsid w:val="005B78E0"/>
    <w:rsid w:val="005B7EA3"/>
    <w:rsid w:val="005C0608"/>
    <w:rsid w:val="005D0535"/>
    <w:rsid w:val="005D1604"/>
    <w:rsid w:val="005E0B83"/>
    <w:rsid w:val="005E1F8B"/>
    <w:rsid w:val="005E58DD"/>
    <w:rsid w:val="00601966"/>
    <w:rsid w:val="00602073"/>
    <w:rsid w:val="006246A3"/>
    <w:rsid w:val="00631877"/>
    <w:rsid w:val="006335B2"/>
    <w:rsid w:val="00640577"/>
    <w:rsid w:val="00641255"/>
    <w:rsid w:val="00647997"/>
    <w:rsid w:val="00674B98"/>
    <w:rsid w:val="00682022"/>
    <w:rsid w:val="006851AD"/>
    <w:rsid w:val="00687680"/>
    <w:rsid w:val="006A7E7F"/>
    <w:rsid w:val="006B091B"/>
    <w:rsid w:val="006D0E97"/>
    <w:rsid w:val="006F052E"/>
    <w:rsid w:val="006F2C48"/>
    <w:rsid w:val="007063FE"/>
    <w:rsid w:val="00706BEB"/>
    <w:rsid w:val="007117AA"/>
    <w:rsid w:val="00730E20"/>
    <w:rsid w:val="007409BE"/>
    <w:rsid w:val="007471B4"/>
    <w:rsid w:val="0075306B"/>
    <w:rsid w:val="007646DD"/>
    <w:rsid w:val="00783E6B"/>
    <w:rsid w:val="00785A88"/>
    <w:rsid w:val="00786947"/>
    <w:rsid w:val="00794717"/>
    <w:rsid w:val="00794F8B"/>
    <w:rsid w:val="007A44E2"/>
    <w:rsid w:val="007B1224"/>
    <w:rsid w:val="007B5014"/>
    <w:rsid w:val="007C79E4"/>
    <w:rsid w:val="007D2E2C"/>
    <w:rsid w:val="007D4CE7"/>
    <w:rsid w:val="007E3177"/>
    <w:rsid w:val="007E7498"/>
    <w:rsid w:val="007F5745"/>
    <w:rsid w:val="007F78C2"/>
    <w:rsid w:val="008012E6"/>
    <w:rsid w:val="00811E38"/>
    <w:rsid w:val="00824873"/>
    <w:rsid w:val="00836A56"/>
    <w:rsid w:val="008519EF"/>
    <w:rsid w:val="00853663"/>
    <w:rsid w:val="00857515"/>
    <w:rsid w:val="008659DB"/>
    <w:rsid w:val="0088101B"/>
    <w:rsid w:val="008A059E"/>
    <w:rsid w:val="008C3ACB"/>
    <w:rsid w:val="008E52E7"/>
    <w:rsid w:val="008F4F1F"/>
    <w:rsid w:val="008F4FF8"/>
    <w:rsid w:val="009024E0"/>
    <w:rsid w:val="00902B87"/>
    <w:rsid w:val="009034B5"/>
    <w:rsid w:val="009118CA"/>
    <w:rsid w:val="00913784"/>
    <w:rsid w:val="009138DB"/>
    <w:rsid w:val="00916352"/>
    <w:rsid w:val="00922915"/>
    <w:rsid w:val="00936BAB"/>
    <w:rsid w:val="00937BA7"/>
    <w:rsid w:val="00962501"/>
    <w:rsid w:val="00962752"/>
    <w:rsid w:val="009632C0"/>
    <w:rsid w:val="00964B22"/>
    <w:rsid w:val="009659B5"/>
    <w:rsid w:val="0098125E"/>
    <w:rsid w:val="009854FD"/>
    <w:rsid w:val="00990CE3"/>
    <w:rsid w:val="0099280D"/>
    <w:rsid w:val="0099649C"/>
    <w:rsid w:val="009A70EF"/>
    <w:rsid w:val="009B5316"/>
    <w:rsid w:val="009D1C3C"/>
    <w:rsid w:val="009D444D"/>
    <w:rsid w:val="009D7ABA"/>
    <w:rsid w:val="009E6D68"/>
    <w:rsid w:val="00A0063A"/>
    <w:rsid w:val="00A03E47"/>
    <w:rsid w:val="00A06BA7"/>
    <w:rsid w:val="00A3121D"/>
    <w:rsid w:val="00A40A6C"/>
    <w:rsid w:val="00A4480C"/>
    <w:rsid w:val="00A54437"/>
    <w:rsid w:val="00A61C7D"/>
    <w:rsid w:val="00A64D6C"/>
    <w:rsid w:val="00A6514B"/>
    <w:rsid w:val="00A667CD"/>
    <w:rsid w:val="00A724FE"/>
    <w:rsid w:val="00A87027"/>
    <w:rsid w:val="00A87463"/>
    <w:rsid w:val="00A938CA"/>
    <w:rsid w:val="00A964BD"/>
    <w:rsid w:val="00AB2B8F"/>
    <w:rsid w:val="00AC61A1"/>
    <w:rsid w:val="00AD5FD9"/>
    <w:rsid w:val="00AE1608"/>
    <w:rsid w:val="00AE2448"/>
    <w:rsid w:val="00AF2C56"/>
    <w:rsid w:val="00AF5551"/>
    <w:rsid w:val="00B059E1"/>
    <w:rsid w:val="00B126A7"/>
    <w:rsid w:val="00B2679B"/>
    <w:rsid w:val="00B33393"/>
    <w:rsid w:val="00B40CC6"/>
    <w:rsid w:val="00B44320"/>
    <w:rsid w:val="00B504B9"/>
    <w:rsid w:val="00B51218"/>
    <w:rsid w:val="00B54582"/>
    <w:rsid w:val="00B84F44"/>
    <w:rsid w:val="00B8625C"/>
    <w:rsid w:val="00B8773A"/>
    <w:rsid w:val="00B90FF3"/>
    <w:rsid w:val="00B94DA0"/>
    <w:rsid w:val="00BC5E29"/>
    <w:rsid w:val="00BD02D1"/>
    <w:rsid w:val="00BD159C"/>
    <w:rsid w:val="00BD567F"/>
    <w:rsid w:val="00BE23EE"/>
    <w:rsid w:val="00C018EF"/>
    <w:rsid w:val="00C036AE"/>
    <w:rsid w:val="00C06F38"/>
    <w:rsid w:val="00C274FD"/>
    <w:rsid w:val="00C364E8"/>
    <w:rsid w:val="00C410E5"/>
    <w:rsid w:val="00C448AD"/>
    <w:rsid w:val="00C4722D"/>
    <w:rsid w:val="00C537F9"/>
    <w:rsid w:val="00C5571D"/>
    <w:rsid w:val="00C55DB4"/>
    <w:rsid w:val="00C60747"/>
    <w:rsid w:val="00C67EDA"/>
    <w:rsid w:val="00C7699E"/>
    <w:rsid w:val="00C77782"/>
    <w:rsid w:val="00C8054D"/>
    <w:rsid w:val="00C84316"/>
    <w:rsid w:val="00C84455"/>
    <w:rsid w:val="00C90765"/>
    <w:rsid w:val="00C924B8"/>
    <w:rsid w:val="00C96375"/>
    <w:rsid w:val="00C967CA"/>
    <w:rsid w:val="00CB079C"/>
    <w:rsid w:val="00CD2D03"/>
    <w:rsid w:val="00CD388B"/>
    <w:rsid w:val="00CE4A10"/>
    <w:rsid w:val="00CE72D9"/>
    <w:rsid w:val="00CF07AB"/>
    <w:rsid w:val="00D01E17"/>
    <w:rsid w:val="00D044D2"/>
    <w:rsid w:val="00D117B8"/>
    <w:rsid w:val="00D1465B"/>
    <w:rsid w:val="00D17751"/>
    <w:rsid w:val="00D2096F"/>
    <w:rsid w:val="00D34A4E"/>
    <w:rsid w:val="00D37DE4"/>
    <w:rsid w:val="00D40DFB"/>
    <w:rsid w:val="00D41E32"/>
    <w:rsid w:val="00D518A3"/>
    <w:rsid w:val="00D53103"/>
    <w:rsid w:val="00D652E5"/>
    <w:rsid w:val="00D724AC"/>
    <w:rsid w:val="00D84FE7"/>
    <w:rsid w:val="00D861EA"/>
    <w:rsid w:val="00D94E6F"/>
    <w:rsid w:val="00DA009E"/>
    <w:rsid w:val="00DB397D"/>
    <w:rsid w:val="00DC07D0"/>
    <w:rsid w:val="00DD1D6C"/>
    <w:rsid w:val="00DD245B"/>
    <w:rsid w:val="00DD2A9C"/>
    <w:rsid w:val="00DE2789"/>
    <w:rsid w:val="00DF0021"/>
    <w:rsid w:val="00DF5163"/>
    <w:rsid w:val="00E01D71"/>
    <w:rsid w:val="00E13FBC"/>
    <w:rsid w:val="00E363E2"/>
    <w:rsid w:val="00E45169"/>
    <w:rsid w:val="00E518A2"/>
    <w:rsid w:val="00E56D3A"/>
    <w:rsid w:val="00E60E46"/>
    <w:rsid w:val="00E61376"/>
    <w:rsid w:val="00E637BB"/>
    <w:rsid w:val="00E75D5F"/>
    <w:rsid w:val="00E853A9"/>
    <w:rsid w:val="00E86988"/>
    <w:rsid w:val="00E9306A"/>
    <w:rsid w:val="00E96E30"/>
    <w:rsid w:val="00EC1D89"/>
    <w:rsid w:val="00EC68C8"/>
    <w:rsid w:val="00EC6B5F"/>
    <w:rsid w:val="00ED42BE"/>
    <w:rsid w:val="00ED5C5A"/>
    <w:rsid w:val="00EE2E93"/>
    <w:rsid w:val="00EE4005"/>
    <w:rsid w:val="00EF2D68"/>
    <w:rsid w:val="00F34C6B"/>
    <w:rsid w:val="00F4289C"/>
    <w:rsid w:val="00F4292B"/>
    <w:rsid w:val="00F64B4D"/>
    <w:rsid w:val="00F65C3F"/>
    <w:rsid w:val="00F67C01"/>
    <w:rsid w:val="00F75B84"/>
    <w:rsid w:val="00F75DB5"/>
    <w:rsid w:val="00F806F7"/>
    <w:rsid w:val="00F83694"/>
    <w:rsid w:val="00F843A2"/>
    <w:rsid w:val="00F94AFB"/>
    <w:rsid w:val="00FA112C"/>
    <w:rsid w:val="00FA2A51"/>
    <w:rsid w:val="00FB4636"/>
    <w:rsid w:val="00FB5A6F"/>
    <w:rsid w:val="00FC03BA"/>
    <w:rsid w:val="00FC5F30"/>
    <w:rsid w:val="00FD3916"/>
    <w:rsid w:val="00FD5C61"/>
    <w:rsid w:val="00FE1E6F"/>
    <w:rsid w:val="00FE2332"/>
    <w:rsid w:val="00FF52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B57C38"/>
  <w15:docId w15:val="{E70F0670-D003-48BE-934B-40E788852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77782"/>
    <w:pPr>
      <w:widowControl w:val="0"/>
      <w:autoSpaceDE w:val="0"/>
      <w:autoSpaceDN w:val="0"/>
      <w:spacing w:after="0" w:line="240" w:lineRule="auto"/>
    </w:pPr>
    <w:rPr>
      <w:rFonts w:ascii="Calibri" w:eastAsia="Times New Roman" w:hAnsi="Calibri" w:cs="Calibri"/>
      <w:szCs w:val="20"/>
      <w:lang w:eastAsia="ru-RU"/>
    </w:rPr>
  </w:style>
  <w:style w:type="paragraph" w:styleId="a3">
    <w:name w:val="header"/>
    <w:basedOn w:val="a"/>
    <w:link w:val="a4"/>
    <w:uiPriority w:val="99"/>
    <w:unhideWhenUsed/>
    <w:rsid w:val="00044C92"/>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044C92"/>
  </w:style>
  <w:style w:type="paragraph" w:styleId="a5">
    <w:name w:val="footer"/>
    <w:basedOn w:val="a"/>
    <w:link w:val="a6"/>
    <w:uiPriority w:val="99"/>
    <w:unhideWhenUsed/>
    <w:rsid w:val="00044C92"/>
    <w:pPr>
      <w:tabs>
        <w:tab w:val="center" w:pos="4677"/>
        <w:tab w:val="right" w:pos="9355"/>
      </w:tabs>
      <w:spacing w:after="0" w:line="240" w:lineRule="auto"/>
    </w:pPr>
  </w:style>
  <w:style w:type="character" w:customStyle="1" w:styleId="a6">
    <w:name w:val="Нижний колонтитул Знак"/>
    <w:basedOn w:val="a0"/>
    <w:link w:val="a5"/>
    <w:uiPriority w:val="99"/>
    <w:rsid w:val="00044C92"/>
  </w:style>
  <w:style w:type="paragraph" w:styleId="a7">
    <w:name w:val="Balloon Text"/>
    <w:basedOn w:val="a"/>
    <w:link w:val="a8"/>
    <w:uiPriority w:val="99"/>
    <w:semiHidden/>
    <w:unhideWhenUsed/>
    <w:rsid w:val="00C8054D"/>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C8054D"/>
    <w:rPr>
      <w:rFonts w:ascii="Tahoma" w:hAnsi="Tahoma" w:cs="Tahoma"/>
      <w:sz w:val="16"/>
      <w:szCs w:val="16"/>
    </w:rPr>
  </w:style>
  <w:style w:type="paragraph" w:styleId="a9">
    <w:name w:val="List Paragraph"/>
    <w:basedOn w:val="a"/>
    <w:uiPriority w:val="34"/>
    <w:qFormat/>
    <w:rsid w:val="005A0F5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65ED2192DA93BA2B157F5008FD77BB3A8E66771A3AFFF7A5CD9509DB373C6B5522624AE60C375BB00F86169093B1EE703E69A3C28B8BFC124E0A915n25FD" TargetMode="External"/><Relationship Id="rId3" Type="http://schemas.openxmlformats.org/officeDocument/2006/relationships/settings" Target="settings.xml"/><Relationship Id="rId7" Type="http://schemas.openxmlformats.org/officeDocument/2006/relationships/hyperlink" Target="consultantplus://offline/ref=044E0CCD4ED7B50CC6781B7D058E29F8788CA76AD6C49D4F8A4FBF545FE0CB70108820AD334C3C386C0CD2FEECB689E20689EB18BCED311FlFm3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consultantplus://offline/ref=065ED2192DA93BA2B157F5008FD77BB3A8E66771A3AFFF7A5CD9509DB373C6B5522624AE60C375BB00F861640E3B1EE703E69A3C28B8BFC124E0A915n25F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9B481890-2A40-4AE0-9718-6E5E45EA9A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4517</TotalTime>
  <Pages>3</Pages>
  <Words>1111</Words>
  <Characters>6333</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АГНОиПНО</Company>
  <LinksUpToDate>false</LinksUpToDate>
  <CharactersWithSpaces>7430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Филипенко</dc:creator>
  <cp:lastModifiedBy>Филипенко Галина Петровна</cp:lastModifiedBy>
  <cp:revision>5</cp:revision>
  <cp:lastPrinted>2021-03-05T02:49:00Z</cp:lastPrinted>
  <dcterms:created xsi:type="dcterms:W3CDTF">2021-04-02T06:02:00Z</dcterms:created>
  <dcterms:modified xsi:type="dcterms:W3CDTF">2021-04-05T09:24:00Z</dcterms:modified>
</cp:coreProperties>
</file>