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6654C7" w:rsidRDefault="00AA2B5F" w:rsidP="006654C7">
      <w:pPr>
        <w:jc w:val="center"/>
        <w:rPr>
          <w:sz w:val="28"/>
          <w:szCs w:val="28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6654C7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</w:t>
      </w:r>
      <w:r w:rsidR="006654C7">
        <w:rPr>
          <w:sz w:val="28"/>
          <w:szCs w:val="28"/>
        </w:rPr>
        <w:t>го</w:t>
      </w:r>
      <w:r>
        <w:rPr>
          <w:sz w:val="28"/>
          <w:szCs w:val="28"/>
        </w:rPr>
        <w:t xml:space="preserve"> правово</w:t>
      </w:r>
      <w:r w:rsidR="006654C7">
        <w:rPr>
          <w:sz w:val="28"/>
          <w:szCs w:val="28"/>
        </w:rPr>
        <w:t>го</w:t>
      </w:r>
      <w:r>
        <w:rPr>
          <w:sz w:val="28"/>
          <w:szCs w:val="28"/>
        </w:rPr>
        <w:t xml:space="preserve"> акт</w:t>
      </w:r>
      <w:r w:rsidR="006654C7">
        <w:rPr>
          <w:sz w:val="28"/>
          <w:szCs w:val="28"/>
        </w:rPr>
        <w:t>а</w:t>
      </w:r>
      <w:r w:rsidRPr="00D37EC7">
        <w:rPr>
          <w:sz w:val="28"/>
          <w:szCs w:val="28"/>
        </w:rPr>
        <w:t xml:space="preserve"> </w:t>
      </w:r>
      <w:r w:rsidR="00F84A70">
        <w:rPr>
          <w:sz w:val="28"/>
          <w:szCs w:val="28"/>
        </w:rPr>
        <w:t>п</w:t>
      </w:r>
      <w:r w:rsidR="00C36985" w:rsidRPr="00C36985">
        <w:rPr>
          <w:sz w:val="28"/>
          <w:szCs w:val="28"/>
        </w:rPr>
        <w:t>остановлени</w:t>
      </w:r>
      <w:r w:rsidR="006654C7">
        <w:rPr>
          <w:sz w:val="28"/>
          <w:szCs w:val="28"/>
        </w:rPr>
        <w:t>я</w:t>
      </w:r>
      <w:r w:rsidR="00C36985" w:rsidRPr="00C36985">
        <w:rPr>
          <w:sz w:val="28"/>
          <w:szCs w:val="28"/>
        </w:rPr>
        <w:t xml:space="preserve"> администрации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="00C36985" w:rsidRPr="00C36985">
        <w:rPr>
          <w:sz w:val="28"/>
          <w:szCs w:val="28"/>
        </w:rPr>
        <w:t xml:space="preserve"> района </w:t>
      </w:r>
      <w:r w:rsidR="00AC0445" w:rsidRPr="00AC0445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AC0445" w:rsidRPr="00AC0445">
        <w:rPr>
          <w:sz w:val="28"/>
          <w:szCs w:val="28"/>
        </w:rPr>
        <w:t>Баганского</w:t>
      </w:r>
      <w:proofErr w:type="spellEnd"/>
      <w:r w:rsidR="00AC0445" w:rsidRPr="00AC0445">
        <w:rPr>
          <w:sz w:val="28"/>
          <w:szCs w:val="28"/>
        </w:rPr>
        <w:t xml:space="preserve"> района Новосибирской области № 442 от 29.04.2022 года «Об утверждении административного регламента предоставления муниципальной услуги по продаже земельных участков без проведения торгов»</w:t>
      </w:r>
    </w:p>
    <w:p w:rsidR="00AC0445" w:rsidRPr="00930F0D" w:rsidRDefault="00AC0445" w:rsidP="006654C7">
      <w:pPr>
        <w:jc w:val="center"/>
        <w:rPr>
          <w:sz w:val="28"/>
          <w:szCs w:val="28"/>
        </w:rPr>
      </w:pPr>
    </w:p>
    <w:p w:rsidR="00AA2B5F" w:rsidRPr="00716DE6" w:rsidRDefault="00AA2B5F" w:rsidP="00716DE6">
      <w:pPr>
        <w:tabs>
          <w:tab w:val="left" w:pos="1254"/>
          <w:tab w:val="left" w:pos="1875"/>
        </w:tabs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F84A70" w:rsidRPr="00F84A70">
        <w:rPr>
          <w:color w:val="000000" w:themeColor="text1"/>
          <w:sz w:val="28"/>
          <w:szCs w:val="28"/>
          <w:shd w:val="clear" w:color="auto" w:fill="FFFFFF"/>
        </w:rPr>
        <w:t>ek.otdel.adm@mail.ru</w:t>
      </w:r>
      <w:r w:rsidRPr="00F84A7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04D03">
        <w:rPr>
          <w:sz w:val="28"/>
          <w:szCs w:val="28"/>
        </w:rPr>
        <w:t xml:space="preserve">е позднее </w:t>
      </w:r>
      <w:r w:rsidR="00AC0445">
        <w:rPr>
          <w:color w:val="000000" w:themeColor="text1"/>
          <w:sz w:val="28"/>
          <w:szCs w:val="28"/>
          <w:u w:val="single"/>
        </w:rPr>
        <w:t>03</w:t>
      </w:r>
      <w:r w:rsidR="00930F0D" w:rsidRPr="000D6261">
        <w:rPr>
          <w:color w:val="000000" w:themeColor="text1"/>
          <w:sz w:val="28"/>
          <w:szCs w:val="28"/>
          <w:u w:val="single"/>
        </w:rPr>
        <w:t>.</w:t>
      </w:r>
      <w:r w:rsidR="00AC0445">
        <w:rPr>
          <w:color w:val="000000" w:themeColor="text1"/>
          <w:sz w:val="28"/>
          <w:szCs w:val="28"/>
          <w:u w:val="single"/>
        </w:rPr>
        <w:t>11</w:t>
      </w:r>
      <w:r w:rsidR="00930F0D" w:rsidRPr="000D6261">
        <w:rPr>
          <w:color w:val="000000" w:themeColor="text1"/>
          <w:sz w:val="28"/>
          <w:szCs w:val="28"/>
          <w:u w:val="single"/>
        </w:rPr>
        <w:t>.202</w:t>
      </w:r>
      <w:r w:rsidR="00716DE6">
        <w:rPr>
          <w:color w:val="000000" w:themeColor="text1"/>
          <w:sz w:val="28"/>
          <w:szCs w:val="28"/>
          <w:u w:val="single"/>
        </w:rPr>
        <w:t>4</w:t>
      </w:r>
      <w:r w:rsidR="00EC7C55" w:rsidRPr="000D6261">
        <w:rPr>
          <w:color w:val="000000" w:themeColor="text1"/>
          <w:sz w:val="28"/>
          <w:szCs w:val="28"/>
          <w:u w:val="single"/>
        </w:rPr>
        <w:t xml:space="preserve"> </w:t>
      </w:r>
      <w:r w:rsidR="00EC7C55">
        <w:rPr>
          <w:sz w:val="28"/>
          <w:szCs w:val="28"/>
          <w:u w:val="single"/>
        </w:rPr>
        <w:t>г</w:t>
      </w:r>
      <w:r w:rsidRPr="00F276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 xml:space="preserve">Ответственный сотрудник не будет иметь возможность проанализировать позиции, направленные в </w:t>
      </w:r>
      <w:r w:rsidR="00AC0445" w:rsidRPr="00AC0445">
        <w:rPr>
          <w:sz w:val="28"/>
          <w:szCs w:val="28"/>
        </w:rPr>
        <w:t>Управление сельского хозяйства, имущества и земельных отношений</w:t>
      </w:r>
      <w:r w:rsidR="00F84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="003D38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3D384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</w:t>
      </w:r>
      <w:r w:rsidRPr="00013A88">
        <w:rPr>
          <w:color w:val="000000"/>
          <w:sz w:val="28"/>
          <w:szCs w:val="28"/>
        </w:rPr>
        <w:lastRenderedPageBreak/>
        <w:t>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Pr="00013A88">
        <w:rPr>
          <w:color w:val="000000"/>
          <w:sz w:val="28"/>
          <w:szCs w:val="28"/>
        </w:rPr>
        <w:t xml:space="preserve"> 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="003D3843">
        <w:rPr>
          <w:color w:val="000000"/>
          <w:sz w:val="28"/>
          <w:szCs w:val="28"/>
        </w:rPr>
        <w:t xml:space="preserve"> </w:t>
      </w:r>
      <w:r w:rsidRPr="00013A88">
        <w:rPr>
          <w:color w:val="000000"/>
          <w:sz w:val="28"/>
          <w:szCs w:val="28"/>
        </w:rPr>
        <w:t>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Pr="00013A88">
        <w:rPr>
          <w:sz w:val="28"/>
          <w:szCs w:val="28"/>
        </w:rPr>
        <w:t xml:space="preserve">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B5F"/>
    <w:rsid w:val="000B3EB0"/>
    <w:rsid w:val="000D6261"/>
    <w:rsid w:val="001D4C67"/>
    <w:rsid w:val="0020631C"/>
    <w:rsid w:val="00233910"/>
    <w:rsid w:val="002A3D33"/>
    <w:rsid w:val="00392FC3"/>
    <w:rsid w:val="003D3843"/>
    <w:rsid w:val="00482059"/>
    <w:rsid w:val="0052385E"/>
    <w:rsid w:val="0062159B"/>
    <w:rsid w:val="006654C7"/>
    <w:rsid w:val="00716DE6"/>
    <w:rsid w:val="00867809"/>
    <w:rsid w:val="00886066"/>
    <w:rsid w:val="008E3536"/>
    <w:rsid w:val="00930F0D"/>
    <w:rsid w:val="00AA2B5F"/>
    <w:rsid w:val="00AC0445"/>
    <w:rsid w:val="00AF6FE5"/>
    <w:rsid w:val="00B14733"/>
    <w:rsid w:val="00C36985"/>
    <w:rsid w:val="00D84614"/>
    <w:rsid w:val="00E815F7"/>
    <w:rsid w:val="00EC7C55"/>
    <w:rsid w:val="00EE09F3"/>
    <w:rsid w:val="00F61AAF"/>
    <w:rsid w:val="00F84A70"/>
    <w:rsid w:val="00F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A2F0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PC19102022</cp:lastModifiedBy>
  <cp:revision>25</cp:revision>
  <dcterms:created xsi:type="dcterms:W3CDTF">2020-07-28T02:11:00Z</dcterms:created>
  <dcterms:modified xsi:type="dcterms:W3CDTF">2024-10-16T07:56:00Z</dcterms:modified>
</cp:coreProperties>
</file>