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91D" w:rsidRPr="002B191D" w:rsidRDefault="002B191D">
      <w:pPr>
        <w:pStyle w:val="ConsPlusTitle"/>
        <w:jc w:val="center"/>
        <w:outlineLvl w:val="0"/>
      </w:pPr>
      <w:r w:rsidRPr="002B191D">
        <w:t>ПРАВИТЕЛЬСТВО НОВОСИБИРСКОЙ ОБЛАСТИ</w:t>
      </w:r>
    </w:p>
    <w:p w:rsidR="002B191D" w:rsidRPr="002B191D" w:rsidRDefault="002B191D">
      <w:pPr>
        <w:pStyle w:val="ConsPlusTitle"/>
        <w:jc w:val="center"/>
      </w:pPr>
    </w:p>
    <w:p w:rsidR="002B191D" w:rsidRPr="002B191D" w:rsidRDefault="002B191D">
      <w:pPr>
        <w:pStyle w:val="ConsPlusTitle"/>
        <w:jc w:val="center"/>
      </w:pPr>
      <w:r w:rsidRPr="002B191D">
        <w:t>ПОСТАНОВЛЕНИЕ</w:t>
      </w:r>
    </w:p>
    <w:p w:rsidR="002B191D" w:rsidRPr="002B191D" w:rsidRDefault="002B191D">
      <w:pPr>
        <w:pStyle w:val="ConsPlusTitle"/>
        <w:jc w:val="center"/>
      </w:pPr>
      <w:r w:rsidRPr="002B191D">
        <w:t>от 23 апреля 2012 г. N 212-п</w:t>
      </w:r>
    </w:p>
    <w:p w:rsidR="002B191D" w:rsidRPr="002B191D" w:rsidRDefault="002B191D">
      <w:pPr>
        <w:pStyle w:val="ConsPlusTitle"/>
        <w:jc w:val="center"/>
      </w:pPr>
    </w:p>
    <w:p w:rsidR="002B191D" w:rsidRPr="002B191D" w:rsidRDefault="002B191D">
      <w:pPr>
        <w:pStyle w:val="ConsPlusTitle"/>
        <w:jc w:val="center"/>
      </w:pPr>
      <w:r w:rsidRPr="002B191D">
        <w:t>ОБ УТВЕРЖДЕНИИ ПОРЯДКА ПРЕДОСТАВЛЕНИЯ ЗА СЧЕТ СРЕДСТВ</w:t>
      </w:r>
    </w:p>
    <w:p w:rsidR="002B191D" w:rsidRPr="002B191D" w:rsidRDefault="002B191D">
      <w:pPr>
        <w:pStyle w:val="ConsPlusTitle"/>
        <w:jc w:val="center"/>
      </w:pPr>
      <w:r w:rsidRPr="002B191D">
        <w:t>ОБЛАСТНОГО БЮДЖЕТА НОВОСИБИРСКОЙ ОБЛАСТИ СУБСИДИЙ</w:t>
      </w:r>
    </w:p>
    <w:p w:rsidR="002B191D" w:rsidRPr="002B191D" w:rsidRDefault="002B191D">
      <w:pPr>
        <w:pStyle w:val="ConsPlusTitle"/>
        <w:jc w:val="center"/>
      </w:pPr>
      <w:r w:rsidRPr="002B191D">
        <w:t>ХОЗЯЙСТВУЮЩИМ СУБЪЕКТАМ, ОСУЩЕСТВЛЯЮЩИМ ТОРГОВУЮ</w:t>
      </w:r>
    </w:p>
    <w:p w:rsidR="002B191D" w:rsidRPr="002B191D" w:rsidRDefault="002B191D">
      <w:pPr>
        <w:pStyle w:val="ConsPlusTitle"/>
        <w:jc w:val="center"/>
      </w:pPr>
      <w:r w:rsidRPr="002B191D">
        <w:t>ДЕЯТЕЛЬНОСТЬ НА ТЕРРИТОРИИ НОВОСИБИРСКОЙ ОБЛАСТИ,</w:t>
      </w:r>
    </w:p>
    <w:p w:rsidR="002B191D" w:rsidRPr="002B191D" w:rsidRDefault="002B191D">
      <w:pPr>
        <w:pStyle w:val="ConsPlusTitle"/>
        <w:jc w:val="center"/>
      </w:pPr>
      <w:r w:rsidRPr="002B191D">
        <w:t>НА КОМПЕНСАЦИЮ ЧАСТИ ТРАНСПОРТНЫХ РАСХОДОВ ПО</w:t>
      </w:r>
    </w:p>
    <w:p w:rsidR="002B191D" w:rsidRPr="002B191D" w:rsidRDefault="002B191D">
      <w:pPr>
        <w:pStyle w:val="ConsPlusTitle"/>
        <w:jc w:val="center"/>
      </w:pPr>
      <w:r w:rsidRPr="002B191D">
        <w:t>ДОСТАВКЕ ТОВАРОВ ПЕРВОЙ НЕОБХОДИМОСТИ</w:t>
      </w:r>
    </w:p>
    <w:p w:rsidR="002B191D" w:rsidRPr="002B191D" w:rsidRDefault="002B191D">
      <w:pPr>
        <w:pStyle w:val="ConsPlusTitle"/>
        <w:jc w:val="center"/>
      </w:pPr>
      <w:r w:rsidRPr="002B191D">
        <w:t>В ОТДАЛЕННЫЕ СЕЛА, НАЧИНАЯ С 11 КИЛОМЕТРА</w:t>
      </w:r>
    </w:p>
    <w:p w:rsidR="002B191D" w:rsidRPr="002B191D" w:rsidRDefault="002B191D">
      <w:pPr>
        <w:pStyle w:val="ConsPlusTitle"/>
        <w:jc w:val="center"/>
      </w:pPr>
      <w:r w:rsidRPr="002B191D">
        <w:t>ОТ РАЙОННЫХ ЦЕНТРОВ</w:t>
      </w:r>
    </w:p>
    <w:p w:rsidR="002B191D" w:rsidRPr="002B191D" w:rsidRDefault="002B1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91D" w:rsidRPr="002B1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91D" w:rsidRPr="002B191D" w:rsidRDefault="002B1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91D" w:rsidRPr="002B191D" w:rsidRDefault="002B191D">
            <w:pPr>
              <w:pStyle w:val="ConsPlusNormal"/>
              <w:jc w:val="center"/>
            </w:pPr>
            <w:r w:rsidRPr="002B191D">
              <w:t>Список изменяющих документов</w:t>
            </w:r>
          </w:p>
          <w:p w:rsidR="002B191D" w:rsidRPr="002B191D" w:rsidRDefault="002B191D">
            <w:pPr>
              <w:pStyle w:val="ConsPlusNormal"/>
              <w:jc w:val="center"/>
            </w:pPr>
            <w:r w:rsidRPr="002B191D">
              <w:t>(в ред. постановлений Правительства Новосибирской области</w:t>
            </w:r>
          </w:p>
          <w:p w:rsidR="002B191D" w:rsidRPr="002B191D" w:rsidRDefault="002B191D">
            <w:pPr>
              <w:pStyle w:val="ConsPlusNormal"/>
              <w:jc w:val="center"/>
            </w:pPr>
            <w:r w:rsidRPr="002B191D">
              <w:t>от 02.07.2012 N 318-п, от 06.08.2012 N 373-п, от 22.11.2013 N 504-п,</w:t>
            </w:r>
          </w:p>
          <w:p w:rsidR="002B191D" w:rsidRPr="002B191D" w:rsidRDefault="002B191D">
            <w:pPr>
              <w:pStyle w:val="ConsPlusNormal"/>
              <w:jc w:val="center"/>
            </w:pPr>
            <w:r w:rsidRPr="002B191D">
              <w:t>от 20.07.2015 N 273-п, от 29.08.2017 N 333-п, от 06.06.2019 N 224-п,</w:t>
            </w:r>
          </w:p>
          <w:p w:rsidR="002B191D" w:rsidRPr="002B191D" w:rsidRDefault="002B191D">
            <w:pPr>
              <w:pStyle w:val="ConsPlusNormal"/>
              <w:jc w:val="center"/>
            </w:pPr>
            <w:r w:rsidRPr="002B191D">
              <w:t>от 18.02.2020 N 34-п, от 31.08.2021 N 339-п, от 10.03.2022 N 74-п,</w:t>
            </w:r>
          </w:p>
          <w:p w:rsidR="002B191D" w:rsidRPr="002B191D" w:rsidRDefault="002B191D">
            <w:pPr>
              <w:pStyle w:val="ConsPlusNormal"/>
              <w:jc w:val="center"/>
            </w:pPr>
            <w:r w:rsidRPr="002B191D">
              <w:t>от 13.09.2022 N 425-п, от 22.11.2022 N 546-п, от 14.03.2023 N 89-п,</w:t>
            </w:r>
          </w:p>
          <w:p w:rsidR="002B191D" w:rsidRPr="002B191D" w:rsidRDefault="002B191D">
            <w:pPr>
              <w:pStyle w:val="ConsPlusNormal"/>
              <w:jc w:val="center"/>
            </w:pPr>
            <w:r w:rsidRPr="002B191D">
              <w:t>от 05.09.2023 N 416-п,</w:t>
            </w:r>
          </w:p>
          <w:p w:rsidR="002B191D" w:rsidRPr="002B191D" w:rsidRDefault="002B191D">
            <w:pPr>
              <w:pStyle w:val="ConsPlusNormal"/>
              <w:jc w:val="center"/>
            </w:pPr>
            <w:r w:rsidRPr="002B191D">
              <w:t>с изм., внесенными постановлением Правительства Новосибирской области</w:t>
            </w:r>
          </w:p>
          <w:p w:rsidR="002B191D" w:rsidRPr="002B191D" w:rsidRDefault="002B191D">
            <w:pPr>
              <w:pStyle w:val="ConsPlusNormal"/>
              <w:jc w:val="center"/>
            </w:pPr>
            <w:r w:rsidRPr="002B191D">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r>
    </w:tbl>
    <w:p w:rsidR="002B191D" w:rsidRPr="002B191D" w:rsidRDefault="002B191D">
      <w:pPr>
        <w:pStyle w:val="ConsPlusNormal"/>
        <w:jc w:val="both"/>
      </w:pPr>
    </w:p>
    <w:p w:rsidR="002B191D" w:rsidRPr="002B191D" w:rsidRDefault="002B191D">
      <w:pPr>
        <w:pStyle w:val="ConsPlusNormal"/>
        <w:ind w:firstLine="540"/>
        <w:jc w:val="both"/>
      </w:pPr>
      <w:r w:rsidRPr="002B191D">
        <w:t>В соответствии с Бюджетным кодексом Российской Федерации, Законом Новосибирской области от 05.12.2011 N 163-ОЗ "О государственном регулировании торговой деятельности на территории Новосибирской области", в целях бесперебойного обеспечения населения отдаленных сел товарами первой необходимости Правительство Новосибирской области постановляет:</w:t>
      </w:r>
    </w:p>
    <w:p w:rsidR="002B191D" w:rsidRPr="002B191D" w:rsidRDefault="002B191D">
      <w:pPr>
        <w:pStyle w:val="ConsPlusNormal"/>
        <w:jc w:val="both"/>
      </w:pPr>
      <w:r w:rsidRPr="002B191D">
        <w:t>(в ред. постановления Правительства Новосибирской области от 02.07.2012 N 318-п)</w:t>
      </w:r>
    </w:p>
    <w:p w:rsidR="002B191D" w:rsidRPr="002B191D" w:rsidRDefault="002B191D">
      <w:pPr>
        <w:pStyle w:val="ConsPlusNormal"/>
        <w:spacing w:before="220"/>
        <w:ind w:firstLine="540"/>
        <w:jc w:val="both"/>
      </w:pPr>
      <w:r w:rsidRPr="002B191D">
        <w:t>1. Утвердить прилагаемый Порядок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w:t>
      </w:r>
    </w:p>
    <w:p w:rsidR="002B191D" w:rsidRPr="002B191D" w:rsidRDefault="002B191D">
      <w:pPr>
        <w:pStyle w:val="ConsPlusNormal"/>
        <w:spacing w:before="220"/>
        <w:ind w:firstLine="540"/>
        <w:jc w:val="both"/>
      </w:pPr>
      <w:r w:rsidRPr="002B191D">
        <w:t>2. Контроль за исполнением постановления возложить на заместителя Губернатора Новосибирской области Семку С.Н.</w:t>
      </w:r>
    </w:p>
    <w:p w:rsidR="002B191D" w:rsidRPr="002B191D" w:rsidRDefault="002B191D">
      <w:pPr>
        <w:pStyle w:val="ConsPlusNormal"/>
        <w:jc w:val="both"/>
      </w:pPr>
      <w:r w:rsidRPr="002B191D">
        <w:t>(п. 2 в ред. постановления Правительства Новосибирской области от 20.07.2015 N 273-п)</w:t>
      </w:r>
    </w:p>
    <w:p w:rsidR="002B191D" w:rsidRPr="002B191D" w:rsidRDefault="002B191D">
      <w:pPr>
        <w:pStyle w:val="ConsPlusNormal"/>
        <w:ind w:firstLine="540"/>
        <w:jc w:val="both"/>
      </w:pPr>
    </w:p>
    <w:p w:rsidR="002B191D" w:rsidRPr="002B191D" w:rsidRDefault="002B191D">
      <w:pPr>
        <w:pStyle w:val="ConsPlusNormal"/>
        <w:jc w:val="right"/>
      </w:pPr>
      <w:r w:rsidRPr="002B191D">
        <w:t>Губернатор Новосибирской области</w:t>
      </w:r>
    </w:p>
    <w:p w:rsidR="002B191D" w:rsidRPr="002B191D" w:rsidRDefault="002B191D">
      <w:pPr>
        <w:pStyle w:val="ConsPlusNormal"/>
        <w:jc w:val="right"/>
      </w:pPr>
      <w:r w:rsidRPr="002B191D">
        <w:t>В.А.ЮРЧЕНКО</w:t>
      </w: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Default="002B191D">
      <w:pPr>
        <w:pStyle w:val="ConsPlusNormal"/>
        <w:ind w:firstLine="540"/>
        <w:jc w:val="both"/>
      </w:pPr>
    </w:p>
    <w:p w:rsidR="002B191D" w:rsidRDefault="002B191D">
      <w:pPr>
        <w:pStyle w:val="ConsPlusNormal"/>
        <w:ind w:firstLine="540"/>
        <w:jc w:val="both"/>
      </w:pPr>
    </w:p>
    <w:p w:rsidR="002B191D" w:rsidRDefault="002B191D">
      <w:pPr>
        <w:pStyle w:val="ConsPlusNormal"/>
        <w:ind w:firstLine="540"/>
        <w:jc w:val="both"/>
      </w:pPr>
    </w:p>
    <w:p w:rsidR="002B191D" w:rsidRDefault="002B191D">
      <w:pPr>
        <w:pStyle w:val="ConsPlusNormal"/>
        <w:ind w:firstLine="540"/>
        <w:jc w:val="both"/>
      </w:pPr>
    </w:p>
    <w:p w:rsidR="002B191D" w:rsidRDefault="002B191D">
      <w:pPr>
        <w:pStyle w:val="ConsPlusNormal"/>
        <w:ind w:firstLine="540"/>
        <w:jc w:val="both"/>
      </w:pPr>
    </w:p>
    <w:p w:rsid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jc w:val="right"/>
        <w:outlineLvl w:val="0"/>
      </w:pPr>
      <w:r w:rsidRPr="002B191D">
        <w:lastRenderedPageBreak/>
        <w:t>Утвержден</w:t>
      </w:r>
    </w:p>
    <w:p w:rsidR="002B191D" w:rsidRPr="002B191D" w:rsidRDefault="002B191D">
      <w:pPr>
        <w:pStyle w:val="ConsPlusNormal"/>
        <w:jc w:val="right"/>
      </w:pPr>
      <w:r w:rsidRPr="002B191D">
        <w:t>постановлением</w:t>
      </w:r>
    </w:p>
    <w:p w:rsidR="002B191D" w:rsidRPr="002B191D" w:rsidRDefault="002B191D">
      <w:pPr>
        <w:pStyle w:val="ConsPlusNormal"/>
        <w:jc w:val="right"/>
      </w:pPr>
      <w:r w:rsidRPr="002B191D">
        <w:t>Правительства Новосибирской области</w:t>
      </w:r>
    </w:p>
    <w:p w:rsidR="002B191D" w:rsidRPr="002B191D" w:rsidRDefault="002B191D">
      <w:pPr>
        <w:pStyle w:val="ConsPlusNormal"/>
        <w:jc w:val="right"/>
      </w:pPr>
      <w:r w:rsidRPr="002B191D">
        <w:t>от 23.04.2012 N 212-п</w:t>
      </w:r>
    </w:p>
    <w:p w:rsidR="002B191D" w:rsidRPr="002B191D" w:rsidRDefault="002B191D">
      <w:pPr>
        <w:pStyle w:val="ConsPlusNormal"/>
        <w:ind w:firstLine="540"/>
        <w:jc w:val="both"/>
      </w:pPr>
    </w:p>
    <w:p w:rsidR="002B191D" w:rsidRPr="002B191D" w:rsidRDefault="002B191D">
      <w:pPr>
        <w:pStyle w:val="ConsPlusTitle"/>
        <w:jc w:val="center"/>
      </w:pPr>
      <w:bookmarkStart w:id="0" w:name="P42"/>
      <w:bookmarkEnd w:id="0"/>
      <w:r w:rsidRPr="002B191D">
        <w:t>ПОРЯДОК</w:t>
      </w:r>
    </w:p>
    <w:p w:rsidR="002B191D" w:rsidRPr="002B191D" w:rsidRDefault="002B191D">
      <w:pPr>
        <w:pStyle w:val="ConsPlusTitle"/>
        <w:jc w:val="center"/>
      </w:pPr>
      <w:r w:rsidRPr="002B191D">
        <w:t>ПРЕДОСТАВЛЕНИЯ ЗА СЧЕТ СРЕДСТВ ОБЛАСТНОГО БЮДЖЕТА</w:t>
      </w:r>
    </w:p>
    <w:p w:rsidR="002B191D" w:rsidRPr="002B191D" w:rsidRDefault="002B191D">
      <w:pPr>
        <w:pStyle w:val="ConsPlusTitle"/>
        <w:jc w:val="center"/>
      </w:pPr>
      <w:r w:rsidRPr="002B191D">
        <w:t>НОВОСИБИРСКОЙ ОБЛАСТИ СУБСИДИЙ ХОЗЯЙСТВУЮЩИМ СУБЪЕКТАМ,</w:t>
      </w:r>
    </w:p>
    <w:p w:rsidR="002B191D" w:rsidRPr="002B191D" w:rsidRDefault="002B191D">
      <w:pPr>
        <w:pStyle w:val="ConsPlusTitle"/>
        <w:jc w:val="center"/>
      </w:pPr>
      <w:r w:rsidRPr="002B191D">
        <w:t>ОСУЩЕСТВЛЯЮЩИМ ТОРГОВУЮ ДЕЯТЕЛЬНОСТЬ НА ТЕРРИТОРИИ</w:t>
      </w:r>
    </w:p>
    <w:p w:rsidR="002B191D" w:rsidRPr="002B191D" w:rsidRDefault="002B191D">
      <w:pPr>
        <w:pStyle w:val="ConsPlusTitle"/>
        <w:jc w:val="center"/>
      </w:pPr>
      <w:r w:rsidRPr="002B191D">
        <w:t>НОВОСИБИРСКОЙ ОБЛАСТИ, НА КОМПЕНСАЦИЮ ЧАСТИ ТРАНСПОРТНЫХ</w:t>
      </w:r>
    </w:p>
    <w:p w:rsidR="002B191D" w:rsidRPr="002B191D" w:rsidRDefault="002B191D">
      <w:pPr>
        <w:pStyle w:val="ConsPlusTitle"/>
        <w:jc w:val="center"/>
      </w:pPr>
      <w:r w:rsidRPr="002B191D">
        <w:t>РАСХОДОВ ПО ДОСТАВКЕ ТОВАРОВ ПЕРВОЙ НЕОБХОДИМОСТИ В</w:t>
      </w:r>
    </w:p>
    <w:p w:rsidR="002B191D" w:rsidRPr="002B191D" w:rsidRDefault="002B191D">
      <w:pPr>
        <w:pStyle w:val="ConsPlusTitle"/>
        <w:jc w:val="center"/>
      </w:pPr>
      <w:r w:rsidRPr="002B191D">
        <w:t>ОТДАЛЕННЫЕ СЕЛА, НАЧИНАЯ С 11 КИЛОМЕТРА ОТ РАЙОННЫХ ЦЕНТРОВ</w:t>
      </w:r>
    </w:p>
    <w:p w:rsidR="002B191D" w:rsidRPr="002B191D" w:rsidRDefault="002B1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91D" w:rsidRPr="002B1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91D" w:rsidRPr="002B191D" w:rsidRDefault="002B1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91D" w:rsidRPr="002B191D" w:rsidRDefault="002B191D">
            <w:pPr>
              <w:pStyle w:val="ConsPlusNormal"/>
              <w:jc w:val="center"/>
            </w:pPr>
            <w:r w:rsidRPr="002B191D">
              <w:t>Список изменяющих документов</w:t>
            </w:r>
          </w:p>
          <w:p w:rsidR="002B191D" w:rsidRPr="002B191D" w:rsidRDefault="002B191D">
            <w:pPr>
              <w:pStyle w:val="ConsPlusNormal"/>
              <w:jc w:val="center"/>
            </w:pPr>
            <w:r w:rsidRPr="002B191D">
              <w:t>(в ред. постановлений Правительства Новосибирской области</w:t>
            </w:r>
          </w:p>
          <w:p w:rsidR="002B191D" w:rsidRPr="002B191D" w:rsidRDefault="002B191D">
            <w:pPr>
              <w:pStyle w:val="ConsPlusNormal"/>
              <w:jc w:val="center"/>
            </w:pPr>
            <w:r w:rsidRPr="002B191D">
              <w:t>от 31.08.2021 N 339-п, от 10.03.2022 N 74-п, от 13.09.2022 N 425-п,</w:t>
            </w:r>
          </w:p>
          <w:p w:rsidR="002B191D" w:rsidRPr="002B191D" w:rsidRDefault="002B191D">
            <w:pPr>
              <w:pStyle w:val="ConsPlusNormal"/>
              <w:jc w:val="center"/>
            </w:pPr>
            <w:r w:rsidRPr="002B191D">
              <w:t>от 22.11.2022 N 546-п, от 14.03.2023 N 89-п, от 05.09.2023 N 416-п,</w:t>
            </w:r>
          </w:p>
          <w:p w:rsidR="002B191D" w:rsidRPr="002B191D" w:rsidRDefault="002B191D">
            <w:pPr>
              <w:pStyle w:val="ConsPlusNormal"/>
              <w:jc w:val="center"/>
            </w:pPr>
            <w:r w:rsidRPr="002B191D">
              <w:t>с изм., внесенными постановлением Правительства Новосибирской области</w:t>
            </w:r>
          </w:p>
          <w:p w:rsidR="002B191D" w:rsidRPr="002B191D" w:rsidRDefault="002B191D">
            <w:pPr>
              <w:pStyle w:val="ConsPlusNormal"/>
              <w:jc w:val="center"/>
            </w:pPr>
            <w:r w:rsidRPr="002B191D">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r>
    </w:tbl>
    <w:p w:rsidR="002B191D" w:rsidRPr="002B191D" w:rsidRDefault="002B191D">
      <w:pPr>
        <w:pStyle w:val="ConsPlusNormal"/>
        <w:ind w:firstLine="540"/>
        <w:jc w:val="both"/>
      </w:pPr>
    </w:p>
    <w:p w:rsidR="002B191D" w:rsidRPr="002B191D" w:rsidRDefault="002B191D">
      <w:pPr>
        <w:pStyle w:val="ConsPlusTitle"/>
        <w:jc w:val="center"/>
        <w:outlineLvl w:val="1"/>
      </w:pPr>
      <w:r w:rsidRPr="002B191D">
        <w:t>I. Общие положения</w:t>
      </w:r>
    </w:p>
    <w:p w:rsidR="002B191D" w:rsidRPr="002B191D" w:rsidRDefault="002B191D">
      <w:pPr>
        <w:pStyle w:val="ConsPlusNormal"/>
        <w:ind w:firstLine="540"/>
        <w:jc w:val="both"/>
      </w:pPr>
    </w:p>
    <w:p w:rsidR="002B191D" w:rsidRPr="002B191D" w:rsidRDefault="002B191D">
      <w:pPr>
        <w:pStyle w:val="ConsPlusNormal"/>
        <w:ind w:firstLine="540"/>
        <w:jc w:val="both"/>
      </w:pPr>
      <w:r w:rsidRPr="002B191D">
        <w:t>1. Настоящий Порядок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(далее - Порядок), разработан в соответствии со статьей 78 Бюджетного кодекса Российской Федерации, постановлением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устанавливает общие правила предоставления из областного бюджета Новосибирской области (далее - областной бюджет)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(далее - субсидии), в рамках реализации ведомственной целевой программы "Развитие торговли на территории Новосибирской области", утвержденной приказом министерства промышленности, торговли и развития предпринимательства Новосибирской области от 04.12.2019 N 386 "Об утверждении ведомственной целевой программы "Развитие торговли на территории Новосибирской области" (далее - Программа).</w:t>
      </w:r>
    </w:p>
    <w:p w:rsidR="002B191D" w:rsidRPr="002B191D" w:rsidRDefault="002B191D">
      <w:pPr>
        <w:pStyle w:val="ConsPlusNormal"/>
        <w:spacing w:before="220"/>
        <w:ind w:firstLine="540"/>
        <w:jc w:val="both"/>
      </w:pPr>
      <w:bookmarkStart w:id="1" w:name="P59"/>
      <w:bookmarkEnd w:id="1"/>
      <w:r w:rsidRPr="002B191D">
        <w:t>2. Субсидии предоставляются министерством промышленности, торговли и развития предпринимательства Новосибирской области (далее - Минпромторг НСО),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в пределах лимитов бюджетных обязательств, утвержденных на реализацию соответствующего мероприятия Программы.</w:t>
      </w:r>
    </w:p>
    <w:p w:rsidR="002B191D" w:rsidRPr="002B191D" w:rsidRDefault="002B191D">
      <w:pPr>
        <w:pStyle w:val="ConsPlusNormal"/>
        <w:spacing w:before="220"/>
        <w:ind w:firstLine="540"/>
        <w:jc w:val="both"/>
      </w:pPr>
      <w:r w:rsidRPr="002B191D">
        <w:t xml:space="preserve">3.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закона Новосибирской области об </w:t>
      </w:r>
      <w:r w:rsidRPr="002B191D">
        <w:lastRenderedPageBreak/>
        <w:t>областном бюджете Новосибирской области на соответствующий финансовый год и плановый период (закона Новосибирской области о внесении изменений в закон Новосибирской области об областном бюджете Новосибирской области на соответствующий финансовый год и плановый период).</w:t>
      </w:r>
    </w:p>
    <w:p w:rsidR="002B191D" w:rsidRPr="002B191D" w:rsidRDefault="002B191D">
      <w:pPr>
        <w:pStyle w:val="ConsPlusNormal"/>
        <w:jc w:val="both"/>
      </w:pPr>
      <w:r w:rsidRPr="002B191D">
        <w:t>(в ред. постановления Правительства Новосибирской области от 22.11.2022 N 546-п)</w:t>
      </w:r>
    </w:p>
    <w:p w:rsidR="002B191D" w:rsidRPr="002B191D" w:rsidRDefault="002B191D">
      <w:pPr>
        <w:pStyle w:val="ConsPlusNormal"/>
        <w:spacing w:before="220"/>
        <w:ind w:firstLine="540"/>
        <w:jc w:val="both"/>
      </w:pPr>
      <w:r w:rsidRPr="002B191D">
        <w:t>4. Цель предоставления субсидий - создание условий для бесперебойного обеспечения товарами первой необходимости населения отдаленных сел Новосибирской области, способствующих достижению цели Программы, направленной на содействие удовлетворению спроса населения в потребительских товарах, повышение их ценовой и территориальной доступности.</w:t>
      </w:r>
    </w:p>
    <w:p w:rsidR="002B191D" w:rsidRPr="002B191D" w:rsidRDefault="002B191D">
      <w:pPr>
        <w:pStyle w:val="ConsPlusNormal"/>
        <w:spacing w:before="220"/>
        <w:ind w:firstLine="540"/>
        <w:jc w:val="both"/>
      </w:pPr>
      <w:bookmarkStart w:id="2" w:name="P63"/>
      <w:bookmarkEnd w:id="2"/>
      <w:r w:rsidRPr="002B191D">
        <w:t>5. Субсидии предоставляются на возмещение затрат следующим категориям хозяйствующих субъектов - юридическим лицам (за исключением государственных (муниципальных) учреждений) и индивидуальным предпринимателям, зарегистрированным в установленном законодательством порядке на территории Новосибирской области, осуществляющим торговую деятельность в отдаленных селах Новосибирской области, начиная с 11 километра от районных центров, за исключением сел Новосибирского района Новосибирской области, кроме населенных пунктов, указанных в перечне, согласно приложению N 1 к настоящему Порядку (далее - получатели субсидий).</w:t>
      </w:r>
    </w:p>
    <w:p w:rsidR="002B191D" w:rsidRPr="002B191D" w:rsidRDefault="002B191D">
      <w:pPr>
        <w:pStyle w:val="ConsPlusNormal"/>
        <w:jc w:val="both"/>
      </w:pPr>
      <w:r w:rsidRPr="002B191D">
        <w:t>(в ред. постановления Правительства Новосибирской области от 13.09.2022 N 425-п)</w:t>
      </w:r>
    </w:p>
    <w:p w:rsidR="002B191D" w:rsidRPr="002B191D" w:rsidRDefault="002B191D">
      <w:pPr>
        <w:pStyle w:val="ConsPlusNormal"/>
        <w:spacing w:before="220"/>
        <w:ind w:firstLine="540"/>
        <w:jc w:val="both"/>
      </w:pPr>
      <w:r w:rsidRPr="002B191D">
        <w:t>6. Определение получателей субсидий осуществляется по результатам отбора путем проведения конкурса, организатором которого является Минпромторг НСО (далее - отбор).</w:t>
      </w:r>
    </w:p>
    <w:p w:rsidR="002B191D" w:rsidRPr="002B191D" w:rsidRDefault="002B191D">
      <w:pPr>
        <w:pStyle w:val="ConsPlusNormal"/>
        <w:spacing w:before="220"/>
        <w:ind w:firstLine="540"/>
        <w:jc w:val="both"/>
      </w:pPr>
      <w:r w:rsidRPr="002B191D">
        <w:t>7. Критерии отбора получателей субсидий установлены в пункте 20 настоящего Порядка.</w:t>
      </w:r>
    </w:p>
    <w:p w:rsidR="002B191D" w:rsidRPr="002B191D" w:rsidRDefault="002B191D">
      <w:pPr>
        <w:pStyle w:val="ConsPlusNormal"/>
        <w:spacing w:before="220"/>
        <w:ind w:firstLine="540"/>
        <w:jc w:val="both"/>
      </w:pPr>
      <w:r w:rsidRPr="002B191D">
        <w:t>8. Проведение отбора осуществляется в пределах объема средств, предусмотренных в составе областного бюджета на соответствующий финансовый период в пределах лимитов бюджетных обязательств, утвержденных на реализацию соответствующего мероприятия Программы.</w:t>
      </w:r>
    </w:p>
    <w:p w:rsidR="002B191D" w:rsidRPr="002B191D" w:rsidRDefault="002B191D">
      <w:pPr>
        <w:pStyle w:val="ConsPlusNormal"/>
        <w:ind w:firstLine="540"/>
        <w:jc w:val="both"/>
      </w:pPr>
    </w:p>
    <w:p w:rsidR="002B191D" w:rsidRPr="002B191D" w:rsidRDefault="002B191D">
      <w:pPr>
        <w:pStyle w:val="ConsPlusTitle"/>
        <w:jc w:val="center"/>
        <w:outlineLvl w:val="1"/>
      </w:pPr>
      <w:r w:rsidRPr="002B191D">
        <w:t>II. Порядок проведения отбора</w:t>
      </w:r>
    </w:p>
    <w:p w:rsidR="002B191D" w:rsidRPr="002B191D" w:rsidRDefault="002B191D">
      <w:pPr>
        <w:pStyle w:val="ConsPlusNormal"/>
        <w:ind w:firstLine="540"/>
        <w:jc w:val="both"/>
      </w:pPr>
    </w:p>
    <w:p w:rsidR="002B191D" w:rsidRPr="002B191D" w:rsidRDefault="002B191D">
      <w:pPr>
        <w:pStyle w:val="ConsPlusNormal"/>
        <w:ind w:firstLine="540"/>
        <w:jc w:val="both"/>
      </w:pPr>
      <w:bookmarkStart w:id="3" w:name="P71"/>
      <w:bookmarkEnd w:id="3"/>
      <w:r w:rsidRPr="002B191D">
        <w:t>9. Объявление о проведении отбора не позднее чем за 7 календарных дней до начала приема заявок участников отбора размещается на едином портале и официальном сайте Минпромторга НСО в информационно-телекоммуникационной сети "Интернет" (далее - официальный сайт) с указанием:</w:t>
      </w:r>
    </w:p>
    <w:p w:rsidR="002B191D" w:rsidRPr="002B191D" w:rsidRDefault="002B191D">
      <w:pPr>
        <w:pStyle w:val="ConsPlusNormal"/>
        <w:spacing w:before="220"/>
        <w:ind w:firstLine="540"/>
        <w:jc w:val="both"/>
      </w:pPr>
      <w:r w:rsidRPr="002B191D">
        <w:t>1) сроков проведения отбора;</w:t>
      </w:r>
    </w:p>
    <w:p w:rsidR="002B191D" w:rsidRPr="002B191D" w:rsidRDefault="002B191D">
      <w:pPr>
        <w:pStyle w:val="ConsPlusNormal"/>
        <w:jc w:val="both"/>
      </w:pPr>
      <w:r w:rsidRPr="002B191D">
        <w:t>(</w:t>
      </w:r>
      <w:proofErr w:type="spellStart"/>
      <w:r w:rsidRPr="002B191D">
        <w:t>пп</w:t>
      </w:r>
      <w:proofErr w:type="spellEnd"/>
      <w:r w:rsidRPr="002B191D">
        <w:t>. 1 в ред. постановления Правительства Новосибирской области от 10.03.2022 N 74-п)</w:t>
      </w:r>
    </w:p>
    <w:p w:rsidR="002B191D" w:rsidRPr="002B191D" w:rsidRDefault="002B191D">
      <w:pPr>
        <w:pStyle w:val="ConsPlusNormal"/>
        <w:spacing w:before="220"/>
        <w:ind w:firstLine="540"/>
        <w:jc w:val="both"/>
      </w:pPr>
      <w:r w:rsidRPr="002B191D">
        <w:t>1.1)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2B191D" w:rsidRPr="002B191D" w:rsidRDefault="002B191D">
      <w:pPr>
        <w:pStyle w:val="ConsPlusNormal"/>
        <w:jc w:val="both"/>
      </w:pPr>
      <w:r w:rsidRPr="002B191D">
        <w:t>(</w:t>
      </w:r>
      <w:proofErr w:type="spellStart"/>
      <w:r w:rsidRPr="002B191D">
        <w:t>пп</w:t>
      </w:r>
      <w:proofErr w:type="spellEnd"/>
      <w:r w:rsidRPr="002B191D">
        <w:t>. 1.1 введен постановлением Правительства Новосибирской области от 10.03.2022 N 74-п)</w:t>
      </w:r>
    </w:p>
    <w:p w:rsidR="002B191D" w:rsidRPr="002B191D" w:rsidRDefault="002B191D">
      <w:pPr>
        <w:pStyle w:val="ConsPlusNormal"/>
        <w:spacing w:before="220"/>
        <w:ind w:firstLine="540"/>
        <w:jc w:val="both"/>
      </w:pPr>
      <w:r w:rsidRPr="002B191D">
        <w:t>2) наименования, места нахождения, почтового адреса, адреса электронной почты Минпромторга НСО;</w:t>
      </w:r>
    </w:p>
    <w:p w:rsidR="002B191D" w:rsidRPr="002B191D" w:rsidRDefault="002B191D">
      <w:pPr>
        <w:pStyle w:val="ConsPlusNormal"/>
        <w:spacing w:before="220"/>
        <w:ind w:firstLine="540"/>
        <w:jc w:val="both"/>
      </w:pPr>
      <w:r w:rsidRPr="002B191D">
        <w:t>3) результатов предоставления субсидии в соответствии с пунктом 27 настоящего Порядка;</w:t>
      </w:r>
    </w:p>
    <w:p w:rsidR="002B191D" w:rsidRPr="002B191D" w:rsidRDefault="002B191D">
      <w:pPr>
        <w:pStyle w:val="ConsPlusNormal"/>
        <w:spacing w:before="220"/>
        <w:ind w:firstLine="540"/>
        <w:jc w:val="both"/>
      </w:pPr>
      <w:r w:rsidRPr="002B191D">
        <w:t>4) доменного имени, и (или) сетевого адреса, и (или) указателей страниц официального сайта, на котором обеспечивается проведение отбора;</w:t>
      </w:r>
    </w:p>
    <w:p w:rsidR="002B191D" w:rsidRPr="002B191D" w:rsidRDefault="002B191D">
      <w:pPr>
        <w:pStyle w:val="ConsPlusNormal"/>
        <w:spacing w:before="220"/>
        <w:ind w:firstLine="540"/>
        <w:jc w:val="both"/>
      </w:pPr>
      <w:r w:rsidRPr="002B191D">
        <w:t xml:space="preserve">5) условий и требований к участникам отбора в соответствии с пунктом 11 настоящего </w:t>
      </w:r>
      <w:r w:rsidRPr="002B191D">
        <w:lastRenderedPageBreak/>
        <w:t>Порядка и перечня документов в соответствии с пунктом 12 настоящего Порядка, представляемых участниками отбора для подтверждения их соответствия указанным требованиям;</w:t>
      </w:r>
    </w:p>
    <w:p w:rsidR="002B191D" w:rsidRPr="002B191D" w:rsidRDefault="002B191D">
      <w:pPr>
        <w:pStyle w:val="ConsPlusNormal"/>
        <w:spacing w:before="220"/>
        <w:ind w:firstLine="540"/>
        <w:jc w:val="both"/>
      </w:pPr>
      <w:r w:rsidRPr="002B191D">
        <w:t>6) порядка подачи заявок участниками отбора и требований, предъявляемых к форме и содержанию заявок, подаваемых участниками отбора в соответствии с пунктами 12, 13 настоящего Порядка;</w:t>
      </w:r>
    </w:p>
    <w:p w:rsidR="002B191D" w:rsidRPr="002B191D" w:rsidRDefault="002B191D">
      <w:pPr>
        <w:pStyle w:val="ConsPlusNormal"/>
        <w:spacing w:before="220"/>
        <w:ind w:firstLine="540"/>
        <w:jc w:val="both"/>
      </w:pPr>
      <w:r w:rsidRPr="002B191D">
        <w:t>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в соответствии с пунктом 16 настоящего Порядка;</w:t>
      </w:r>
    </w:p>
    <w:p w:rsidR="002B191D" w:rsidRPr="002B191D" w:rsidRDefault="002B191D">
      <w:pPr>
        <w:pStyle w:val="ConsPlusNormal"/>
        <w:spacing w:before="220"/>
        <w:ind w:firstLine="540"/>
        <w:jc w:val="both"/>
      </w:pPr>
      <w:r w:rsidRPr="002B191D">
        <w:t>8) правил рассмотрения и оценки заявок участников отбора в соответствии с пунктами 19 - 24 настоящего Порядка;</w:t>
      </w:r>
    </w:p>
    <w:p w:rsidR="002B191D" w:rsidRPr="002B191D" w:rsidRDefault="002B191D">
      <w:pPr>
        <w:pStyle w:val="ConsPlusNormal"/>
        <w:spacing w:before="220"/>
        <w:ind w:firstLine="540"/>
        <w:jc w:val="both"/>
      </w:pPr>
      <w:r w:rsidRPr="002B191D">
        <w:t>9)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B191D" w:rsidRPr="002B191D" w:rsidRDefault="002B191D">
      <w:pPr>
        <w:pStyle w:val="ConsPlusNormal"/>
        <w:spacing w:before="220"/>
        <w:ind w:firstLine="540"/>
        <w:jc w:val="both"/>
      </w:pPr>
      <w:r w:rsidRPr="002B191D">
        <w:t>10) срока, в течение которого победитель (победители) отбора должен подписать договор о предоставлении субсидии в соответствии с пунктом 28 настоящего Порядка;</w:t>
      </w:r>
    </w:p>
    <w:p w:rsidR="002B191D" w:rsidRPr="002B191D" w:rsidRDefault="002B191D">
      <w:pPr>
        <w:pStyle w:val="ConsPlusNormal"/>
        <w:spacing w:before="220"/>
        <w:ind w:firstLine="540"/>
        <w:jc w:val="both"/>
      </w:pPr>
      <w:r w:rsidRPr="002B191D">
        <w:t>11) условий признания победителя (победителей) отбора уклонившимся от заключения договора о предоставлении субсидии в соответствии с пунктом 29 настоящего Порядка;</w:t>
      </w:r>
    </w:p>
    <w:p w:rsidR="002B191D" w:rsidRPr="002B191D" w:rsidRDefault="002B191D">
      <w:pPr>
        <w:pStyle w:val="ConsPlusNormal"/>
        <w:spacing w:before="220"/>
        <w:ind w:firstLine="540"/>
        <w:jc w:val="both"/>
      </w:pPr>
      <w:r w:rsidRPr="002B191D">
        <w:t>12) даты размещения результатов отбора на едином портале, а также на официальном сайте, которая не может быть позднее 14-го календарного дня, следующего за днем определения победителя (победителей) отбора.</w:t>
      </w:r>
    </w:p>
    <w:p w:rsidR="002B191D" w:rsidRPr="002B191D" w:rsidRDefault="002B191D">
      <w:pPr>
        <w:pStyle w:val="ConsPlusNormal"/>
        <w:spacing w:before="220"/>
        <w:ind w:firstLine="540"/>
        <w:jc w:val="both"/>
      </w:pPr>
      <w:r w:rsidRPr="002B191D">
        <w:t>10. Сроки подачи заявок участниками отбора (даты и время начала подачи и окончания приема заявок участников отбора (далее - заявка)) устанавливаются приказом Минпромторга НСО.</w:t>
      </w:r>
    </w:p>
    <w:p w:rsidR="002B191D" w:rsidRPr="002B191D" w:rsidRDefault="002B191D">
      <w:pPr>
        <w:pStyle w:val="ConsPlusNormal"/>
        <w:jc w:val="both"/>
      </w:pPr>
      <w:r w:rsidRPr="002B191D">
        <w:t>(в ред. постановления Правительства Новосибирской области от 10.03.2022 N 74-п)</w:t>
      </w:r>
    </w:p>
    <w:p w:rsidR="002B191D" w:rsidRPr="002B191D" w:rsidRDefault="002B191D">
      <w:pPr>
        <w:pStyle w:val="ConsPlusNormal"/>
        <w:spacing w:before="220"/>
        <w:ind w:firstLine="540"/>
        <w:jc w:val="both"/>
      </w:pPr>
      <w:bookmarkStart w:id="4" w:name="P89"/>
      <w:bookmarkEnd w:id="4"/>
      <w:r w:rsidRPr="002B191D">
        <w:t>11. Субсидия предоставляется при выполнении участником отбора следующих условий:</w:t>
      </w:r>
    </w:p>
    <w:p w:rsidR="002B191D" w:rsidRPr="002B191D" w:rsidRDefault="002B191D">
      <w:pPr>
        <w:pStyle w:val="ConsPlusNormal"/>
        <w:spacing w:before="220"/>
        <w:ind w:firstLine="540"/>
        <w:jc w:val="both"/>
      </w:pPr>
      <w:r w:rsidRPr="002B191D">
        <w:t>1) соответствие участника отбора следующим требованиям:</w:t>
      </w:r>
    </w:p>
    <w:p w:rsidR="002B191D" w:rsidRPr="002B191D" w:rsidRDefault="002B191D">
      <w:pPr>
        <w:pStyle w:val="ConsPlusNormal"/>
        <w:spacing w:before="220"/>
        <w:ind w:firstLine="540"/>
        <w:jc w:val="both"/>
      </w:pPr>
      <w:r w:rsidRPr="002B191D">
        <w:t>а) на дату подачи заявки:</w:t>
      </w:r>
    </w:p>
    <w:p w:rsidR="002B191D" w:rsidRPr="002B191D" w:rsidRDefault="002B191D">
      <w:pPr>
        <w:pStyle w:val="ConsPlusNormal"/>
        <w:spacing w:before="220"/>
        <w:ind w:firstLine="540"/>
        <w:jc w:val="both"/>
      </w:pPr>
      <w:r w:rsidRPr="002B191D">
        <w:t>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Новосибирской областью;</w:t>
      </w:r>
    </w:p>
    <w:p w:rsidR="002B191D" w:rsidRPr="002B191D" w:rsidRDefault="002B191D">
      <w:pPr>
        <w:pStyle w:val="ConsPlusNormal"/>
        <w:jc w:val="both"/>
      </w:pPr>
      <w:r w:rsidRPr="002B191D">
        <w:t>(в ред. постановления Правительства Новосибирской области от 13.09.2022 N 425-п)</w:t>
      </w:r>
    </w:p>
    <w:p w:rsidR="002B191D" w:rsidRPr="002B191D" w:rsidRDefault="002B191D">
      <w:pPr>
        <w:pStyle w:val="ConsPlusNormal"/>
        <w:spacing w:before="220"/>
        <w:ind w:firstLine="540"/>
        <w:jc w:val="both"/>
      </w:pPr>
      <w:r w:rsidRPr="002B191D">
        <w:t>участники отбора, являющиеся юридическими лицами,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являющиеся индивидуальными предпринимателями, не должны прекратить деятельность в качестве индивидуального предпринимателя;</w:t>
      </w:r>
    </w:p>
    <w:p w:rsidR="002B191D" w:rsidRPr="002B191D" w:rsidRDefault="002B191D">
      <w:pPr>
        <w:pStyle w:val="ConsPlusNormal"/>
        <w:spacing w:before="220"/>
        <w:ind w:firstLine="540"/>
        <w:jc w:val="both"/>
      </w:pPr>
      <w:r w:rsidRPr="002B191D">
        <w:t xml:space="preserve">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w:t>
      </w:r>
      <w:r w:rsidRPr="002B191D">
        <w:lastRenderedPageBreak/>
        <w:t>(складочном)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B191D" w:rsidRPr="002B191D" w:rsidRDefault="002B191D">
      <w:pPr>
        <w:pStyle w:val="ConsPlusNormal"/>
        <w:jc w:val="both"/>
      </w:pPr>
      <w:r w:rsidRPr="002B191D">
        <w:t>(в ред. постановления Правительства Новосибирской области от 14.03.2023 N 89-п)</w:t>
      </w:r>
    </w:p>
    <w:p w:rsidR="002B191D" w:rsidRPr="002B191D" w:rsidRDefault="002B191D">
      <w:pPr>
        <w:pStyle w:val="ConsPlusNormal"/>
        <w:spacing w:before="220"/>
        <w:ind w:firstLine="540"/>
        <w:jc w:val="both"/>
      </w:pPr>
      <w:r w:rsidRPr="002B191D">
        <w:t>участники отбора не должны получать средства из областного бюджета на основании иных нормативных правовых актов или муниципальных правовых актов на компенсацию части транспортных расходов по доставке товаров первой необходимости в отдаленные села, начиная с 11 километра от районных центров;</w:t>
      </w:r>
    </w:p>
    <w:p w:rsidR="002B191D" w:rsidRPr="002B191D" w:rsidRDefault="002B191D">
      <w:pPr>
        <w:pStyle w:val="ConsPlusNormal"/>
        <w:spacing w:before="220"/>
        <w:ind w:firstLine="540"/>
        <w:jc w:val="both"/>
      </w:pPr>
      <w:r w:rsidRPr="002B191D">
        <w:t>б) на дату не ранее первого числа месяца подачи заявки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B191D" w:rsidRPr="002B191D" w:rsidRDefault="002B191D">
      <w:pPr>
        <w:pStyle w:val="ConsPlusNormal"/>
        <w:jc w:val="both"/>
      </w:pPr>
      <w:r w:rsidRPr="002B191D">
        <w:t>(в ред. постановления Правительства Новосибирской области от 14.03.2023 N 89-п)</w:t>
      </w:r>
    </w:p>
    <w:p w:rsidR="002B191D" w:rsidRPr="002B191D" w:rsidRDefault="002B191D">
      <w:pPr>
        <w:pStyle w:val="ConsPlusNormal"/>
        <w:spacing w:before="220"/>
        <w:ind w:firstLine="540"/>
        <w:jc w:val="both"/>
      </w:pPr>
      <w:r w:rsidRPr="002B191D">
        <w:t>2) уровень среднемесячной заработной платы работников должен превышать величину прожиточного минимума в Новосибирской области для трудоспособного населения;</w:t>
      </w:r>
    </w:p>
    <w:p w:rsidR="002B191D" w:rsidRPr="002B191D" w:rsidRDefault="002B191D">
      <w:pPr>
        <w:pStyle w:val="ConsPlusNormal"/>
        <w:jc w:val="both"/>
      </w:pPr>
      <w:r w:rsidRPr="002B191D">
        <w:t>(в ред. постановления Правительства Новосибирской области от 22.11.2022 N 546-п)</w:t>
      </w:r>
    </w:p>
    <w:p w:rsidR="002B191D" w:rsidRPr="002B191D" w:rsidRDefault="002B191D">
      <w:pPr>
        <w:pStyle w:val="ConsPlusNormal"/>
        <w:spacing w:before="220"/>
        <w:ind w:firstLine="540"/>
        <w:jc w:val="both"/>
      </w:pPr>
      <w:r w:rsidRPr="002B191D">
        <w:t>3) отсутствие просроченной задолженности по выплате заработной платы;</w:t>
      </w:r>
    </w:p>
    <w:p w:rsidR="002B191D" w:rsidRPr="002B191D" w:rsidRDefault="002B191D">
      <w:pPr>
        <w:pStyle w:val="ConsPlusNormal"/>
        <w:spacing w:before="220"/>
        <w:ind w:firstLine="540"/>
        <w:jc w:val="both"/>
      </w:pPr>
      <w:r w:rsidRPr="002B191D">
        <w:t>4) наличие торгового объекта в отдаленных селах, начиная с 11 км от районных центров;</w:t>
      </w:r>
    </w:p>
    <w:p w:rsidR="002B191D" w:rsidRPr="002B191D" w:rsidRDefault="002B191D">
      <w:pPr>
        <w:pStyle w:val="ConsPlusNormal"/>
        <w:spacing w:before="220"/>
        <w:ind w:firstLine="540"/>
        <w:jc w:val="both"/>
      </w:pPr>
      <w:r w:rsidRPr="002B191D">
        <w:t>5) обеспечение соблюдения минимального перечня товаров первой необходимости для реализации в отдаленных селах, начиная с 11 километра от районных центров, по доставке которых предоставляется субсидия, установленного приложением N 2 к настоящему Порядку (далее - перечень товаров);</w:t>
      </w:r>
    </w:p>
    <w:p w:rsidR="002B191D" w:rsidRPr="002B191D" w:rsidRDefault="002B191D">
      <w:pPr>
        <w:pStyle w:val="ConsPlusNormal"/>
        <w:spacing w:before="220"/>
        <w:ind w:firstLine="540"/>
        <w:jc w:val="both"/>
      </w:pPr>
      <w:r w:rsidRPr="002B191D">
        <w:t>6) обеспечение в торговом объекте уровня розничных цен на товары, входящие в перечень товаров, не выше средних потребительских цен на отдельные виды товаров и услуг по Новосибирской области, официально опубликованных Территориальным органом Федеральной службы государственной статистики по Новосибирской области.</w:t>
      </w:r>
    </w:p>
    <w:p w:rsidR="002B191D" w:rsidRPr="002B191D" w:rsidRDefault="002B191D">
      <w:pPr>
        <w:pStyle w:val="ConsPlusNormal"/>
        <w:spacing w:before="220"/>
        <w:ind w:firstLine="540"/>
        <w:jc w:val="both"/>
      </w:pPr>
      <w:bookmarkStart w:id="5" w:name="P106"/>
      <w:bookmarkEnd w:id="5"/>
      <w:r w:rsidRPr="002B191D">
        <w:t>12. Участники отбора подают в Минпромторг НСО заявку по форме, установленной приложением N 3 к настоящему Порядку.</w:t>
      </w:r>
    </w:p>
    <w:p w:rsidR="002B191D" w:rsidRPr="002B191D" w:rsidRDefault="002B191D">
      <w:pPr>
        <w:pStyle w:val="ConsPlusNormal"/>
        <w:jc w:val="both"/>
      </w:pPr>
      <w:r w:rsidRPr="002B191D">
        <w:t>(в ред. постановления Правительства Новосибирской области от 10.03.2022 N 74-п)</w:t>
      </w:r>
    </w:p>
    <w:p w:rsidR="002B191D" w:rsidRPr="002B191D" w:rsidRDefault="002B191D">
      <w:pPr>
        <w:pStyle w:val="ConsPlusNormal"/>
        <w:spacing w:before="220"/>
        <w:ind w:firstLine="540"/>
        <w:jc w:val="both"/>
      </w:pPr>
      <w:r w:rsidRPr="002B191D">
        <w:t>К заявке прилагаются следующие документы:</w:t>
      </w:r>
    </w:p>
    <w:p w:rsidR="002B191D" w:rsidRPr="002B191D" w:rsidRDefault="002B191D">
      <w:pPr>
        <w:pStyle w:val="ConsPlusNormal"/>
        <w:spacing w:before="220"/>
        <w:ind w:firstLine="540"/>
        <w:jc w:val="both"/>
      </w:pPr>
      <w:r w:rsidRPr="002B191D">
        <w:t>1) справка по состоянию на дату подачи заявки, подтверждающая отсутствие у участника отбора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Новосибирской области, и иной просроченной (неурегулированной) задолженности по денежным обязательствам перед Новосибирской областью, по форме согласно приложению N 4 к настоящему Порядку;</w:t>
      </w:r>
    </w:p>
    <w:p w:rsidR="002B191D" w:rsidRPr="002B191D" w:rsidRDefault="002B191D">
      <w:pPr>
        <w:pStyle w:val="ConsPlusNormal"/>
        <w:jc w:val="both"/>
      </w:pPr>
      <w:r w:rsidRPr="002B191D">
        <w:t>(в ред. постановления Правительства Новосибирской области от 13.09.2022 N 425-п)</w:t>
      </w:r>
    </w:p>
    <w:p w:rsidR="002B191D" w:rsidRPr="002B191D" w:rsidRDefault="002B191D">
      <w:pPr>
        <w:pStyle w:val="ConsPlusNormal"/>
        <w:spacing w:before="220"/>
        <w:ind w:firstLine="540"/>
        <w:jc w:val="both"/>
      </w:pPr>
      <w:r w:rsidRPr="002B191D">
        <w:t xml:space="preserve">2) справка о численности работников и среднемесячной заработной плате работников за последний отчетный квартал, заверенная руководителем юридического лица или индивидуальным предпринимателем и печатью юридического лица или индивидуального предпринимателя (при </w:t>
      </w:r>
      <w:r w:rsidRPr="002B191D">
        <w:lastRenderedPageBreak/>
        <w:t>наличии печати).</w:t>
      </w:r>
    </w:p>
    <w:p w:rsidR="002B191D" w:rsidRPr="002B191D" w:rsidRDefault="002B191D">
      <w:pPr>
        <w:pStyle w:val="ConsPlusNormal"/>
        <w:spacing w:before="220"/>
        <w:ind w:firstLine="540"/>
        <w:jc w:val="both"/>
      </w:pPr>
      <w:r w:rsidRPr="002B191D">
        <w:t>В случае установления для работников неполного рабочего времени участник отбора дополнительно представляет пояснительную записку в произвольной форме о формировании месячной заработной платы работников, заверенную руководителем юридического лица или индивидуальным предпринимателем и печатью юридического лица или индивидуального предпринимателя (при наличии печати);</w:t>
      </w:r>
    </w:p>
    <w:p w:rsidR="002B191D" w:rsidRPr="002B191D" w:rsidRDefault="002B191D">
      <w:pPr>
        <w:pStyle w:val="ConsPlusNormal"/>
        <w:spacing w:before="220"/>
        <w:ind w:firstLine="540"/>
        <w:jc w:val="both"/>
      </w:pPr>
      <w:r w:rsidRPr="002B191D">
        <w:t>3) справка о фактических транспортных расходах по доставке товаров первой необходимости в отдаленные села, начиная с 11 километра от районных центров, за последний отчетный квартал, заверенная руководителем юридического лица или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 с приложением копий финансовых документов, подтверждающих транспортные расходы участника отбора, указанные в пункте 26 настоящего Порядка (платежных поручений, кассовых чеков и др.), копий путевых листов, подтверждающих данные расходы, заверенных руководителем или главным бухгалтером юридического лица, индивидуальным предпринимателем и печатью юридического лица или индивидуального предпринимателя (при наличии печати).</w:t>
      </w:r>
    </w:p>
    <w:p w:rsidR="002B191D" w:rsidRPr="002B191D" w:rsidRDefault="002B191D">
      <w:pPr>
        <w:pStyle w:val="ConsPlusNormal"/>
        <w:spacing w:before="220"/>
        <w:ind w:firstLine="540"/>
        <w:jc w:val="both"/>
      </w:pPr>
      <w:bookmarkStart w:id="6" w:name="P114"/>
      <w:bookmarkEnd w:id="6"/>
      <w:r w:rsidRPr="002B191D">
        <w:t>13. Все страницы заявки и документов должны быть четкими и читаемыми.</w:t>
      </w:r>
    </w:p>
    <w:p w:rsidR="002B191D" w:rsidRPr="002B191D" w:rsidRDefault="002B191D">
      <w:pPr>
        <w:pStyle w:val="ConsPlusNormal"/>
        <w:spacing w:before="220"/>
        <w:ind w:firstLine="540"/>
        <w:jc w:val="both"/>
      </w:pPr>
      <w:r w:rsidRPr="002B191D">
        <w:t>14. Участники отбора несут ответственность за достоверность информации, указанной в заявке и документах, в соответствии с действующим законодательством Российской Федерации.</w:t>
      </w:r>
    </w:p>
    <w:p w:rsidR="002B191D" w:rsidRPr="002B191D" w:rsidRDefault="002B191D">
      <w:pPr>
        <w:pStyle w:val="ConsPlusNormal"/>
        <w:spacing w:before="220"/>
        <w:ind w:firstLine="540"/>
        <w:jc w:val="both"/>
      </w:pPr>
      <w:r w:rsidRPr="002B191D">
        <w:t>15. Минпромторг НСО принимает поступившие заявки и приложенные к ним документы, регистрирует их в день поступления с указанием номера и даты регистрации.</w:t>
      </w:r>
    </w:p>
    <w:p w:rsidR="002B191D" w:rsidRPr="002B191D" w:rsidRDefault="002B191D">
      <w:pPr>
        <w:pStyle w:val="ConsPlusNormal"/>
        <w:spacing w:before="220"/>
        <w:ind w:firstLine="540"/>
        <w:jc w:val="both"/>
      </w:pPr>
      <w:r w:rsidRPr="002B191D">
        <w:t>Датой подачи заявки считается дата ее регистрации в Минпромторге НСО.</w:t>
      </w:r>
    </w:p>
    <w:p w:rsidR="002B191D" w:rsidRPr="002B191D" w:rsidRDefault="002B191D">
      <w:pPr>
        <w:pStyle w:val="ConsPlusNormal"/>
        <w:jc w:val="both"/>
      </w:pPr>
      <w:r w:rsidRPr="002B191D">
        <w:t>(абзац введен постановлением Правительства Новосибирской области от 22.11.2022 N 546-п)</w:t>
      </w:r>
    </w:p>
    <w:p w:rsidR="002B191D" w:rsidRPr="002B191D" w:rsidRDefault="002B191D">
      <w:pPr>
        <w:pStyle w:val="ConsPlusNormal"/>
        <w:spacing w:before="220"/>
        <w:ind w:firstLine="540"/>
        <w:jc w:val="both"/>
      </w:pPr>
      <w:bookmarkStart w:id="7" w:name="P119"/>
      <w:bookmarkEnd w:id="7"/>
      <w:r w:rsidRPr="002B191D">
        <w:t>16. Зарегистрированные заявки и приложенные к ним документы не возвращаются.</w:t>
      </w:r>
    </w:p>
    <w:p w:rsidR="002B191D" w:rsidRPr="002B191D" w:rsidRDefault="002B191D">
      <w:pPr>
        <w:pStyle w:val="ConsPlusNormal"/>
        <w:spacing w:before="220"/>
        <w:ind w:firstLine="540"/>
        <w:jc w:val="both"/>
      </w:pPr>
      <w:r w:rsidRPr="002B191D">
        <w:t>Внесение изменений в заявку не допускается.</w:t>
      </w:r>
    </w:p>
    <w:p w:rsidR="002B191D" w:rsidRPr="002B191D" w:rsidRDefault="002B191D">
      <w:pPr>
        <w:pStyle w:val="ConsPlusNormal"/>
        <w:jc w:val="both"/>
      </w:pPr>
      <w:r w:rsidRPr="002B191D">
        <w:t>(абзац введен постановлением Правительства Новосибирской области от 22.11.2022 N 546-п)</w:t>
      </w:r>
    </w:p>
    <w:p w:rsidR="002B191D" w:rsidRPr="002B191D" w:rsidRDefault="002B191D">
      <w:pPr>
        <w:pStyle w:val="ConsPlusNormal"/>
        <w:spacing w:before="220"/>
        <w:ind w:firstLine="540"/>
        <w:jc w:val="both"/>
      </w:pPr>
      <w:r w:rsidRPr="002B191D">
        <w:t>Участники отбора вправе отозвать заявку в любое время до даты рассмотрения и оценки заявок путем направления в Минпромторг НСО письменного обращения об отзыве заявки, которое регистрируется в Минпромторге НСО в день его поступления. Датой отзыва заявки считается дата регистрации в Минпромторге НСО письменного обращения об отзыве заявки.</w:t>
      </w:r>
    </w:p>
    <w:p w:rsidR="002B191D" w:rsidRPr="002B191D" w:rsidRDefault="002B191D">
      <w:pPr>
        <w:pStyle w:val="ConsPlusNormal"/>
        <w:jc w:val="both"/>
      </w:pPr>
      <w:r w:rsidRPr="002B191D">
        <w:t>(абзац введен постановлением Правительства Новосибирской области от 22.11.2022 N 546-п)</w:t>
      </w:r>
    </w:p>
    <w:p w:rsidR="002B191D" w:rsidRPr="002B191D" w:rsidRDefault="002B191D">
      <w:pPr>
        <w:pStyle w:val="ConsPlusNormal"/>
        <w:spacing w:before="220"/>
        <w:ind w:firstLine="540"/>
        <w:jc w:val="both"/>
      </w:pPr>
      <w:r w:rsidRPr="002B191D">
        <w:t>17. Ответственность за сохранность заявки и приложенных к ней документов несет лицо, принявшее заявку и приложенные к ней документы.</w:t>
      </w:r>
    </w:p>
    <w:p w:rsidR="002B191D" w:rsidRPr="002B191D" w:rsidRDefault="002B191D">
      <w:pPr>
        <w:pStyle w:val="ConsPlusNormal"/>
        <w:spacing w:before="220"/>
        <w:ind w:firstLine="540"/>
        <w:jc w:val="both"/>
      </w:pPr>
      <w:r w:rsidRPr="002B191D">
        <w:t>18. Минпромторг НСО на стадии рассмотрения заявок, представленных в соответствии с пунктом 12 настоящего Порядка, в рамках межведомственного информационного взаимодействия запрашивает в соответствующих органах и организациях следующие документы:</w:t>
      </w:r>
    </w:p>
    <w:p w:rsidR="002B191D" w:rsidRPr="002B191D" w:rsidRDefault="002B191D">
      <w:pPr>
        <w:pStyle w:val="ConsPlusNormal"/>
        <w:spacing w:before="220"/>
        <w:ind w:firstLine="540"/>
        <w:jc w:val="both"/>
      </w:pPr>
      <w:r w:rsidRPr="002B191D">
        <w:t>1) сведения о состоянии расчетов по налогам, сборам, страховым взносам, пеням, штрафам, процентам организаций и индивидуальных предпринимателей по состоянию на дату не ранее первого числа месяца, в котором подается заявка;</w:t>
      </w:r>
    </w:p>
    <w:p w:rsidR="002B191D" w:rsidRPr="002B191D" w:rsidRDefault="002B191D">
      <w:pPr>
        <w:pStyle w:val="ConsPlusNormal"/>
        <w:jc w:val="both"/>
      </w:pPr>
      <w:r w:rsidRPr="002B191D">
        <w:t>(в ред. постановления Правительства Новосибирской области от 14.03.2023 N 89-п)</w:t>
      </w:r>
    </w:p>
    <w:p w:rsidR="002B191D" w:rsidRPr="002B191D" w:rsidRDefault="002B191D">
      <w:pPr>
        <w:pStyle w:val="ConsPlusNormal"/>
        <w:spacing w:before="220"/>
        <w:ind w:firstLine="540"/>
        <w:jc w:val="both"/>
      </w:pPr>
      <w:r w:rsidRPr="002B191D">
        <w:t>2) выписку из Единого государственного реестра юридических лиц;</w:t>
      </w:r>
    </w:p>
    <w:p w:rsidR="002B191D" w:rsidRPr="002B191D" w:rsidRDefault="002B191D">
      <w:pPr>
        <w:pStyle w:val="ConsPlusNormal"/>
        <w:spacing w:before="220"/>
        <w:ind w:firstLine="540"/>
        <w:jc w:val="both"/>
      </w:pPr>
      <w:r w:rsidRPr="002B191D">
        <w:t>3) выписку из Единого государственного реестра индивидуальных предпринимателей;</w:t>
      </w:r>
    </w:p>
    <w:p w:rsidR="002B191D" w:rsidRPr="002B191D" w:rsidRDefault="002B191D">
      <w:pPr>
        <w:pStyle w:val="ConsPlusNormal"/>
        <w:spacing w:before="220"/>
        <w:ind w:firstLine="540"/>
        <w:jc w:val="both"/>
      </w:pPr>
      <w:r w:rsidRPr="002B191D">
        <w:lastRenderedPageBreak/>
        <w:t>4) справку администрации муниципального рай</w:t>
      </w:r>
      <w:bookmarkStart w:id="8" w:name="_GoBack"/>
      <w:bookmarkEnd w:id="8"/>
      <w:r w:rsidRPr="002B191D">
        <w:t xml:space="preserve">она Новосибирской области, подтверждающую осуществление участником отбора торгового обслуживания населения отдаленных сел, начиная с 11 километра от районного центра, с указанием их названий, удаленности в километрах от районного центра, типов и </w:t>
      </w:r>
      <w:proofErr w:type="gramStart"/>
      <w:r w:rsidRPr="002B191D">
        <w:t>количества торговых объектов</w:t>
      </w:r>
      <w:proofErr w:type="gramEnd"/>
      <w:r w:rsidRPr="002B191D">
        <w:t xml:space="preserve"> и обеспечение наличия товаров в соответствии с перечнем товаров, за предыдущий отчетный квартал;</w:t>
      </w:r>
    </w:p>
    <w:p w:rsidR="002B191D" w:rsidRPr="002B191D" w:rsidRDefault="002B191D">
      <w:pPr>
        <w:pStyle w:val="ConsPlusNormal"/>
        <w:spacing w:before="220"/>
        <w:ind w:firstLine="540"/>
        <w:jc w:val="both"/>
      </w:pPr>
      <w:r w:rsidRPr="002B191D">
        <w:t>5) справку администрации муниципального района Новосибирской области, подтверждающую, что уровень розничных цен на товары, входящие в перечень товаров, не превышает средних потребительских цен на отдельные виды товаров и услуг по Новосибирской области, официально опубликованных Территориальным органом Федеральной службы государственной статистики по Новосибирской области за предыдущий отчетный месяц.</w:t>
      </w:r>
    </w:p>
    <w:p w:rsidR="002B191D" w:rsidRPr="002B191D" w:rsidRDefault="002B191D">
      <w:pPr>
        <w:pStyle w:val="ConsPlusNormal"/>
        <w:spacing w:before="220"/>
        <w:ind w:firstLine="540"/>
        <w:jc w:val="both"/>
      </w:pPr>
      <w:r w:rsidRPr="002B191D">
        <w:t>Участник отбора вправе по собственной инициативе представить документы, предусмотренные настоящим пунктом.</w:t>
      </w:r>
    </w:p>
    <w:p w:rsidR="002B191D" w:rsidRPr="002B191D" w:rsidRDefault="002B191D">
      <w:pPr>
        <w:pStyle w:val="ConsPlusNormal"/>
        <w:spacing w:before="220"/>
        <w:ind w:firstLine="540"/>
        <w:jc w:val="both"/>
      </w:pPr>
      <w:bookmarkStart w:id="9" w:name="P133"/>
      <w:bookmarkEnd w:id="9"/>
      <w:r w:rsidRPr="002B191D">
        <w:t>19. Минпромторг НСО в течение 5 рабочих дней со дня окончания приема заявок направляет участнику отбора письменное уведомление об отклонении заявки с указанием причин такого отклонения способом, указанным в заявке, в случаях:</w:t>
      </w:r>
    </w:p>
    <w:p w:rsidR="002B191D" w:rsidRPr="002B191D" w:rsidRDefault="002B191D">
      <w:pPr>
        <w:pStyle w:val="ConsPlusNormal"/>
        <w:spacing w:before="220"/>
        <w:ind w:firstLine="540"/>
        <w:jc w:val="both"/>
      </w:pPr>
      <w:r w:rsidRPr="002B191D">
        <w:t>1) несоответствия участника отбора категориям, установленным в пункте 5 настоящего Порядка;</w:t>
      </w:r>
    </w:p>
    <w:p w:rsidR="002B191D" w:rsidRPr="002B191D" w:rsidRDefault="002B191D">
      <w:pPr>
        <w:pStyle w:val="ConsPlusNormal"/>
        <w:spacing w:before="220"/>
        <w:ind w:firstLine="540"/>
        <w:jc w:val="both"/>
      </w:pPr>
      <w:r w:rsidRPr="002B191D">
        <w:t>2) несоответствия участника отбора условиям и требованиям, установленным в пункте 11 настоящего Порядка;</w:t>
      </w:r>
    </w:p>
    <w:p w:rsidR="002B191D" w:rsidRPr="002B191D" w:rsidRDefault="002B191D">
      <w:pPr>
        <w:pStyle w:val="ConsPlusNormal"/>
        <w:spacing w:before="220"/>
        <w:ind w:firstLine="540"/>
        <w:jc w:val="both"/>
      </w:pPr>
      <w:r w:rsidRPr="002B191D">
        <w:t>3) несоответствия представленных участником отбора заявки и приложенных к ней документов требованиям, установленным пунктом 12 настоящего Порядка, или непредставления (представления не в полном объеме) указанных документов;</w:t>
      </w:r>
    </w:p>
    <w:p w:rsidR="002B191D" w:rsidRPr="002B191D" w:rsidRDefault="002B191D">
      <w:pPr>
        <w:pStyle w:val="ConsPlusNormal"/>
        <w:spacing w:before="220"/>
        <w:ind w:firstLine="540"/>
        <w:jc w:val="both"/>
      </w:pPr>
      <w:r w:rsidRPr="002B191D">
        <w:t>4) недостоверности представленной участником отбора информации, в том числе информации о месте нахождения и адресе юридического лица (индивидуального предпринимателя);</w:t>
      </w:r>
    </w:p>
    <w:p w:rsidR="002B191D" w:rsidRPr="002B191D" w:rsidRDefault="002B191D">
      <w:pPr>
        <w:pStyle w:val="ConsPlusNormal"/>
        <w:spacing w:before="220"/>
        <w:ind w:firstLine="540"/>
        <w:jc w:val="both"/>
      </w:pPr>
      <w:r w:rsidRPr="002B191D">
        <w:t>5) подачи участником отбора заявки после даты и (или) времени, определенных для подачи заявок;</w:t>
      </w:r>
    </w:p>
    <w:p w:rsidR="002B191D" w:rsidRPr="002B191D" w:rsidRDefault="002B191D">
      <w:pPr>
        <w:pStyle w:val="ConsPlusNormal"/>
        <w:spacing w:before="220"/>
        <w:ind w:firstLine="540"/>
        <w:jc w:val="both"/>
      </w:pPr>
      <w:r w:rsidRPr="002B191D">
        <w:t>6) возмещения транспортных расходов по доставке товаров первой необходимости в отдаленные села, начиная с 11 километра от районных центров, по которым ранее предоставлены субсидии в рамках мероприятий Программы и иных государственных, ведомственных или муниципальных программ.</w:t>
      </w:r>
    </w:p>
    <w:p w:rsidR="002B191D" w:rsidRPr="002B191D" w:rsidRDefault="002B191D">
      <w:pPr>
        <w:pStyle w:val="ConsPlusNormal"/>
        <w:spacing w:before="220"/>
        <w:ind w:firstLine="540"/>
        <w:jc w:val="both"/>
      </w:pPr>
      <w:bookmarkStart w:id="10" w:name="P140"/>
      <w:bookmarkEnd w:id="10"/>
      <w:r w:rsidRPr="002B191D">
        <w:t>20. Для определения победителя (победителей) отбора заявки оцениваются комиссией по развитию торговли, созданной приказом Минпромторга НСО от 19.03.2012 N 76 "О создании комиссии по развитию торговли" (далее - комиссия), по следующим критериям:</w:t>
      </w:r>
    </w:p>
    <w:p w:rsidR="002B191D" w:rsidRPr="002B191D" w:rsidRDefault="002B19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855"/>
        <w:gridCol w:w="1134"/>
        <w:gridCol w:w="3515"/>
      </w:tblGrid>
      <w:tr w:rsidR="002B191D" w:rsidRPr="002B191D">
        <w:tc>
          <w:tcPr>
            <w:tcW w:w="566" w:type="dxa"/>
          </w:tcPr>
          <w:p w:rsidR="002B191D" w:rsidRPr="002B191D" w:rsidRDefault="002B191D">
            <w:pPr>
              <w:pStyle w:val="ConsPlusNormal"/>
              <w:jc w:val="center"/>
            </w:pPr>
            <w:r w:rsidRPr="002B191D">
              <w:t>N п/п</w:t>
            </w:r>
          </w:p>
        </w:tc>
        <w:tc>
          <w:tcPr>
            <w:tcW w:w="3855" w:type="dxa"/>
          </w:tcPr>
          <w:p w:rsidR="002B191D" w:rsidRPr="002B191D" w:rsidRDefault="002B191D">
            <w:pPr>
              <w:pStyle w:val="ConsPlusNormal"/>
              <w:jc w:val="center"/>
            </w:pPr>
            <w:r w:rsidRPr="002B191D">
              <w:t>Наименование критерия</w:t>
            </w:r>
          </w:p>
        </w:tc>
        <w:tc>
          <w:tcPr>
            <w:tcW w:w="1134" w:type="dxa"/>
          </w:tcPr>
          <w:p w:rsidR="002B191D" w:rsidRPr="002B191D" w:rsidRDefault="002B191D">
            <w:pPr>
              <w:pStyle w:val="ConsPlusNormal"/>
              <w:jc w:val="center"/>
            </w:pPr>
            <w:r w:rsidRPr="002B191D">
              <w:t>Весовое значение</w:t>
            </w:r>
          </w:p>
        </w:tc>
        <w:tc>
          <w:tcPr>
            <w:tcW w:w="3515" w:type="dxa"/>
          </w:tcPr>
          <w:p w:rsidR="002B191D" w:rsidRPr="002B191D" w:rsidRDefault="002B191D">
            <w:pPr>
              <w:pStyle w:val="ConsPlusNormal"/>
              <w:jc w:val="center"/>
            </w:pPr>
            <w:r w:rsidRPr="002B191D">
              <w:t>Варианты оценок, баллов</w:t>
            </w:r>
          </w:p>
        </w:tc>
      </w:tr>
      <w:tr w:rsidR="002B191D" w:rsidRPr="002B191D">
        <w:tc>
          <w:tcPr>
            <w:tcW w:w="566" w:type="dxa"/>
          </w:tcPr>
          <w:p w:rsidR="002B191D" w:rsidRPr="002B191D" w:rsidRDefault="002B191D">
            <w:pPr>
              <w:pStyle w:val="ConsPlusNormal"/>
              <w:jc w:val="center"/>
            </w:pPr>
            <w:r w:rsidRPr="002B191D">
              <w:t>1</w:t>
            </w:r>
          </w:p>
        </w:tc>
        <w:tc>
          <w:tcPr>
            <w:tcW w:w="3855" w:type="dxa"/>
          </w:tcPr>
          <w:p w:rsidR="002B191D" w:rsidRPr="002B191D" w:rsidRDefault="002B191D">
            <w:pPr>
              <w:pStyle w:val="ConsPlusNormal"/>
              <w:jc w:val="center"/>
            </w:pPr>
            <w:r w:rsidRPr="002B191D">
              <w:t>2</w:t>
            </w:r>
          </w:p>
        </w:tc>
        <w:tc>
          <w:tcPr>
            <w:tcW w:w="1134" w:type="dxa"/>
          </w:tcPr>
          <w:p w:rsidR="002B191D" w:rsidRPr="002B191D" w:rsidRDefault="002B191D">
            <w:pPr>
              <w:pStyle w:val="ConsPlusNormal"/>
              <w:jc w:val="center"/>
            </w:pPr>
            <w:r w:rsidRPr="002B191D">
              <w:t>3</w:t>
            </w:r>
          </w:p>
        </w:tc>
        <w:tc>
          <w:tcPr>
            <w:tcW w:w="3515" w:type="dxa"/>
          </w:tcPr>
          <w:p w:rsidR="002B191D" w:rsidRPr="002B191D" w:rsidRDefault="002B191D">
            <w:pPr>
              <w:pStyle w:val="ConsPlusNormal"/>
              <w:jc w:val="center"/>
            </w:pPr>
            <w:r w:rsidRPr="002B191D">
              <w:t>4</w:t>
            </w:r>
          </w:p>
        </w:tc>
      </w:tr>
      <w:tr w:rsidR="002B191D" w:rsidRPr="002B191D">
        <w:tc>
          <w:tcPr>
            <w:tcW w:w="566" w:type="dxa"/>
            <w:vMerge w:val="restart"/>
            <w:tcBorders>
              <w:bottom w:val="nil"/>
            </w:tcBorders>
          </w:tcPr>
          <w:p w:rsidR="002B191D" w:rsidRPr="002B191D" w:rsidRDefault="002B191D">
            <w:pPr>
              <w:pStyle w:val="ConsPlusNormal"/>
              <w:jc w:val="center"/>
            </w:pPr>
            <w:r w:rsidRPr="002B191D">
              <w:t>1</w:t>
            </w:r>
          </w:p>
        </w:tc>
        <w:tc>
          <w:tcPr>
            <w:tcW w:w="3855" w:type="dxa"/>
            <w:vMerge w:val="restart"/>
            <w:tcBorders>
              <w:bottom w:val="nil"/>
            </w:tcBorders>
          </w:tcPr>
          <w:p w:rsidR="002B191D" w:rsidRPr="002B191D" w:rsidRDefault="002B191D">
            <w:pPr>
              <w:pStyle w:val="ConsPlusNormal"/>
            </w:pPr>
            <w:r w:rsidRPr="002B191D">
              <w:t xml:space="preserve">Превышение уровня среднемесячной заработной платы одного работника за </w:t>
            </w:r>
            <w:r w:rsidRPr="002B191D">
              <w:lastRenderedPageBreak/>
              <w:t>последний отчетный период по отношению к величине прожиточного минимума в Новосибирской области для трудоспособного населения &lt;*&gt;</w:t>
            </w:r>
          </w:p>
        </w:tc>
        <w:tc>
          <w:tcPr>
            <w:tcW w:w="1134" w:type="dxa"/>
            <w:vMerge w:val="restart"/>
            <w:tcBorders>
              <w:bottom w:val="nil"/>
            </w:tcBorders>
          </w:tcPr>
          <w:p w:rsidR="002B191D" w:rsidRPr="002B191D" w:rsidRDefault="002B191D">
            <w:pPr>
              <w:pStyle w:val="ConsPlusNormal"/>
              <w:jc w:val="center"/>
            </w:pPr>
            <w:r w:rsidRPr="002B191D">
              <w:lastRenderedPageBreak/>
              <w:t>0,2</w:t>
            </w:r>
          </w:p>
        </w:tc>
        <w:tc>
          <w:tcPr>
            <w:tcW w:w="3515" w:type="dxa"/>
          </w:tcPr>
          <w:p w:rsidR="002B191D" w:rsidRPr="002B191D" w:rsidRDefault="002B191D">
            <w:pPr>
              <w:pStyle w:val="ConsPlusNormal"/>
              <w:jc w:val="both"/>
            </w:pPr>
            <w:r w:rsidRPr="002B191D">
              <w:t>свыше чем в 2,0 раза - 3 балла</w:t>
            </w:r>
          </w:p>
        </w:tc>
      </w:tr>
      <w:tr w:rsidR="002B191D" w:rsidRPr="002B191D">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Pr>
          <w:p w:rsidR="002B191D" w:rsidRPr="002B191D" w:rsidRDefault="002B191D">
            <w:pPr>
              <w:pStyle w:val="ConsPlusNormal"/>
              <w:jc w:val="both"/>
            </w:pPr>
            <w:r w:rsidRPr="002B191D">
              <w:t>от 1,6 раза до 2,0 раза - 2 балла</w:t>
            </w:r>
          </w:p>
        </w:tc>
      </w:tr>
      <w:tr w:rsidR="002B191D" w:rsidRPr="002B191D">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Pr>
          <w:p w:rsidR="002B191D" w:rsidRPr="002B191D" w:rsidRDefault="002B191D">
            <w:pPr>
              <w:pStyle w:val="ConsPlusNormal"/>
              <w:jc w:val="both"/>
            </w:pPr>
            <w:r w:rsidRPr="002B191D">
              <w:t>от 1,1 раза до 1,5 раза - 1 балл</w:t>
            </w:r>
          </w:p>
        </w:tc>
      </w:tr>
      <w:tr w:rsidR="002B191D" w:rsidRPr="002B191D">
        <w:tblPrEx>
          <w:tblBorders>
            <w:insideH w:val="nil"/>
          </w:tblBorders>
        </w:tblPrEx>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Borders>
              <w:bottom w:val="nil"/>
            </w:tcBorders>
          </w:tcPr>
          <w:p w:rsidR="002B191D" w:rsidRPr="002B191D" w:rsidRDefault="002B191D">
            <w:pPr>
              <w:pStyle w:val="ConsPlusNormal"/>
              <w:jc w:val="both"/>
            </w:pPr>
            <w:r w:rsidRPr="002B191D">
              <w:t>менее чем в 1,1 раза - 0 баллов</w:t>
            </w:r>
          </w:p>
        </w:tc>
      </w:tr>
      <w:tr w:rsidR="002B191D" w:rsidRPr="002B191D">
        <w:tblPrEx>
          <w:tblBorders>
            <w:insideH w:val="nil"/>
          </w:tblBorders>
        </w:tblPrEx>
        <w:tc>
          <w:tcPr>
            <w:tcW w:w="9070" w:type="dxa"/>
            <w:gridSpan w:val="4"/>
            <w:tcBorders>
              <w:top w:val="nil"/>
            </w:tcBorders>
          </w:tcPr>
          <w:p w:rsidR="002B191D" w:rsidRPr="002B191D" w:rsidRDefault="002B191D">
            <w:pPr>
              <w:pStyle w:val="ConsPlusNormal"/>
              <w:jc w:val="both"/>
            </w:pPr>
            <w:r w:rsidRPr="002B191D">
              <w:t>(в ред. постановления Правительства Новосибирской области от 22.11.2022 N 546-п)</w:t>
            </w:r>
          </w:p>
        </w:tc>
      </w:tr>
      <w:tr w:rsidR="002B191D" w:rsidRPr="002B191D">
        <w:tc>
          <w:tcPr>
            <w:tcW w:w="566" w:type="dxa"/>
            <w:vMerge w:val="restart"/>
            <w:tcBorders>
              <w:bottom w:val="nil"/>
            </w:tcBorders>
          </w:tcPr>
          <w:p w:rsidR="002B191D" w:rsidRPr="002B191D" w:rsidRDefault="002B191D">
            <w:pPr>
              <w:pStyle w:val="ConsPlusNormal"/>
              <w:jc w:val="center"/>
            </w:pPr>
            <w:r w:rsidRPr="002B191D">
              <w:t>2</w:t>
            </w:r>
          </w:p>
        </w:tc>
        <w:tc>
          <w:tcPr>
            <w:tcW w:w="3855" w:type="dxa"/>
            <w:vMerge w:val="restart"/>
            <w:tcBorders>
              <w:bottom w:val="nil"/>
            </w:tcBorders>
          </w:tcPr>
          <w:p w:rsidR="002B191D" w:rsidRPr="002B191D" w:rsidRDefault="002B191D">
            <w:pPr>
              <w:pStyle w:val="ConsPlusNormal"/>
            </w:pPr>
            <w:r w:rsidRPr="002B191D">
              <w:t>Средняя численность населения отдаленных сел &lt;**&gt;, расположенных начиная с 11 километра от районного центра, в которых участником отбора осуществляется торговое обслуживание населения товарами первой необходимости, в соответствии с перечнем товаров</w:t>
            </w:r>
          </w:p>
        </w:tc>
        <w:tc>
          <w:tcPr>
            <w:tcW w:w="1134" w:type="dxa"/>
            <w:vMerge w:val="restart"/>
            <w:tcBorders>
              <w:bottom w:val="nil"/>
            </w:tcBorders>
          </w:tcPr>
          <w:p w:rsidR="002B191D" w:rsidRPr="002B191D" w:rsidRDefault="002B191D">
            <w:pPr>
              <w:pStyle w:val="ConsPlusNormal"/>
              <w:jc w:val="center"/>
            </w:pPr>
            <w:r w:rsidRPr="002B191D">
              <w:t>0,4</w:t>
            </w:r>
          </w:p>
        </w:tc>
        <w:tc>
          <w:tcPr>
            <w:tcW w:w="3515" w:type="dxa"/>
          </w:tcPr>
          <w:p w:rsidR="002B191D" w:rsidRPr="002B191D" w:rsidRDefault="002B191D">
            <w:pPr>
              <w:pStyle w:val="ConsPlusNormal"/>
              <w:jc w:val="both"/>
            </w:pPr>
            <w:r w:rsidRPr="002B191D">
              <w:t>менее 100 человек - 5 баллов</w:t>
            </w:r>
          </w:p>
        </w:tc>
      </w:tr>
      <w:tr w:rsidR="002B191D" w:rsidRPr="002B191D">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Pr>
          <w:p w:rsidR="002B191D" w:rsidRPr="002B191D" w:rsidRDefault="002B191D">
            <w:pPr>
              <w:pStyle w:val="ConsPlusNormal"/>
              <w:jc w:val="both"/>
            </w:pPr>
            <w:r w:rsidRPr="002B191D">
              <w:t>от 100 до 500 человек - 3 балла</w:t>
            </w:r>
          </w:p>
        </w:tc>
      </w:tr>
      <w:tr w:rsidR="002B191D" w:rsidRPr="002B191D">
        <w:tblPrEx>
          <w:tblBorders>
            <w:insideH w:val="nil"/>
          </w:tblBorders>
        </w:tblPrEx>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Borders>
              <w:bottom w:val="nil"/>
            </w:tcBorders>
          </w:tcPr>
          <w:p w:rsidR="002B191D" w:rsidRPr="002B191D" w:rsidRDefault="002B191D">
            <w:pPr>
              <w:pStyle w:val="ConsPlusNormal"/>
              <w:jc w:val="both"/>
            </w:pPr>
            <w:r w:rsidRPr="002B191D">
              <w:t>свыше 500 человек - 1 балл</w:t>
            </w:r>
          </w:p>
        </w:tc>
      </w:tr>
      <w:tr w:rsidR="002B191D" w:rsidRPr="002B191D">
        <w:tblPrEx>
          <w:tblBorders>
            <w:insideH w:val="nil"/>
          </w:tblBorders>
        </w:tblPrEx>
        <w:tc>
          <w:tcPr>
            <w:tcW w:w="9070" w:type="dxa"/>
            <w:gridSpan w:val="4"/>
            <w:tcBorders>
              <w:top w:val="nil"/>
            </w:tcBorders>
          </w:tcPr>
          <w:p w:rsidR="002B191D" w:rsidRPr="002B191D" w:rsidRDefault="002B191D">
            <w:pPr>
              <w:pStyle w:val="ConsPlusNormal"/>
              <w:jc w:val="both"/>
            </w:pPr>
            <w:r w:rsidRPr="002B191D">
              <w:t>(в ред. постановления Правительства Новосибирской области от 22.11.2022 N 546-п)</w:t>
            </w:r>
          </w:p>
        </w:tc>
      </w:tr>
      <w:tr w:rsidR="002B191D" w:rsidRPr="002B191D">
        <w:tc>
          <w:tcPr>
            <w:tcW w:w="566" w:type="dxa"/>
            <w:vMerge w:val="restart"/>
            <w:tcBorders>
              <w:bottom w:val="nil"/>
            </w:tcBorders>
          </w:tcPr>
          <w:p w:rsidR="002B191D" w:rsidRPr="002B191D" w:rsidRDefault="002B191D">
            <w:pPr>
              <w:pStyle w:val="ConsPlusNormal"/>
              <w:jc w:val="center"/>
            </w:pPr>
            <w:r w:rsidRPr="002B191D">
              <w:t>3</w:t>
            </w:r>
          </w:p>
        </w:tc>
        <w:tc>
          <w:tcPr>
            <w:tcW w:w="3855" w:type="dxa"/>
            <w:vMerge w:val="restart"/>
            <w:tcBorders>
              <w:bottom w:val="nil"/>
            </w:tcBorders>
          </w:tcPr>
          <w:p w:rsidR="002B191D" w:rsidRPr="002B191D" w:rsidRDefault="002B191D">
            <w:pPr>
              <w:pStyle w:val="ConsPlusNormal"/>
            </w:pPr>
            <w:r w:rsidRPr="002B191D">
              <w:t>Средняя удаленность от районных центров отдаленных сел, расположенных начиная с 11 километра от районного центра, в которых участником отбора осуществляется торговое обслуживание населения товарами первой необходимости, в соответствии с перечнем товаров</w:t>
            </w:r>
          </w:p>
        </w:tc>
        <w:tc>
          <w:tcPr>
            <w:tcW w:w="1134" w:type="dxa"/>
            <w:vMerge w:val="restart"/>
            <w:tcBorders>
              <w:bottom w:val="nil"/>
            </w:tcBorders>
          </w:tcPr>
          <w:p w:rsidR="002B191D" w:rsidRPr="002B191D" w:rsidRDefault="002B191D">
            <w:pPr>
              <w:pStyle w:val="ConsPlusNormal"/>
              <w:jc w:val="center"/>
            </w:pPr>
            <w:r w:rsidRPr="002B191D">
              <w:t>0,4</w:t>
            </w:r>
          </w:p>
        </w:tc>
        <w:tc>
          <w:tcPr>
            <w:tcW w:w="3515" w:type="dxa"/>
          </w:tcPr>
          <w:p w:rsidR="002B191D" w:rsidRPr="002B191D" w:rsidRDefault="002B191D">
            <w:pPr>
              <w:pStyle w:val="ConsPlusNormal"/>
              <w:jc w:val="both"/>
            </w:pPr>
            <w:r w:rsidRPr="002B191D">
              <w:t>свыше 60 км - 10 баллов</w:t>
            </w:r>
          </w:p>
        </w:tc>
      </w:tr>
      <w:tr w:rsidR="002B191D" w:rsidRPr="002B191D">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Pr>
          <w:p w:rsidR="002B191D" w:rsidRPr="002B191D" w:rsidRDefault="002B191D">
            <w:pPr>
              <w:pStyle w:val="ConsPlusNormal"/>
              <w:jc w:val="both"/>
            </w:pPr>
            <w:r w:rsidRPr="002B191D">
              <w:t>от 51 км до 60 км - 8 баллов</w:t>
            </w:r>
          </w:p>
        </w:tc>
      </w:tr>
      <w:tr w:rsidR="002B191D" w:rsidRPr="002B191D">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Pr>
          <w:p w:rsidR="002B191D" w:rsidRPr="002B191D" w:rsidRDefault="002B191D">
            <w:pPr>
              <w:pStyle w:val="ConsPlusNormal"/>
              <w:jc w:val="both"/>
            </w:pPr>
            <w:r w:rsidRPr="002B191D">
              <w:t>от 41 км до 50 км - 6 баллов</w:t>
            </w:r>
          </w:p>
        </w:tc>
      </w:tr>
      <w:tr w:rsidR="002B191D" w:rsidRPr="002B191D">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Pr>
          <w:p w:rsidR="002B191D" w:rsidRPr="002B191D" w:rsidRDefault="002B191D">
            <w:pPr>
              <w:pStyle w:val="ConsPlusNormal"/>
              <w:jc w:val="both"/>
            </w:pPr>
            <w:r w:rsidRPr="002B191D">
              <w:t>от 31 км до 40 км - 4 балла</w:t>
            </w:r>
          </w:p>
        </w:tc>
      </w:tr>
      <w:tr w:rsidR="002B191D" w:rsidRPr="002B191D">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Pr>
          <w:p w:rsidR="002B191D" w:rsidRPr="002B191D" w:rsidRDefault="002B191D">
            <w:pPr>
              <w:pStyle w:val="ConsPlusNormal"/>
              <w:jc w:val="both"/>
            </w:pPr>
            <w:r w:rsidRPr="002B191D">
              <w:t>от 20 км до 30 км - 2 балла</w:t>
            </w:r>
          </w:p>
        </w:tc>
      </w:tr>
      <w:tr w:rsidR="002B191D" w:rsidRPr="002B191D">
        <w:tblPrEx>
          <w:tblBorders>
            <w:insideH w:val="nil"/>
          </w:tblBorders>
        </w:tblPrEx>
        <w:tc>
          <w:tcPr>
            <w:tcW w:w="566" w:type="dxa"/>
            <w:vMerge/>
            <w:tcBorders>
              <w:bottom w:val="nil"/>
            </w:tcBorders>
          </w:tcPr>
          <w:p w:rsidR="002B191D" w:rsidRPr="002B191D" w:rsidRDefault="002B191D">
            <w:pPr>
              <w:pStyle w:val="ConsPlusNormal"/>
            </w:pPr>
          </w:p>
        </w:tc>
        <w:tc>
          <w:tcPr>
            <w:tcW w:w="3855" w:type="dxa"/>
            <w:vMerge/>
            <w:tcBorders>
              <w:bottom w:val="nil"/>
            </w:tcBorders>
          </w:tcPr>
          <w:p w:rsidR="002B191D" w:rsidRPr="002B191D" w:rsidRDefault="002B191D">
            <w:pPr>
              <w:pStyle w:val="ConsPlusNormal"/>
            </w:pPr>
          </w:p>
        </w:tc>
        <w:tc>
          <w:tcPr>
            <w:tcW w:w="1134" w:type="dxa"/>
            <w:vMerge/>
            <w:tcBorders>
              <w:bottom w:val="nil"/>
            </w:tcBorders>
          </w:tcPr>
          <w:p w:rsidR="002B191D" w:rsidRPr="002B191D" w:rsidRDefault="002B191D">
            <w:pPr>
              <w:pStyle w:val="ConsPlusNormal"/>
            </w:pPr>
          </w:p>
        </w:tc>
        <w:tc>
          <w:tcPr>
            <w:tcW w:w="3515" w:type="dxa"/>
            <w:tcBorders>
              <w:bottom w:val="nil"/>
            </w:tcBorders>
          </w:tcPr>
          <w:p w:rsidR="002B191D" w:rsidRPr="002B191D" w:rsidRDefault="002B191D">
            <w:pPr>
              <w:pStyle w:val="ConsPlusNormal"/>
              <w:jc w:val="both"/>
            </w:pPr>
            <w:r w:rsidRPr="002B191D">
              <w:t>менее 20 км - 0 баллов</w:t>
            </w:r>
          </w:p>
        </w:tc>
      </w:tr>
      <w:tr w:rsidR="002B191D" w:rsidRPr="002B191D">
        <w:tblPrEx>
          <w:tblBorders>
            <w:insideH w:val="nil"/>
          </w:tblBorders>
        </w:tblPrEx>
        <w:tc>
          <w:tcPr>
            <w:tcW w:w="9070" w:type="dxa"/>
            <w:gridSpan w:val="4"/>
            <w:tcBorders>
              <w:top w:val="nil"/>
            </w:tcBorders>
          </w:tcPr>
          <w:p w:rsidR="002B191D" w:rsidRPr="002B191D" w:rsidRDefault="002B191D">
            <w:pPr>
              <w:pStyle w:val="ConsPlusNormal"/>
              <w:jc w:val="both"/>
            </w:pPr>
            <w:r w:rsidRPr="002B191D">
              <w:t>(в ред. постановления Правительства Новосибирской области от 22.11.2022 N 546-п)</w:t>
            </w:r>
          </w:p>
        </w:tc>
      </w:tr>
    </w:tbl>
    <w:p w:rsidR="002B191D" w:rsidRPr="002B191D" w:rsidRDefault="002B191D">
      <w:pPr>
        <w:pStyle w:val="ConsPlusNormal"/>
        <w:ind w:firstLine="540"/>
        <w:jc w:val="both"/>
      </w:pPr>
    </w:p>
    <w:p w:rsidR="002B191D" w:rsidRPr="002B191D" w:rsidRDefault="002B191D">
      <w:pPr>
        <w:pStyle w:val="ConsPlusNormal"/>
        <w:ind w:firstLine="540"/>
        <w:jc w:val="both"/>
      </w:pPr>
      <w:r w:rsidRPr="002B191D">
        <w:t>--------------------------------</w:t>
      </w:r>
    </w:p>
    <w:p w:rsidR="002B191D" w:rsidRPr="002B191D" w:rsidRDefault="002B191D">
      <w:pPr>
        <w:pStyle w:val="ConsPlusNormal"/>
        <w:spacing w:before="220"/>
        <w:ind w:firstLine="540"/>
        <w:jc w:val="both"/>
      </w:pPr>
      <w:r w:rsidRPr="002B191D">
        <w:t>&lt;*&gt; Устанавливается постановлением Правительства Новосибирской области.</w:t>
      </w:r>
    </w:p>
    <w:p w:rsidR="002B191D" w:rsidRPr="002B191D" w:rsidRDefault="002B191D">
      <w:pPr>
        <w:pStyle w:val="ConsPlusNormal"/>
        <w:jc w:val="both"/>
      </w:pPr>
      <w:r w:rsidRPr="002B191D">
        <w:t>(в ред. постановления Правительства Новосибирской области от 22.11.2022 N 546-п)</w:t>
      </w:r>
    </w:p>
    <w:p w:rsidR="002B191D" w:rsidRPr="002B191D" w:rsidRDefault="002B191D">
      <w:pPr>
        <w:pStyle w:val="ConsPlusNormal"/>
        <w:spacing w:before="220"/>
        <w:ind w:firstLine="540"/>
        <w:jc w:val="both"/>
      </w:pPr>
      <w:r w:rsidRPr="002B191D">
        <w:t>&lt;**&gt; По данным Территориального органа Федеральной службы государственной статистики по Новосибирской области.</w:t>
      </w:r>
    </w:p>
    <w:p w:rsidR="002B191D" w:rsidRPr="002B191D" w:rsidRDefault="002B191D">
      <w:pPr>
        <w:pStyle w:val="ConsPlusNormal"/>
        <w:ind w:firstLine="540"/>
        <w:jc w:val="both"/>
      </w:pPr>
    </w:p>
    <w:p w:rsidR="002B191D" w:rsidRPr="002B191D" w:rsidRDefault="002B191D">
      <w:pPr>
        <w:pStyle w:val="ConsPlusNormal"/>
        <w:ind w:firstLine="540"/>
        <w:jc w:val="both"/>
      </w:pPr>
      <w:r w:rsidRPr="002B191D">
        <w:t>21. Минпромторг НСО в течение 17 календарных дней со дня окончания срока приема заявок ранжирует заявки (за исключением заявок, отклоненных в соответствии с пунктом 19 настоящего Порядка) по баллам, проставленным по критериям, установленным пунктом 20 настоящего Порядка.</w:t>
      </w:r>
    </w:p>
    <w:p w:rsidR="002B191D" w:rsidRPr="002B191D" w:rsidRDefault="002B191D">
      <w:pPr>
        <w:pStyle w:val="ConsPlusNormal"/>
        <w:spacing w:before="220"/>
        <w:ind w:firstLine="540"/>
        <w:jc w:val="both"/>
      </w:pPr>
      <w:r w:rsidRPr="002B191D">
        <w:t>Итоговое количество баллов заявки вычисляется как сумма баллов, проставленных по каждому из критериев с учетом весового значения.</w:t>
      </w:r>
    </w:p>
    <w:p w:rsidR="002B191D" w:rsidRPr="002B191D" w:rsidRDefault="002B191D">
      <w:pPr>
        <w:pStyle w:val="ConsPlusNormal"/>
        <w:jc w:val="both"/>
      </w:pPr>
      <w:r w:rsidRPr="002B191D">
        <w:t>(в ред. постановления Правительства Новосибирской области от 22.11.2022 N 546-п)</w:t>
      </w:r>
    </w:p>
    <w:p w:rsidR="002B191D" w:rsidRPr="002B191D" w:rsidRDefault="002B191D">
      <w:pPr>
        <w:pStyle w:val="ConsPlusNormal"/>
        <w:spacing w:before="220"/>
        <w:ind w:firstLine="540"/>
        <w:jc w:val="both"/>
      </w:pPr>
      <w:r w:rsidRPr="002B191D">
        <w:t>По ранжированным заявкам Минпромторг НСО готовит заключения и сводные таблицы расчета итоговых баллов по форме согласно приложению N 5 к настоящему Порядку (далее - сводная таблица) и направляет их в комиссию для рассмотрения.</w:t>
      </w:r>
    </w:p>
    <w:p w:rsidR="002B191D" w:rsidRPr="002B191D" w:rsidRDefault="002B191D">
      <w:pPr>
        <w:pStyle w:val="ConsPlusNormal"/>
        <w:spacing w:before="220"/>
        <w:ind w:firstLine="540"/>
        <w:jc w:val="both"/>
      </w:pPr>
      <w:r w:rsidRPr="002B191D">
        <w:t>В случае если суммарный объем субсидий по заявкам превышает объем лимитов бюджетных обязательств, утвержденных на соответствующую форму финансовой поддержки, субсидии предоставляются по заявкам, которые набрали наибольшее итоговое количество баллов.</w:t>
      </w:r>
    </w:p>
    <w:p w:rsidR="002B191D" w:rsidRPr="002B191D" w:rsidRDefault="002B191D">
      <w:pPr>
        <w:pStyle w:val="ConsPlusNormal"/>
        <w:spacing w:before="220"/>
        <w:ind w:firstLine="540"/>
        <w:jc w:val="both"/>
      </w:pPr>
      <w:r w:rsidRPr="002B191D">
        <w:lastRenderedPageBreak/>
        <w:t>Минпромторг НСО присваивает заявкам порядковые номера от максимального количества итоговых баллов к минимальному с учетом следующих правил:</w:t>
      </w:r>
    </w:p>
    <w:p w:rsidR="002B191D" w:rsidRPr="002B191D" w:rsidRDefault="002B191D">
      <w:pPr>
        <w:pStyle w:val="ConsPlusNormal"/>
        <w:spacing w:before="220"/>
        <w:ind w:firstLine="540"/>
        <w:jc w:val="both"/>
      </w:pPr>
      <w:r w:rsidRPr="002B191D">
        <w:t>1) в случае равенства итогового количества баллов в сводной таблице между участниками отбора приоритетность отдается участнику отбора с большим количеством отдаленных сел, расположенных начиная с 11 километра от районного центра, в которых участником отбора осуществляется торговое обслуживание населения товарами первой необходимости в соответствии с перечнем товаров;</w:t>
      </w:r>
    </w:p>
    <w:p w:rsidR="002B191D" w:rsidRPr="002B191D" w:rsidRDefault="002B191D">
      <w:pPr>
        <w:pStyle w:val="ConsPlusNormal"/>
        <w:spacing w:before="220"/>
        <w:ind w:firstLine="540"/>
        <w:jc w:val="both"/>
      </w:pPr>
      <w:r w:rsidRPr="002B191D">
        <w:t>2) в случае равенства количества отдаленных сел, расположенных начиная с 11 километра от районного центра, в которых участником отбора осуществляется торговое обслуживание населения товарами первой необходимости в соответствии с перечнем товаров, приоритетность отдается участнику отбора, заявка которого зарегистрирована раньше.</w:t>
      </w:r>
    </w:p>
    <w:p w:rsidR="002B191D" w:rsidRPr="002B191D" w:rsidRDefault="002B191D">
      <w:pPr>
        <w:pStyle w:val="ConsPlusNormal"/>
        <w:jc w:val="both"/>
      </w:pPr>
      <w:r w:rsidRPr="002B191D">
        <w:t>(в ред. постановления Правительства Новосибирской области от 22.11.2022 N 546-п)</w:t>
      </w:r>
    </w:p>
    <w:p w:rsidR="002B191D" w:rsidRPr="002B191D" w:rsidRDefault="002B191D">
      <w:pPr>
        <w:pStyle w:val="ConsPlusNormal"/>
        <w:spacing w:before="220"/>
        <w:ind w:firstLine="540"/>
        <w:jc w:val="both"/>
      </w:pPr>
      <w:bookmarkStart w:id="11" w:name="P190"/>
      <w:bookmarkEnd w:id="11"/>
      <w:r w:rsidRPr="002B191D">
        <w:t>22. Комиссия рассматривает полученные заключения и сводные таблицы на своем заседании в дату, указанную в объявлении о проведении отбора в соответствии с пунктом 9 настоящего Порядка, без участия участников отбора и в течение 3 рабочих дней со дня заседания направляет в Минпромторг НСО предложение о предоставлении субсидии или об отказе в предоставлении субсидии с указанием причин отказа.</w:t>
      </w:r>
    </w:p>
    <w:p w:rsidR="002B191D" w:rsidRPr="002B191D" w:rsidRDefault="002B191D">
      <w:pPr>
        <w:pStyle w:val="ConsPlusNormal"/>
        <w:spacing w:before="220"/>
        <w:ind w:firstLine="540"/>
        <w:jc w:val="both"/>
      </w:pPr>
      <w:r w:rsidRPr="002B191D">
        <w:t>Решение заседания комиссии оформляется протоколом.</w:t>
      </w:r>
    </w:p>
    <w:p w:rsidR="002B191D" w:rsidRPr="002B191D" w:rsidRDefault="002B191D">
      <w:pPr>
        <w:pStyle w:val="ConsPlusNormal"/>
        <w:spacing w:before="220"/>
        <w:ind w:firstLine="540"/>
        <w:jc w:val="both"/>
      </w:pPr>
      <w:bookmarkStart w:id="12" w:name="P192"/>
      <w:bookmarkEnd w:id="12"/>
      <w:r w:rsidRPr="002B191D">
        <w:t>23. Минпромторг НСО в течение 5 календарных дней со дня подписания протокола комиссии, указанного в пункте 22 настоящего Порядка, с учетом предложений комиссии и на основании документов, представленных участниками отбора, принимает решение о предоставлении субсидии или об отказе в ее предоставлении и направляет письменное уведомление участнику отбора о принятом решении способом, указанным в заявке.</w:t>
      </w:r>
    </w:p>
    <w:p w:rsidR="002B191D" w:rsidRPr="002B191D" w:rsidRDefault="002B191D">
      <w:pPr>
        <w:pStyle w:val="ConsPlusNormal"/>
        <w:spacing w:before="220"/>
        <w:ind w:firstLine="540"/>
        <w:jc w:val="both"/>
      </w:pPr>
      <w:bookmarkStart w:id="13" w:name="P193"/>
      <w:bookmarkEnd w:id="13"/>
      <w:r w:rsidRPr="002B191D">
        <w:t>24. Информация о результатах отбора размещается на едином портале и на официальном сайте в течение 7 календарных дней после определения победителей отбора и включает в себя:</w:t>
      </w:r>
    </w:p>
    <w:p w:rsidR="002B191D" w:rsidRPr="002B191D" w:rsidRDefault="002B191D">
      <w:pPr>
        <w:pStyle w:val="ConsPlusNormal"/>
        <w:spacing w:before="220"/>
        <w:ind w:firstLine="540"/>
        <w:jc w:val="both"/>
      </w:pPr>
      <w:r w:rsidRPr="002B191D">
        <w:t>1) дату, время и место проведения рассмотрения заявок;</w:t>
      </w:r>
    </w:p>
    <w:p w:rsidR="002B191D" w:rsidRPr="002B191D" w:rsidRDefault="002B191D">
      <w:pPr>
        <w:pStyle w:val="ConsPlusNormal"/>
        <w:spacing w:before="220"/>
        <w:ind w:firstLine="540"/>
        <w:jc w:val="both"/>
      </w:pPr>
      <w:r w:rsidRPr="002B191D">
        <w:t>2) дату, время и место оценки заявок;</w:t>
      </w:r>
    </w:p>
    <w:p w:rsidR="002B191D" w:rsidRPr="002B191D" w:rsidRDefault="002B191D">
      <w:pPr>
        <w:pStyle w:val="ConsPlusNormal"/>
        <w:spacing w:before="220"/>
        <w:ind w:firstLine="540"/>
        <w:jc w:val="both"/>
      </w:pPr>
      <w:r w:rsidRPr="002B191D">
        <w:t>3) информацию об участниках отбора, заявки которых были рассмотрены;</w:t>
      </w:r>
    </w:p>
    <w:p w:rsidR="002B191D" w:rsidRPr="002B191D" w:rsidRDefault="002B191D">
      <w:pPr>
        <w:pStyle w:val="ConsPlusNormal"/>
        <w:spacing w:before="220"/>
        <w:ind w:firstLine="540"/>
        <w:jc w:val="both"/>
      </w:pPr>
      <w:r w:rsidRPr="002B191D">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B191D" w:rsidRPr="002B191D" w:rsidRDefault="002B191D">
      <w:pPr>
        <w:pStyle w:val="ConsPlusNormal"/>
        <w:spacing w:before="220"/>
        <w:ind w:firstLine="540"/>
        <w:jc w:val="both"/>
      </w:pPr>
      <w:r w:rsidRPr="002B191D">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2B191D" w:rsidRPr="002B191D" w:rsidRDefault="002B191D">
      <w:pPr>
        <w:pStyle w:val="ConsPlusNormal"/>
        <w:spacing w:before="220"/>
        <w:ind w:firstLine="540"/>
        <w:jc w:val="both"/>
      </w:pPr>
      <w:r w:rsidRPr="002B191D">
        <w:t>6) наименование получателя (получателей) субсидии, с которым заключается договор о предоставлении субсидии по результатам отбора и размер предоставляемой ему субсидии.</w:t>
      </w:r>
    </w:p>
    <w:p w:rsidR="002B191D" w:rsidRPr="002B191D" w:rsidRDefault="002B191D">
      <w:pPr>
        <w:pStyle w:val="ConsPlusNormal"/>
        <w:ind w:firstLine="540"/>
        <w:jc w:val="both"/>
      </w:pPr>
    </w:p>
    <w:p w:rsidR="002B191D" w:rsidRPr="002B191D" w:rsidRDefault="002B191D">
      <w:pPr>
        <w:pStyle w:val="ConsPlusTitle"/>
        <w:jc w:val="center"/>
        <w:outlineLvl w:val="1"/>
      </w:pPr>
      <w:r w:rsidRPr="002B191D">
        <w:t>III. Условия и порядок предоставления субсидий</w:t>
      </w:r>
    </w:p>
    <w:p w:rsidR="002B191D" w:rsidRPr="002B191D" w:rsidRDefault="002B191D">
      <w:pPr>
        <w:pStyle w:val="ConsPlusNormal"/>
        <w:ind w:firstLine="540"/>
        <w:jc w:val="both"/>
      </w:pPr>
    </w:p>
    <w:p w:rsidR="002B191D" w:rsidRPr="002B191D" w:rsidRDefault="002B191D">
      <w:pPr>
        <w:pStyle w:val="ConsPlusNormal"/>
        <w:ind w:firstLine="540"/>
        <w:jc w:val="both"/>
      </w:pPr>
      <w:r w:rsidRPr="002B191D">
        <w:t>25. Основаниями для отказа получателю субсидии в предоставлении субсидии являются:</w:t>
      </w:r>
    </w:p>
    <w:p w:rsidR="002B191D" w:rsidRPr="002B191D" w:rsidRDefault="002B191D">
      <w:pPr>
        <w:pStyle w:val="ConsPlusNormal"/>
        <w:spacing w:before="220"/>
        <w:ind w:firstLine="540"/>
        <w:jc w:val="both"/>
      </w:pPr>
      <w:r w:rsidRPr="002B191D">
        <w:t>1) несоответствие представленных получателем субсидии документов требованиям, определенным пунктом 12 настоящего Порядка, или непредставление (представление не в полном объеме) указанных документов;</w:t>
      </w:r>
    </w:p>
    <w:p w:rsidR="002B191D" w:rsidRPr="002B191D" w:rsidRDefault="002B191D">
      <w:pPr>
        <w:pStyle w:val="ConsPlusNormal"/>
        <w:spacing w:before="220"/>
        <w:ind w:firstLine="540"/>
        <w:jc w:val="both"/>
      </w:pPr>
      <w:r w:rsidRPr="002B191D">
        <w:lastRenderedPageBreak/>
        <w:t>2) установление факта недостоверности представленной получателем субсидии информации;</w:t>
      </w:r>
    </w:p>
    <w:p w:rsidR="002B191D" w:rsidRPr="002B191D" w:rsidRDefault="002B191D">
      <w:pPr>
        <w:pStyle w:val="ConsPlusNormal"/>
        <w:spacing w:before="220"/>
        <w:ind w:firstLine="540"/>
        <w:jc w:val="both"/>
      </w:pPr>
      <w:r w:rsidRPr="002B191D">
        <w:t>3) отсутствие лимитов бюджетных обязательств, утвержденных на соответствующую форму финансовой поддержки на соответствующий финансовый год.</w:t>
      </w:r>
    </w:p>
    <w:p w:rsidR="002B191D" w:rsidRPr="002B191D" w:rsidRDefault="002B191D">
      <w:pPr>
        <w:pStyle w:val="ConsPlusNormal"/>
        <w:spacing w:before="220"/>
        <w:ind w:firstLine="540"/>
        <w:jc w:val="both"/>
      </w:pPr>
      <w:bookmarkStart w:id="14" w:name="P207"/>
      <w:bookmarkEnd w:id="14"/>
      <w:r w:rsidRPr="002B191D">
        <w:t>26. Размер субсидии определяется по формуле:</w:t>
      </w:r>
    </w:p>
    <w:p w:rsidR="002B191D" w:rsidRPr="002B191D" w:rsidRDefault="002B191D">
      <w:pPr>
        <w:pStyle w:val="ConsPlusNormal"/>
        <w:ind w:firstLine="540"/>
        <w:jc w:val="both"/>
      </w:pPr>
    </w:p>
    <w:p w:rsidR="002B191D" w:rsidRPr="002B191D" w:rsidRDefault="002B191D">
      <w:pPr>
        <w:pStyle w:val="ConsPlusNormal"/>
        <w:jc w:val="center"/>
      </w:pPr>
      <w:proofErr w:type="spellStart"/>
      <w:r w:rsidRPr="002B191D">
        <w:t>Р</w:t>
      </w:r>
      <w:r w:rsidRPr="002B191D">
        <w:rPr>
          <w:vertAlign w:val="subscript"/>
        </w:rPr>
        <w:t>с</w:t>
      </w:r>
      <w:proofErr w:type="spellEnd"/>
      <w:r w:rsidRPr="002B191D">
        <w:t xml:space="preserve"> = Р</w:t>
      </w:r>
      <w:r w:rsidRPr="002B191D">
        <w:rPr>
          <w:vertAlign w:val="subscript"/>
        </w:rPr>
        <w:t>1</w:t>
      </w:r>
      <w:r w:rsidRPr="002B191D">
        <w:t xml:space="preserve"> x 50 / 100, где:</w:t>
      </w:r>
    </w:p>
    <w:p w:rsidR="002B191D" w:rsidRPr="002B191D" w:rsidRDefault="002B191D">
      <w:pPr>
        <w:pStyle w:val="ConsPlusNormal"/>
        <w:ind w:firstLine="540"/>
        <w:jc w:val="both"/>
      </w:pPr>
    </w:p>
    <w:p w:rsidR="002B191D" w:rsidRPr="002B191D" w:rsidRDefault="002B191D">
      <w:pPr>
        <w:pStyle w:val="ConsPlusNormal"/>
        <w:ind w:firstLine="540"/>
        <w:jc w:val="both"/>
      </w:pPr>
      <w:proofErr w:type="spellStart"/>
      <w:r w:rsidRPr="002B191D">
        <w:t>Р</w:t>
      </w:r>
      <w:r w:rsidRPr="002B191D">
        <w:rPr>
          <w:vertAlign w:val="subscript"/>
        </w:rPr>
        <w:t>с</w:t>
      </w:r>
      <w:proofErr w:type="spellEnd"/>
      <w:r w:rsidRPr="002B191D">
        <w:t xml:space="preserve"> - размер предоставляемой субсидии;</w:t>
      </w:r>
    </w:p>
    <w:p w:rsidR="002B191D" w:rsidRPr="002B191D" w:rsidRDefault="002B191D">
      <w:pPr>
        <w:pStyle w:val="ConsPlusNormal"/>
        <w:spacing w:before="220"/>
        <w:ind w:firstLine="540"/>
        <w:jc w:val="both"/>
      </w:pPr>
      <w:r w:rsidRPr="002B191D">
        <w:t>Р</w:t>
      </w:r>
      <w:r w:rsidRPr="002B191D">
        <w:rPr>
          <w:vertAlign w:val="subscript"/>
        </w:rPr>
        <w:t>1</w:t>
      </w:r>
      <w:r w:rsidRPr="002B191D">
        <w:t xml:space="preserve"> - объем транспортных расходов по доставке товаров первой необходимости в отдаленные села, начиная с 11 километра от районных центров, за квартал, предшествующий месяцу подачи заявки.</w:t>
      </w:r>
    </w:p>
    <w:p w:rsidR="002B191D" w:rsidRPr="002B191D" w:rsidRDefault="002B191D">
      <w:pPr>
        <w:pStyle w:val="ConsPlusNormal"/>
        <w:spacing w:before="220"/>
        <w:ind w:firstLine="540"/>
        <w:jc w:val="both"/>
      </w:pPr>
      <w:r w:rsidRPr="002B191D">
        <w:t>Объем транспортных расходов по доставке товаров первой необходимости в отдаленные села, начиная с 11 километра от районных центров, за квартал, предшествующий месяцу подачи заявки, определяется по формуле:</w:t>
      </w:r>
    </w:p>
    <w:p w:rsidR="002B191D" w:rsidRPr="002B191D" w:rsidRDefault="002B191D">
      <w:pPr>
        <w:pStyle w:val="ConsPlusNormal"/>
        <w:ind w:firstLine="540"/>
        <w:jc w:val="both"/>
      </w:pPr>
    </w:p>
    <w:p w:rsidR="002B191D" w:rsidRPr="002B191D" w:rsidRDefault="002B191D">
      <w:pPr>
        <w:pStyle w:val="ConsPlusNormal"/>
        <w:jc w:val="center"/>
      </w:pPr>
      <w:r w:rsidRPr="002B191D">
        <w:t>Р</w:t>
      </w:r>
      <w:r w:rsidRPr="002B191D">
        <w:rPr>
          <w:vertAlign w:val="subscript"/>
        </w:rPr>
        <w:t>1</w:t>
      </w:r>
      <w:r w:rsidRPr="002B191D">
        <w:t xml:space="preserve"> = Р</w:t>
      </w:r>
      <w:r w:rsidRPr="002B191D">
        <w:rPr>
          <w:vertAlign w:val="subscript"/>
        </w:rPr>
        <w:t>G</w:t>
      </w:r>
      <w:r w:rsidRPr="002B191D">
        <w:t xml:space="preserve"> + Р</w:t>
      </w:r>
      <w:r w:rsidRPr="002B191D">
        <w:rPr>
          <w:vertAlign w:val="subscript"/>
        </w:rPr>
        <w:t>Z</w:t>
      </w:r>
      <w:r w:rsidRPr="002B191D">
        <w:t xml:space="preserve"> + </w:t>
      </w:r>
      <w:proofErr w:type="spellStart"/>
      <w:r w:rsidRPr="002B191D">
        <w:t>Р</w:t>
      </w:r>
      <w:r w:rsidRPr="002B191D">
        <w:rPr>
          <w:vertAlign w:val="subscript"/>
        </w:rPr>
        <w:t>r</w:t>
      </w:r>
      <w:proofErr w:type="spellEnd"/>
      <w:r w:rsidRPr="002B191D">
        <w:t xml:space="preserve"> + </w:t>
      </w:r>
      <w:proofErr w:type="spellStart"/>
      <w:r w:rsidRPr="002B191D">
        <w:t>Р</w:t>
      </w:r>
      <w:r w:rsidRPr="002B191D">
        <w:rPr>
          <w:vertAlign w:val="subscript"/>
        </w:rPr>
        <w:t>a</w:t>
      </w:r>
      <w:proofErr w:type="spellEnd"/>
      <w:r w:rsidRPr="002B191D">
        <w:t>, где:</w:t>
      </w:r>
    </w:p>
    <w:p w:rsidR="002B191D" w:rsidRPr="002B191D" w:rsidRDefault="002B191D">
      <w:pPr>
        <w:pStyle w:val="ConsPlusNormal"/>
        <w:ind w:firstLine="540"/>
        <w:jc w:val="both"/>
      </w:pPr>
    </w:p>
    <w:p w:rsidR="002B191D" w:rsidRPr="002B191D" w:rsidRDefault="002B191D">
      <w:pPr>
        <w:pStyle w:val="ConsPlusNormal"/>
        <w:ind w:firstLine="540"/>
        <w:jc w:val="both"/>
      </w:pPr>
      <w:r w:rsidRPr="002B191D">
        <w:t>Р</w:t>
      </w:r>
      <w:r w:rsidRPr="002B191D">
        <w:rPr>
          <w:vertAlign w:val="subscript"/>
        </w:rPr>
        <w:t>G</w:t>
      </w:r>
      <w:r w:rsidRPr="002B191D">
        <w:t xml:space="preserve"> - расходы на горюче-смазочные материалы, необходимые для доставки товаров первой необходимости в отдаленные села, начиная с 11 километра от районных центров, за квартал, предшествующий месяцу подачи заявки;</w:t>
      </w:r>
    </w:p>
    <w:p w:rsidR="002B191D" w:rsidRPr="002B191D" w:rsidRDefault="002B191D">
      <w:pPr>
        <w:pStyle w:val="ConsPlusNormal"/>
        <w:spacing w:before="220"/>
        <w:ind w:firstLine="540"/>
        <w:jc w:val="both"/>
      </w:pPr>
      <w:r w:rsidRPr="002B191D">
        <w:t>Р</w:t>
      </w:r>
      <w:r w:rsidRPr="002B191D">
        <w:rPr>
          <w:vertAlign w:val="subscript"/>
        </w:rPr>
        <w:t>Z</w:t>
      </w:r>
      <w:r w:rsidRPr="002B191D">
        <w:t xml:space="preserve"> - расходы на покупку и замену запасных частей к автомобилям, на которых осуществляется доставка товаров первой необходимости в отдаленные села, начиная с 11 километра от районных центров, за квартал, предшествующий месяцу подачи заявки;</w:t>
      </w:r>
    </w:p>
    <w:p w:rsidR="002B191D" w:rsidRPr="002B191D" w:rsidRDefault="002B191D">
      <w:pPr>
        <w:pStyle w:val="ConsPlusNormal"/>
        <w:spacing w:before="220"/>
        <w:ind w:firstLine="540"/>
        <w:jc w:val="both"/>
      </w:pPr>
      <w:proofErr w:type="spellStart"/>
      <w:r w:rsidRPr="002B191D">
        <w:t>Р</w:t>
      </w:r>
      <w:r w:rsidRPr="002B191D">
        <w:rPr>
          <w:vertAlign w:val="subscript"/>
        </w:rPr>
        <w:t>r</w:t>
      </w:r>
      <w:proofErr w:type="spellEnd"/>
      <w:r w:rsidRPr="002B191D">
        <w:t xml:space="preserve"> - расходы на ремонт автомобилей, на которых осуществляется доставка товаров первой необходимости в отдаленные села, начиная с 11 километра от районных центров, за квартал, предшествующий месяцу подачи заявки;</w:t>
      </w:r>
    </w:p>
    <w:p w:rsidR="002B191D" w:rsidRPr="002B191D" w:rsidRDefault="002B191D">
      <w:pPr>
        <w:pStyle w:val="ConsPlusNormal"/>
        <w:spacing w:before="220"/>
        <w:ind w:firstLine="540"/>
        <w:jc w:val="both"/>
      </w:pPr>
      <w:proofErr w:type="spellStart"/>
      <w:r w:rsidRPr="002B191D">
        <w:t>Р</w:t>
      </w:r>
      <w:r w:rsidRPr="002B191D">
        <w:rPr>
          <w:vertAlign w:val="subscript"/>
        </w:rPr>
        <w:t>a</w:t>
      </w:r>
      <w:proofErr w:type="spellEnd"/>
      <w:r w:rsidRPr="002B191D">
        <w:t xml:space="preserve"> - расходы по договорам предоставления транспортных услуг, предоставления транспортных средств и т.д. для доставки товаров первой необходимости в отдаленные села, начиная с 11 километра от районных центров, за квартал, предшествующий месяцу подачи заявки.</w:t>
      </w:r>
    </w:p>
    <w:p w:rsidR="002B191D" w:rsidRPr="002B191D" w:rsidRDefault="002B191D">
      <w:pPr>
        <w:pStyle w:val="ConsPlusNormal"/>
        <w:spacing w:before="220"/>
        <w:ind w:firstLine="540"/>
        <w:jc w:val="both"/>
      </w:pPr>
      <w:r w:rsidRPr="002B191D">
        <w:t>Размер субсидии не может превышать 500 тыс. рублей. Предоставление субсидии получателю субсидии осуществляется не чаще трех раз в год.</w:t>
      </w:r>
    </w:p>
    <w:p w:rsidR="002B191D" w:rsidRPr="002B191D" w:rsidRDefault="002B191D">
      <w:pPr>
        <w:pStyle w:val="ConsPlusNormal"/>
        <w:spacing w:before="220"/>
        <w:ind w:firstLine="540"/>
        <w:jc w:val="both"/>
      </w:pPr>
      <w:bookmarkStart w:id="15" w:name="P222"/>
      <w:bookmarkEnd w:id="15"/>
      <w:r w:rsidRPr="002B191D">
        <w:t>27. Планируемый результат предоставления субсидии - стопроцентная обеспеченность получателем субсидии торговым обслуживанием товарами первой необходимости населения отдаленных сел, начиная с 11 километра от районного центра, в течение квартала, в котором получателем субсидии была подана заявка (далее - результат).</w:t>
      </w:r>
    </w:p>
    <w:p w:rsidR="002B191D" w:rsidRPr="002B191D" w:rsidRDefault="002B191D">
      <w:pPr>
        <w:pStyle w:val="ConsPlusNormal"/>
        <w:spacing w:before="220"/>
        <w:ind w:firstLine="540"/>
        <w:jc w:val="both"/>
      </w:pPr>
      <w:r w:rsidRPr="002B191D">
        <w:t>Характеристикой достижения результата (далее - характеристика) является количество торговых объектов получателя субсидии, осуществляющего торговое обслуживание товарами первой необходимости населения отдаленных сел, начиная с 11 километра от районного центра, в квартале, в котором получателем субсидии была подана заявка.</w:t>
      </w:r>
    </w:p>
    <w:p w:rsidR="002B191D" w:rsidRPr="002B191D" w:rsidRDefault="002B191D">
      <w:pPr>
        <w:pStyle w:val="ConsPlusNormal"/>
        <w:jc w:val="both"/>
      </w:pPr>
      <w:r w:rsidRPr="002B191D">
        <w:t>(п. 27 в ред. постановления Правительства Новосибирской области от 22.11.2022 N 546-п)</w:t>
      </w:r>
    </w:p>
    <w:p w:rsidR="002B191D" w:rsidRPr="002B191D" w:rsidRDefault="002B191D">
      <w:pPr>
        <w:pStyle w:val="ConsPlusNormal"/>
        <w:spacing w:before="220"/>
        <w:ind w:firstLine="540"/>
        <w:jc w:val="both"/>
      </w:pPr>
      <w:bookmarkStart w:id="16" w:name="P225"/>
      <w:bookmarkEnd w:id="16"/>
      <w:r w:rsidRPr="002B191D">
        <w:t xml:space="preserve">28. С участниками отбора, в отношении которых было принято решение о предоставлении субсидии, Минпромторгом НСО в течение 5 календарных дней с даты уведомления участников отбора, указанного в пункте 23 настоящего Порядка, заключается договор о предоставлении субсидии за счет средств областного бюджета Новосибирской области в соответствии с типовой формой договора, утвержденной приказом министерства финансов и налоговой политики </w:t>
      </w:r>
      <w:r w:rsidRPr="002B191D">
        <w:lastRenderedPageBreak/>
        <w:t>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договор).</w:t>
      </w:r>
    </w:p>
    <w:p w:rsidR="002B191D" w:rsidRPr="002B191D" w:rsidRDefault="002B191D">
      <w:pPr>
        <w:pStyle w:val="ConsPlusNormal"/>
        <w:spacing w:before="220"/>
        <w:ind w:firstLine="540"/>
        <w:jc w:val="both"/>
      </w:pPr>
      <w:bookmarkStart w:id="17" w:name="P226"/>
      <w:bookmarkEnd w:id="17"/>
      <w:r w:rsidRPr="002B191D">
        <w:t xml:space="preserve">29. В случае </w:t>
      </w:r>
      <w:proofErr w:type="spellStart"/>
      <w:r w:rsidRPr="002B191D">
        <w:t>неподписания</w:t>
      </w:r>
      <w:proofErr w:type="spellEnd"/>
      <w:r w:rsidRPr="002B191D">
        <w:t xml:space="preserve"> договора получателем субсидии в срок, указанный в пункте 28 настоящего Порядка, получатель субсидии считается уклонившимся от заключения договора.</w:t>
      </w:r>
    </w:p>
    <w:p w:rsidR="002B191D" w:rsidRPr="002B191D" w:rsidRDefault="002B191D">
      <w:pPr>
        <w:pStyle w:val="ConsPlusNormal"/>
        <w:spacing w:before="220"/>
        <w:ind w:firstLine="540"/>
        <w:jc w:val="both"/>
      </w:pPr>
      <w:r w:rsidRPr="002B191D">
        <w:t>30. В договоре в том числе должны содержаться:</w:t>
      </w:r>
    </w:p>
    <w:p w:rsidR="002B191D" w:rsidRPr="002B191D" w:rsidRDefault="002B191D">
      <w:pPr>
        <w:pStyle w:val="ConsPlusNormal"/>
        <w:spacing w:before="220"/>
        <w:ind w:firstLine="540"/>
        <w:jc w:val="both"/>
      </w:pPr>
      <w:r w:rsidRPr="002B191D">
        <w:t>1) значения результата и характеристики, указанных в пункте 27 настоящего Порядка;</w:t>
      </w:r>
    </w:p>
    <w:p w:rsidR="002B191D" w:rsidRPr="002B191D" w:rsidRDefault="002B191D">
      <w:pPr>
        <w:pStyle w:val="ConsPlusNormal"/>
        <w:jc w:val="both"/>
      </w:pPr>
      <w:r w:rsidRPr="002B191D">
        <w:t>(в ред. постановлений Правительства Новосибирской области от 10.03.2022 N 74-п, от 22.11.2022 N 546-п)</w:t>
      </w:r>
    </w:p>
    <w:p w:rsidR="002B191D" w:rsidRPr="002B191D" w:rsidRDefault="002B191D">
      <w:pPr>
        <w:pStyle w:val="ConsPlusNormal"/>
        <w:spacing w:before="220"/>
        <w:ind w:firstLine="540"/>
        <w:jc w:val="both"/>
      </w:pPr>
      <w:r w:rsidRPr="002B191D">
        <w:t>2) размер субсидии;</w:t>
      </w:r>
    </w:p>
    <w:p w:rsidR="002B191D" w:rsidRPr="002B191D" w:rsidRDefault="002B191D">
      <w:pPr>
        <w:pStyle w:val="ConsPlusNormal"/>
        <w:spacing w:before="220"/>
        <w:ind w:firstLine="540"/>
        <w:jc w:val="both"/>
      </w:pPr>
      <w:r w:rsidRPr="002B191D">
        <w:t>3) сроки и формы представления получателем субсидии дополнительной отчетности;</w:t>
      </w:r>
    </w:p>
    <w:p w:rsidR="002B191D" w:rsidRPr="002B191D" w:rsidRDefault="002B191D">
      <w:pPr>
        <w:pStyle w:val="ConsPlusNormal"/>
        <w:spacing w:before="220"/>
        <w:ind w:firstLine="540"/>
        <w:jc w:val="both"/>
      </w:pPr>
      <w:r w:rsidRPr="002B191D">
        <w:t>4) согласие получателя субсидии на осуществление проверки Минпромторгом НСО соблюдения получателем субсидии порядка и условий предоставления субсидии, в том числе в части достижения результата, указанного в пункте 27 настоящего Порядка,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2B191D" w:rsidRPr="002B191D" w:rsidRDefault="002B191D">
      <w:pPr>
        <w:pStyle w:val="ConsPlusNormal"/>
        <w:jc w:val="both"/>
      </w:pPr>
      <w:r w:rsidRPr="002B191D">
        <w:t>(</w:t>
      </w:r>
      <w:proofErr w:type="spellStart"/>
      <w:r w:rsidRPr="002B191D">
        <w:t>пп</w:t>
      </w:r>
      <w:proofErr w:type="spellEnd"/>
      <w:r w:rsidRPr="002B191D">
        <w:t>. 4 в ред. постановления Правительства Новосибирской области от 13.09.2022 N 425-п)</w:t>
      </w:r>
    </w:p>
    <w:p w:rsidR="002B191D" w:rsidRPr="002B191D" w:rsidRDefault="002B191D">
      <w:pPr>
        <w:pStyle w:val="ConsPlusNormal"/>
        <w:spacing w:before="220"/>
        <w:ind w:firstLine="540"/>
        <w:jc w:val="both"/>
      </w:pPr>
      <w:r w:rsidRPr="002B191D">
        <w:t xml:space="preserve">5) условие о согласовании новых условий договора или о расторжении договора при </w:t>
      </w:r>
      <w:proofErr w:type="spellStart"/>
      <w:r w:rsidRPr="002B191D">
        <w:t>недостижении</w:t>
      </w:r>
      <w:proofErr w:type="spellEnd"/>
      <w:r w:rsidRPr="002B191D">
        <w:t xml:space="preserve"> согласия по новым условиям в случае уменьшения </w:t>
      </w:r>
      <w:proofErr w:type="spellStart"/>
      <w:r w:rsidRPr="002B191D">
        <w:t>Минпромторгу</w:t>
      </w:r>
      <w:proofErr w:type="spellEnd"/>
      <w:r w:rsidRPr="002B191D">
        <w:t xml:space="preserve"> НСО как получателю бюджетных средств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договоре.</w:t>
      </w:r>
    </w:p>
    <w:p w:rsidR="002B191D" w:rsidRPr="002B191D" w:rsidRDefault="002B191D">
      <w:pPr>
        <w:pStyle w:val="ConsPlusNormal"/>
        <w:spacing w:before="220"/>
        <w:ind w:firstLine="540"/>
        <w:jc w:val="both"/>
      </w:pPr>
      <w:r w:rsidRPr="002B191D">
        <w:t>31. Перечисление субсидии осуществляется единовременно не позднее десятого рабочего дня, следующего за днем принятия решения о предоставлении субсидии.</w:t>
      </w:r>
    </w:p>
    <w:p w:rsidR="002B191D" w:rsidRPr="002B191D" w:rsidRDefault="002B191D">
      <w:pPr>
        <w:pStyle w:val="ConsPlusNormal"/>
        <w:spacing w:before="220"/>
        <w:ind w:firstLine="540"/>
        <w:jc w:val="both"/>
      </w:pPr>
      <w:r w:rsidRPr="002B191D">
        <w:t>Субсидии предоставляются путем перечисления денежных средств с лицевого счета Минпромторга НСО, открытого в Управлении Федерального казначейства по Новосибирской области, на расчетный счет получателя субсидии, открытый в учреждениях Центрального банка Российской Федерации или кредитных организациях.</w:t>
      </w:r>
    </w:p>
    <w:p w:rsidR="002B191D" w:rsidRPr="002B191D" w:rsidRDefault="002B191D">
      <w:pPr>
        <w:pStyle w:val="ConsPlusNormal"/>
        <w:spacing w:before="220"/>
        <w:ind w:firstLine="540"/>
        <w:jc w:val="both"/>
      </w:pPr>
      <w:r w:rsidRPr="002B191D">
        <w:t>32. Перечисление субсидии производится в отсутствие у получателя субсидии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Фонд пенсионного и социального страхования Российской Федерации и Территориальный фонд обязательного медицинского страхования Новосибирской области на первое число месяца, предшествующего месяцу предоставления субсидии.</w:t>
      </w:r>
    </w:p>
    <w:p w:rsidR="002B191D" w:rsidRPr="002B191D" w:rsidRDefault="002B191D">
      <w:pPr>
        <w:pStyle w:val="ConsPlusNormal"/>
        <w:jc w:val="both"/>
      </w:pPr>
      <w:r w:rsidRPr="002B191D">
        <w:t>(в ред. постановлений Правительства Новосибирской области от 10.03.2022 N 74-п, от 05.09.2023 N 416-п)</w:t>
      </w:r>
    </w:p>
    <w:p w:rsidR="002B191D" w:rsidRPr="002B191D" w:rsidRDefault="002B191D">
      <w:pPr>
        <w:pStyle w:val="ConsPlusNormal"/>
        <w:ind w:firstLine="540"/>
        <w:jc w:val="both"/>
      </w:pPr>
    </w:p>
    <w:p w:rsidR="002B191D" w:rsidRPr="002B191D" w:rsidRDefault="002B191D">
      <w:pPr>
        <w:pStyle w:val="ConsPlusTitle"/>
        <w:jc w:val="center"/>
        <w:outlineLvl w:val="1"/>
      </w:pPr>
      <w:r w:rsidRPr="002B191D">
        <w:t>IV. Требования к отчетности</w:t>
      </w:r>
    </w:p>
    <w:p w:rsidR="002B191D" w:rsidRPr="002B191D" w:rsidRDefault="002B191D">
      <w:pPr>
        <w:pStyle w:val="ConsPlusNormal"/>
        <w:ind w:firstLine="540"/>
        <w:jc w:val="both"/>
      </w:pPr>
    </w:p>
    <w:p w:rsidR="002B191D" w:rsidRPr="002B191D" w:rsidRDefault="002B191D">
      <w:pPr>
        <w:pStyle w:val="ConsPlusNormal"/>
        <w:ind w:firstLine="540"/>
        <w:jc w:val="both"/>
      </w:pPr>
      <w:r w:rsidRPr="002B191D">
        <w:t xml:space="preserve">33. Для осуществления контроля получатели субсидий представляют в Минпромторг НСО в срок до 25 числа месяца, следующего за кварталом, в котором была предоставлена субсидия, отчет </w:t>
      </w:r>
      <w:r w:rsidRPr="002B191D">
        <w:lastRenderedPageBreak/>
        <w:t>о достижении значений результата и характеристики по форме, установленной договором.</w:t>
      </w:r>
    </w:p>
    <w:p w:rsidR="002B191D" w:rsidRPr="002B191D" w:rsidRDefault="002B191D">
      <w:pPr>
        <w:pStyle w:val="ConsPlusNormal"/>
        <w:jc w:val="both"/>
      </w:pPr>
      <w:r w:rsidRPr="002B191D">
        <w:t>(в ред. постановлений Правительства Новосибирской области от 10.03.2022 N 74-п, от 22.11.2022 N 546-п)</w:t>
      </w:r>
    </w:p>
    <w:p w:rsidR="002B191D" w:rsidRPr="002B191D" w:rsidRDefault="002B191D">
      <w:pPr>
        <w:pStyle w:val="ConsPlusNormal"/>
        <w:spacing w:before="220"/>
        <w:ind w:firstLine="540"/>
        <w:jc w:val="both"/>
      </w:pPr>
      <w:r w:rsidRPr="002B191D">
        <w:t>Минпромторг НСО вправе устанавливать в договоре сроки и формы представления получателем субсидии дополнительной отчетности.</w:t>
      </w:r>
    </w:p>
    <w:p w:rsidR="002B191D" w:rsidRPr="002B191D" w:rsidRDefault="002B191D">
      <w:pPr>
        <w:pStyle w:val="ConsPlusNormal"/>
        <w:spacing w:before="220"/>
        <w:ind w:firstLine="540"/>
        <w:jc w:val="both"/>
      </w:pPr>
      <w:r w:rsidRPr="002B191D">
        <w:t>34. Минпромторг НСО ежеквартально, в срок до 20 числа месяца, следующего за отчетным кварталом, представляет отчет об использовании средств областного бюджета, предоставленных в виде субсидий, в министерство финансов и налоговой политики Новосибирской области.</w:t>
      </w:r>
    </w:p>
    <w:p w:rsidR="002B191D" w:rsidRPr="002B191D" w:rsidRDefault="002B191D">
      <w:pPr>
        <w:pStyle w:val="ConsPlusNormal"/>
        <w:ind w:firstLine="540"/>
        <w:jc w:val="both"/>
      </w:pPr>
    </w:p>
    <w:p w:rsidR="002B191D" w:rsidRPr="002B191D" w:rsidRDefault="002B191D">
      <w:pPr>
        <w:pStyle w:val="ConsPlusTitle"/>
        <w:jc w:val="center"/>
        <w:outlineLvl w:val="1"/>
      </w:pPr>
      <w:r w:rsidRPr="002B191D">
        <w:t>V. Требования об осуществлении контроля (мониторинга)</w:t>
      </w:r>
    </w:p>
    <w:p w:rsidR="002B191D" w:rsidRPr="002B191D" w:rsidRDefault="002B191D">
      <w:pPr>
        <w:pStyle w:val="ConsPlusTitle"/>
        <w:jc w:val="center"/>
      </w:pPr>
      <w:r w:rsidRPr="002B191D">
        <w:t>за соблюдением условий и порядка предоставления</w:t>
      </w:r>
    </w:p>
    <w:p w:rsidR="002B191D" w:rsidRPr="002B191D" w:rsidRDefault="002B191D">
      <w:pPr>
        <w:pStyle w:val="ConsPlusTitle"/>
        <w:jc w:val="center"/>
      </w:pPr>
      <w:r w:rsidRPr="002B191D">
        <w:t>субсидий и ответственность за их нарушение</w:t>
      </w:r>
    </w:p>
    <w:p w:rsidR="002B191D" w:rsidRPr="002B191D" w:rsidRDefault="002B191D">
      <w:pPr>
        <w:pStyle w:val="ConsPlusNormal"/>
        <w:jc w:val="center"/>
      </w:pPr>
      <w:r w:rsidRPr="002B191D">
        <w:t>(в ред. постановления Правительства Новосибирской области</w:t>
      </w:r>
    </w:p>
    <w:p w:rsidR="002B191D" w:rsidRPr="002B191D" w:rsidRDefault="002B191D">
      <w:pPr>
        <w:pStyle w:val="ConsPlusNormal"/>
        <w:jc w:val="center"/>
      </w:pPr>
      <w:r w:rsidRPr="002B191D">
        <w:t>от 13.09.2022 N 425-п)</w:t>
      </w:r>
    </w:p>
    <w:p w:rsidR="002B191D" w:rsidRPr="002B191D" w:rsidRDefault="002B191D">
      <w:pPr>
        <w:pStyle w:val="ConsPlusNormal"/>
        <w:ind w:firstLine="540"/>
        <w:jc w:val="both"/>
      </w:pPr>
    </w:p>
    <w:p w:rsidR="002B191D" w:rsidRPr="002B191D" w:rsidRDefault="002B191D">
      <w:pPr>
        <w:pStyle w:val="ConsPlusNormal"/>
        <w:ind w:firstLine="540"/>
        <w:jc w:val="both"/>
      </w:pPr>
      <w:r w:rsidRPr="002B191D">
        <w:t>35. При предоставлении субсидий проводится проверка Минпромторгом НСО соблюдения условий и порядка предоставления субсидий их получателем, в том числе в части достижения результата, указанного в пункте 27 настоящего Порядка, а также проверка органами государственного финансового контроля в соответствии со статьями 268.1 и 269.2 Бюджетного кодекса Российской Федерации.</w:t>
      </w:r>
    </w:p>
    <w:p w:rsidR="002B191D" w:rsidRPr="002B191D" w:rsidRDefault="002B191D">
      <w:pPr>
        <w:pStyle w:val="ConsPlusNormal"/>
        <w:jc w:val="both"/>
      </w:pPr>
      <w:r w:rsidRPr="002B191D">
        <w:t>(п. 35 в ред. постановления Правительства Новосибирской области от 13.09.2022 N 425-п)</w:t>
      </w:r>
    </w:p>
    <w:p w:rsidR="002B191D" w:rsidRPr="002B191D" w:rsidRDefault="002B191D">
      <w:pPr>
        <w:pStyle w:val="ConsPlusNormal"/>
        <w:spacing w:before="220"/>
        <w:ind w:firstLine="540"/>
        <w:jc w:val="both"/>
      </w:pPr>
      <w:r w:rsidRPr="002B191D">
        <w:t>36. Получатели субсидий несут ответственность за нарушение условий и порядка предоставления субсидий в соответствии с действующим законодательством Российской Федерации.</w:t>
      </w:r>
    </w:p>
    <w:p w:rsidR="002B191D" w:rsidRPr="002B191D" w:rsidRDefault="002B191D">
      <w:pPr>
        <w:pStyle w:val="ConsPlusNormal"/>
        <w:jc w:val="both"/>
      </w:pPr>
      <w:r w:rsidRPr="002B191D">
        <w:t>(в ред. постановления Правительства Новосибирской области от 13.09.2022 N 425-п)</w:t>
      </w:r>
    </w:p>
    <w:p w:rsidR="002B191D" w:rsidRPr="002B191D" w:rsidRDefault="002B191D">
      <w:pPr>
        <w:pStyle w:val="ConsPlusNormal"/>
        <w:spacing w:before="220"/>
        <w:ind w:firstLine="540"/>
        <w:jc w:val="both"/>
      </w:pPr>
      <w:r w:rsidRPr="002B191D">
        <w:t>37. Субсидия подлежит возврату получателем субсидии в доход областного бюджета в случаях:</w:t>
      </w:r>
    </w:p>
    <w:p w:rsidR="002B191D" w:rsidRPr="002B191D" w:rsidRDefault="002B191D">
      <w:pPr>
        <w:pStyle w:val="ConsPlusNormal"/>
        <w:spacing w:before="220"/>
        <w:ind w:firstLine="540"/>
        <w:jc w:val="both"/>
      </w:pPr>
      <w:r w:rsidRPr="002B191D">
        <w:t>1) нарушения получателем субсидии условий, установленных при предоставлении субсидий, выявленного в том числе по фактам проверок, проведенных Минпромторгом НСО и органом государственного финансового контроля;</w:t>
      </w:r>
    </w:p>
    <w:p w:rsidR="002B191D" w:rsidRPr="002B191D" w:rsidRDefault="002B191D">
      <w:pPr>
        <w:pStyle w:val="ConsPlusNormal"/>
        <w:jc w:val="both"/>
      </w:pPr>
      <w:r w:rsidRPr="002B191D">
        <w:t>(в ред. постановления Правительства Новосибирской области от 13.09.2022 N 425-п)</w:t>
      </w:r>
    </w:p>
    <w:p w:rsidR="002B191D" w:rsidRPr="002B191D" w:rsidRDefault="002B191D">
      <w:pPr>
        <w:pStyle w:val="ConsPlusNormal"/>
        <w:spacing w:before="220"/>
        <w:ind w:firstLine="540"/>
        <w:jc w:val="both"/>
      </w:pPr>
      <w:r w:rsidRPr="002B191D">
        <w:t xml:space="preserve">2) </w:t>
      </w:r>
      <w:proofErr w:type="spellStart"/>
      <w:r w:rsidRPr="002B191D">
        <w:t>недостижения</w:t>
      </w:r>
      <w:proofErr w:type="spellEnd"/>
      <w:r w:rsidRPr="002B191D">
        <w:t xml:space="preserve"> значений результата.</w:t>
      </w:r>
    </w:p>
    <w:p w:rsidR="002B191D" w:rsidRPr="002B191D" w:rsidRDefault="002B191D">
      <w:pPr>
        <w:pStyle w:val="ConsPlusNormal"/>
        <w:jc w:val="both"/>
      </w:pPr>
      <w:r w:rsidRPr="002B191D">
        <w:t>(в ред. постановлений Правительства Новосибирской области от 10.03.2022 N 74-п, от 22.11.2022 N 546-п)</w:t>
      </w:r>
    </w:p>
    <w:p w:rsidR="002B191D" w:rsidRPr="002B191D" w:rsidRDefault="002B191D">
      <w:pPr>
        <w:pStyle w:val="ConsPlusNormal"/>
        <w:spacing w:before="220"/>
        <w:ind w:firstLine="540"/>
        <w:jc w:val="both"/>
      </w:pPr>
      <w:bookmarkStart w:id="18" w:name="P262"/>
      <w:bookmarkEnd w:id="18"/>
      <w:r w:rsidRPr="002B191D">
        <w:t xml:space="preserve">38. Минпромторг НСО в течение 10 рабочих дней со дня выявления факта нарушения получателем субсидии условий предоставления субсидий, </w:t>
      </w:r>
      <w:proofErr w:type="spellStart"/>
      <w:r w:rsidRPr="002B191D">
        <w:t>недостижения</w:t>
      </w:r>
      <w:proofErr w:type="spellEnd"/>
      <w:r w:rsidRPr="002B191D">
        <w:t xml:space="preserve"> значений результата направляет получателю субсидии заказным почтовым отправлением с уведомлением о вручении письменное уведомление о возврате в доход областного бюджета денежных средств в объеме, определенном суммой субсидий, полученных в соответствии с настоящим Порядком.</w:t>
      </w:r>
    </w:p>
    <w:p w:rsidR="002B191D" w:rsidRPr="002B191D" w:rsidRDefault="002B191D">
      <w:pPr>
        <w:pStyle w:val="ConsPlusNormal"/>
        <w:jc w:val="both"/>
      </w:pPr>
      <w:r w:rsidRPr="002B191D">
        <w:t>(в ред. постановлений Правительства Новосибирской области от 10.03.2022 N 74-п, от 22.11.2022 N 546-п)</w:t>
      </w:r>
    </w:p>
    <w:p w:rsidR="002B191D" w:rsidRPr="002B191D" w:rsidRDefault="002B191D">
      <w:pPr>
        <w:pStyle w:val="ConsPlusNormal"/>
        <w:spacing w:before="220"/>
        <w:ind w:firstLine="540"/>
        <w:jc w:val="both"/>
      </w:pPr>
      <w:r w:rsidRPr="002B191D">
        <w:t>39. Получатель субсидии обязан в течение 30 календарных дней со дня получения письменного уведомления, указанного в пункте 38 настоящего Порядка, перечислить денежные средства в доход областного бюджета.</w:t>
      </w:r>
    </w:p>
    <w:p w:rsidR="002B191D" w:rsidRPr="002B191D" w:rsidRDefault="002B191D">
      <w:pPr>
        <w:pStyle w:val="ConsPlusNormal"/>
        <w:spacing w:before="220"/>
        <w:ind w:firstLine="540"/>
        <w:jc w:val="both"/>
      </w:pPr>
      <w:r w:rsidRPr="002B191D">
        <w:t xml:space="preserve">В случае отказа от добровольного возврата указанных средств они по иску Минпромторга НСО </w:t>
      </w:r>
      <w:proofErr w:type="spellStart"/>
      <w:r w:rsidRPr="002B191D">
        <w:t>истребуются</w:t>
      </w:r>
      <w:proofErr w:type="spellEnd"/>
      <w:r w:rsidRPr="002B191D">
        <w:t xml:space="preserve"> в судебном порядке в соответствии с законодательством Российской Федерации.</w:t>
      </w: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jc w:val="right"/>
        <w:outlineLvl w:val="1"/>
      </w:pPr>
      <w:r w:rsidRPr="002B191D">
        <w:t>Приложение N 1</w:t>
      </w:r>
    </w:p>
    <w:p w:rsidR="002B191D" w:rsidRPr="002B191D" w:rsidRDefault="002B191D">
      <w:pPr>
        <w:pStyle w:val="ConsPlusNormal"/>
        <w:jc w:val="right"/>
      </w:pPr>
      <w:r w:rsidRPr="002B191D">
        <w:t>к Порядку</w:t>
      </w:r>
    </w:p>
    <w:p w:rsidR="002B191D" w:rsidRPr="002B191D" w:rsidRDefault="002B191D">
      <w:pPr>
        <w:pStyle w:val="ConsPlusNormal"/>
        <w:jc w:val="right"/>
      </w:pPr>
      <w:r w:rsidRPr="002B191D">
        <w:t>предоставления за счет средств областного</w:t>
      </w:r>
    </w:p>
    <w:p w:rsidR="002B191D" w:rsidRPr="002B191D" w:rsidRDefault="002B191D">
      <w:pPr>
        <w:pStyle w:val="ConsPlusNormal"/>
        <w:jc w:val="right"/>
      </w:pPr>
      <w:r w:rsidRPr="002B191D">
        <w:t>бюджета Новосибирской области субсидий</w:t>
      </w:r>
    </w:p>
    <w:p w:rsidR="002B191D" w:rsidRPr="002B191D" w:rsidRDefault="002B191D">
      <w:pPr>
        <w:pStyle w:val="ConsPlusNormal"/>
        <w:jc w:val="right"/>
      </w:pPr>
      <w:r w:rsidRPr="002B191D">
        <w:t>хозяйствующим субъектам, осуществляющим</w:t>
      </w:r>
    </w:p>
    <w:p w:rsidR="002B191D" w:rsidRPr="002B191D" w:rsidRDefault="002B191D">
      <w:pPr>
        <w:pStyle w:val="ConsPlusNormal"/>
        <w:jc w:val="right"/>
      </w:pPr>
      <w:r w:rsidRPr="002B191D">
        <w:t>торговую деятельность на территории</w:t>
      </w:r>
    </w:p>
    <w:p w:rsidR="002B191D" w:rsidRPr="002B191D" w:rsidRDefault="002B191D">
      <w:pPr>
        <w:pStyle w:val="ConsPlusNormal"/>
        <w:jc w:val="right"/>
      </w:pPr>
      <w:r w:rsidRPr="002B191D">
        <w:t>Новосибирской области, на компенсацию части</w:t>
      </w:r>
    </w:p>
    <w:p w:rsidR="002B191D" w:rsidRPr="002B191D" w:rsidRDefault="002B191D">
      <w:pPr>
        <w:pStyle w:val="ConsPlusNormal"/>
        <w:jc w:val="right"/>
      </w:pPr>
      <w:r w:rsidRPr="002B191D">
        <w:t>транспортных расходов по доставке товаров</w:t>
      </w:r>
    </w:p>
    <w:p w:rsidR="002B191D" w:rsidRPr="002B191D" w:rsidRDefault="002B191D">
      <w:pPr>
        <w:pStyle w:val="ConsPlusNormal"/>
        <w:jc w:val="right"/>
      </w:pPr>
      <w:r w:rsidRPr="002B191D">
        <w:t>первой необходимости в отдаленные села,</w:t>
      </w:r>
    </w:p>
    <w:p w:rsidR="002B191D" w:rsidRPr="002B191D" w:rsidRDefault="002B191D">
      <w:pPr>
        <w:pStyle w:val="ConsPlusNormal"/>
        <w:jc w:val="right"/>
      </w:pPr>
      <w:r w:rsidRPr="002B191D">
        <w:t>начиная с 11 километра от районных центров</w:t>
      </w:r>
    </w:p>
    <w:p w:rsidR="002B191D" w:rsidRPr="002B191D" w:rsidRDefault="002B191D">
      <w:pPr>
        <w:pStyle w:val="ConsPlusNormal"/>
        <w:ind w:firstLine="540"/>
        <w:jc w:val="both"/>
      </w:pPr>
    </w:p>
    <w:p w:rsidR="002B191D" w:rsidRPr="002B191D" w:rsidRDefault="002B191D">
      <w:pPr>
        <w:pStyle w:val="ConsPlusTitle"/>
        <w:jc w:val="center"/>
      </w:pPr>
      <w:bookmarkStart w:id="19" w:name="P282"/>
      <w:bookmarkEnd w:id="19"/>
      <w:r w:rsidRPr="002B191D">
        <w:t>ПЕРЕЧЕНЬ</w:t>
      </w:r>
    </w:p>
    <w:p w:rsidR="002B191D" w:rsidRPr="002B191D" w:rsidRDefault="002B191D">
      <w:pPr>
        <w:pStyle w:val="ConsPlusTitle"/>
        <w:jc w:val="center"/>
      </w:pPr>
      <w:r w:rsidRPr="002B191D">
        <w:t>населенных пунктов Новосибирского района Новосибирской</w:t>
      </w:r>
    </w:p>
    <w:p w:rsidR="002B191D" w:rsidRPr="002B191D" w:rsidRDefault="002B191D">
      <w:pPr>
        <w:pStyle w:val="ConsPlusTitle"/>
        <w:jc w:val="center"/>
      </w:pPr>
      <w:r w:rsidRPr="002B191D">
        <w:t>области, на которые распространяется действие Порядка</w:t>
      </w:r>
    </w:p>
    <w:p w:rsidR="002B191D" w:rsidRPr="002B191D" w:rsidRDefault="002B191D">
      <w:pPr>
        <w:pStyle w:val="ConsPlusTitle"/>
        <w:jc w:val="center"/>
      </w:pPr>
      <w:r w:rsidRPr="002B191D">
        <w:t>предоставления за счет средств областного бюджета</w:t>
      </w:r>
    </w:p>
    <w:p w:rsidR="002B191D" w:rsidRPr="002B191D" w:rsidRDefault="002B191D">
      <w:pPr>
        <w:pStyle w:val="ConsPlusTitle"/>
        <w:jc w:val="center"/>
      </w:pPr>
      <w:r w:rsidRPr="002B191D">
        <w:t>Новосибирской области субсидий хозяйствующим</w:t>
      </w:r>
    </w:p>
    <w:p w:rsidR="002B191D" w:rsidRPr="002B191D" w:rsidRDefault="002B191D">
      <w:pPr>
        <w:pStyle w:val="ConsPlusTitle"/>
        <w:jc w:val="center"/>
      </w:pPr>
      <w:r w:rsidRPr="002B191D">
        <w:t>субъектам, осуществляющим торговую деятельность</w:t>
      </w:r>
    </w:p>
    <w:p w:rsidR="002B191D" w:rsidRPr="002B191D" w:rsidRDefault="002B191D">
      <w:pPr>
        <w:pStyle w:val="ConsPlusTitle"/>
        <w:jc w:val="center"/>
      </w:pPr>
      <w:r w:rsidRPr="002B191D">
        <w:t>на территории Новосибирской области, на компенсацию</w:t>
      </w:r>
    </w:p>
    <w:p w:rsidR="002B191D" w:rsidRPr="002B191D" w:rsidRDefault="002B191D">
      <w:pPr>
        <w:pStyle w:val="ConsPlusTitle"/>
        <w:jc w:val="center"/>
      </w:pPr>
      <w:r w:rsidRPr="002B191D">
        <w:t>части транспортных расходов по доставке товаров</w:t>
      </w:r>
    </w:p>
    <w:p w:rsidR="002B191D" w:rsidRPr="002B191D" w:rsidRDefault="002B191D">
      <w:pPr>
        <w:pStyle w:val="ConsPlusTitle"/>
        <w:jc w:val="center"/>
      </w:pPr>
      <w:r w:rsidRPr="002B191D">
        <w:t>первой необходимости в отдаленные села, начиная</w:t>
      </w:r>
    </w:p>
    <w:p w:rsidR="002B191D" w:rsidRPr="002B191D" w:rsidRDefault="002B191D">
      <w:pPr>
        <w:pStyle w:val="ConsPlusTitle"/>
        <w:jc w:val="center"/>
      </w:pPr>
      <w:r w:rsidRPr="002B191D">
        <w:t>с 11 километра от районных центров</w:t>
      </w:r>
    </w:p>
    <w:p w:rsidR="002B191D" w:rsidRPr="002B191D" w:rsidRDefault="002B19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422"/>
      </w:tblGrid>
      <w:tr w:rsidR="002B191D" w:rsidRPr="002B191D">
        <w:tc>
          <w:tcPr>
            <w:tcW w:w="623" w:type="dxa"/>
          </w:tcPr>
          <w:p w:rsidR="002B191D" w:rsidRPr="002B191D" w:rsidRDefault="002B191D">
            <w:pPr>
              <w:pStyle w:val="ConsPlusNormal"/>
              <w:jc w:val="center"/>
            </w:pPr>
            <w:r w:rsidRPr="002B191D">
              <w:t>N п/п</w:t>
            </w:r>
          </w:p>
        </w:tc>
        <w:tc>
          <w:tcPr>
            <w:tcW w:w="4422" w:type="dxa"/>
          </w:tcPr>
          <w:p w:rsidR="002B191D" w:rsidRPr="002B191D" w:rsidRDefault="002B191D">
            <w:pPr>
              <w:pStyle w:val="ConsPlusNormal"/>
              <w:jc w:val="center"/>
            </w:pPr>
            <w:r w:rsidRPr="002B191D">
              <w:t>Наименование населенного пункта</w:t>
            </w:r>
          </w:p>
        </w:tc>
      </w:tr>
      <w:tr w:rsidR="002B191D" w:rsidRPr="002B191D">
        <w:tc>
          <w:tcPr>
            <w:tcW w:w="623" w:type="dxa"/>
          </w:tcPr>
          <w:p w:rsidR="002B191D" w:rsidRPr="002B191D" w:rsidRDefault="002B191D">
            <w:pPr>
              <w:pStyle w:val="ConsPlusNormal"/>
              <w:jc w:val="center"/>
            </w:pPr>
            <w:r w:rsidRPr="002B191D">
              <w:t>1</w:t>
            </w:r>
          </w:p>
        </w:tc>
        <w:tc>
          <w:tcPr>
            <w:tcW w:w="4422" w:type="dxa"/>
          </w:tcPr>
          <w:p w:rsidR="002B191D" w:rsidRPr="002B191D" w:rsidRDefault="002B191D">
            <w:pPr>
              <w:pStyle w:val="ConsPlusNormal"/>
            </w:pPr>
            <w:r w:rsidRPr="002B191D">
              <w:t>поселок Малиновка</w:t>
            </w:r>
          </w:p>
        </w:tc>
      </w:tr>
      <w:tr w:rsidR="002B191D" w:rsidRPr="002B191D">
        <w:tc>
          <w:tcPr>
            <w:tcW w:w="623" w:type="dxa"/>
          </w:tcPr>
          <w:p w:rsidR="002B191D" w:rsidRPr="002B191D" w:rsidRDefault="002B191D">
            <w:pPr>
              <w:pStyle w:val="ConsPlusNormal"/>
              <w:jc w:val="center"/>
            </w:pPr>
            <w:r w:rsidRPr="002B191D">
              <w:t>2</w:t>
            </w:r>
          </w:p>
        </w:tc>
        <w:tc>
          <w:tcPr>
            <w:tcW w:w="4422" w:type="dxa"/>
          </w:tcPr>
          <w:p w:rsidR="002B191D" w:rsidRPr="002B191D" w:rsidRDefault="002B191D">
            <w:pPr>
              <w:pStyle w:val="ConsPlusNormal"/>
            </w:pPr>
            <w:r w:rsidRPr="002B191D">
              <w:t>населенный пункт 47 км Геодезическая</w:t>
            </w:r>
          </w:p>
        </w:tc>
      </w:tr>
      <w:tr w:rsidR="002B191D" w:rsidRPr="002B191D">
        <w:tc>
          <w:tcPr>
            <w:tcW w:w="623" w:type="dxa"/>
          </w:tcPr>
          <w:p w:rsidR="002B191D" w:rsidRPr="002B191D" w:rsidRDefault="002B191D">
            <w:pPr>
              <w:pStyle w:val="ConsPlusNormal"/>
              <w:jc w:val="center"/>
            </w:pPr>
            <w:r w:rsidRPr="002B191D">
              <w:t>3</w:t>
            </w:r>
          </w:p>
        </w:tc>
        <w:tc>
          <w:tcPr>
            <w:tcW w:w="4422" w:type="dxa"/>
          </w:tcPr>
          <w:p w:rsidR="002B191D" w:rsidRPr="002B191D" w:rsidRDefault="002B191D">
            <w:pPr>
              <w:pStyle w:val="ConsPlusNormal"/>
            </w:pPr>
            <w:r w:rsidRPr="002B191D">
              <w:t>поселок Пионерский</w:t>
            </w:r>
          </w:p>
        </w:tc>
      </w:tr>
      <w:tr w:rsidR="002B191D" w:rsidRPr="002B191D">
        <w:tc>
          <w:tcPr>
            <w:tcW w:w="623" w:type="dxa"/>
          </w:tcPr>
          <w:p w:rsidR="002B191D" w:rsidRPr="002B191D" w:rsidRDefault="002B191D">
            <w:pPr>
              <w:pStyle w:val="ConsPlusNormal"/>
              <w:jc w:val="center"/>
            </w:pPr>
            <w:r w:rsidRPr="002B191D">
              <w:t>4</w:t>
            </w:r>
          </w:p>
        </w:tc>
        <w:tc>
          <w:tcPr>
            <w:tcW w:w="4422" w:type="dxa"/>
          </w:tcPr>
          <w:p w:rsidR="002B191D" w:rsidRPr="002B191D" w:rsidRDefault="002B191D">
            <w:pPr>
              <w:pStyle w:val="ConsPlusNormal"/>
            </w:pPr>
            <w:r w:rsidRPr="002B191D">
              <w:t xml:space="preserve">поселок </w:t>
            </w:r>
            <w:proofErr w:type="spellStart"/>
            <w:r w:rsidRPr="002B191D">
              <w:t>Бибиха</w:t>
            </w:r>
            <w:proofErr w:type="spellEnd"/>
          </w:p>
        </w:tc>
      </w:tr>
      <w:tr w:rsidR="002B191D" w:rsidRPr="002B191D">
        <w:tc>
          <w:tcPr>
            <w:tcW w:w="623" w:type="dxa"/>
          </w:tcPr>
          <w:p w:rsidR="002B191D" w:rsidRPr="002B191D" w:rsidRDefault="002B191D">
            <w:pPr>
              <w:pStyle w:val="ConsPlusNormal"/>
              <w:jc w:val="center"/>
            </w:pPr>
            <w:r w:rsidRPr="002B191D">
              <w:t>5</w:t>
            </w:r>
          </w:p>
        </w:tc>
        <w:tc>
          <w:tcPr>
            <w:tcW w:w="4422" w:type="dxa"/>
          </w:tcPr>
          <w:p w:rsidR="002B191D" w:rsidRPr="002B191D" w:rsidRDefault="002B191D">
            <w:pPr>
              <w:pStyle w:val="ConsPlusNormal"/>
            </w:pPr>
            <w:r w:rsidRPr="002B191D">
              <w:t>поселок Зеленый Мыс</w:t>
            </w:r>
          </w:p>
        </w:tc>
      </w:tr>
      <w:tr w:rsidR="002B191D" w:rsidRPr="002B191D">
        <w:tc>
          <w:tcPr>
            <w:tcW w:w="623" w:type="dxa"/>
          </w:tcPr>
          <w:p w:rsidR="002B191D" w:rsidRPr="002B191D" w:rsidRDefault="002B191D">
            <w:pPr>
              <w:pStyle w:val="ConsPlusNormal"/>
              <w:jc w:val="center"/>
            </w:pPr>
            <w:r w:rsidRPr="002B191D">
              <w:t>6</w:t>
            </w:r>
          </w:p>
        </w:tc>
        <w:tc>
          <w:tcPr>
            <w:tcW w:w="4422" w:type="dxa"/>
          </w:tcPr>
          <w:p w:rsidR="002B191D" w:rsidRPr="002B191D" w:rsidRDefault="002B191D">
            <w:pPr>
              <w:pStyle w:val="ConsPlusNormal"/>
            </w:pPr>
            <w:r w:rsidRPr="002B191D">
              <w:t xml:space="preserve">поселок </w:t>
            </w:r>
            <w:proofErr w:type="spellStart"/>
            <w:r w:rsidRPr="002B191D">
              <w:t>Ломовская</w:t>
            </w:r>
            <w:proofErr w:type="spellEnd"/>
            <w:r w:rsidRPr="002B191D">
              <w:t xml:space="preserve"> Дача</w:t>
            </w:r>
          </w:p>
        </w:tc>
      </w:tr>
      <w:tr w:rsidR="002B191D" w:rsidRPr="002B191D">
        <w:tc>
          <w:tcPr>
            <w:tcW w:w="623" w:type="dxa"/>
          </w:tcPr>
          <w:p w:rsidR="002B191D" w:rsidRPr="002B191D" w:rsidRDefault="002B191D">
            <w:pPr>
              <w:pStyle w:val="ConsPlusNormal"/>
              <w:jc w:val="center"/>
            </w:pPr>
            <w:r w:rsidRPr="002B191D">
              <w:t>7</w:t>
            </w:r>
          </w:p>
        </w:tc>
        <w:tc>
          <w:tcPr>
            <w:tcW w:w="4422" w:type="dxa"/>
          </w:tcPr>
          <w:p w:rsidR="002B191D" w:rsidRPr="002B191D" w:rsidRDefault="002B191D">
            <w:pPr>
              <w:pStyle w:val="ConsPlusNormal"/>
            </w:pPr>
            <w:r w:rsidRPr="002B191D">
              <w:t>поселок Седова Заимка</w:t>
            </w:r>
          </w:p>
        </w:tc>
      </w:tr>
      <w:tr w:rsidR="002B191D" w:rsidRPr="002B191D">
        <w:tc>
          <w:tcPr>
            <w:tcW w:w="623" w:type="dxa"/>
          </w:tcPr>
          <w:p w:rsidR="002B191D" w:rsidRPr="002B191D" w:rsidRDefault="002B191D">
            <w:pPr>
              <w:pStyle w:val="ConsPlusNormal"/>
              <w:jc w:val="center"/>
            </w:pPr>
            <w:r w:rsidRPr="002B191D">
              <w:t>8</w:t>
            </w:r>
          </w:p>
        </w:tc>
        <w:tc>
          <w:tcPr>
            <w:tcW w:w="4422" w:type="dxa"/>
          </w:tcPr>
          <w:p w:rsidR="002B191D" w:rsidRPr="002B191D" w:rsidRDefault="002B191D">
            <w:pPr>
              <w:pStyle w:val="ConsPlusNormal"/>
            </w:pPr>
            <w:r w:rsidRPr="002B191D">
              <w:t xml:space="preserve">поселок </w:t>
            </w:r>
            <w:proofErr w:type="spellStart"/>
            <w:r w:rsidRPr="002B191D">
              <w:t>Воробьевский</w:t>
            </w:r>
            <w:proofErr w:type="spellEnd"/>
          </w:p>
        </w:tc>
      </w:tr>
      <w:tr w:rsidR="002B191D" w:rsidRPr="002B191D">
        <w:tc>
          <w:tcPr>
            <w:tcW w:w="623" w:type="dxa"/>
          </w:tcPr>
          <w:p w:rsidR="002B191D" w:rsidRPr="002B191D" w:rsidRDefault="002B191D">
            <w:pPr>
              <w:pStyle w:val="ConsPlusNormal"/>
              <w:jc w:val="center"/>
            </w:pPr>
            <w:r w:rsidRPr="002B191D">
              <w:t>9</w:t>
            </w:r>
          </w:p>
        </w:tc>
        <w:tc>
          <w:tcPr>
            <w:tcW w:w="4422" w:type="dxa"/>
          </w:tcPr>
          <w:p w:rsidR="002B191D" w:rsidRPr="002B191D" w:rsidRDefault="002B191D">
            <w:pPr>
              <w:pStyle w:val="ConsPlusNormal"/>
            </w:pPr>
            <w:r w:rsidRPr="002B191D">
              <w:t xml:space="preserve">поселок </w:t>
            </w:r>
            <w:proofErr w:type="spellStart"/>
            <w:r w:rsidRPr="002B191D">
              <w:t>Катковский</w:t>
            </w:r>
            <w:proofErr w:type="spellEnd"/>
          </w:p>
        </w:tc>
      </w:tr>
      <w:tr w:rsidR="002B191D" w:rsidRPr="002B191D">
        <w:tc>
          <w:tcPr>
            <w:tcW w:w="623" w:type="dxa"/>
          </w:tcPr>
          <w:p w:rsidR="002B191D" w:rsidRPr="002B191D" w:rsidRDefault="002B191D">
            <w:pPr>
              <w:pStyle w:val="ConsPlusNormal"/>
              <w:jc w:val="center"/>
            </w:pPr>
            <w:r w:rsidRPr="002B191D">
              <w:t>10</w:t>
            </w:r>
          </w:p>
        </w:tc>
        <w:tc>
          <w:tcPr>
            <w:tcW w:w="4422" w:type="dxa"/>
          </w:tcPr>
          <w:p w:rsidR="002B191D" w:rsidRPr="002B191D" w:rsidRDefault="002B191D">
            <w:pPr>
              <w:pStyle w:val="ConsPlusNormal"/>
            </w:pPr>
            <w:r w:rsidRPr="002B191D">
              <w:t>поселок Михайловский</w:t>
            </w:r>
          </w:p>
        </w:tc>
      </w:tr>
      <w:tr w:rsidR="002B191D" w:rsidRPr="002B191D">
        <w:tc>
          <w:tcPr>
            <w:tcW w:w="623" w:type="dxa"/>
          </w:tcPr>
          <w:p w:rsidR="002B191D" w:rsidRPr="002B191D" w:rsidRDefault="002B191D">
            <w:pPr>
              <w:pStyle w:val="ConsPlusNormal"/>
              <w:jc w:val="center"/>
            </w:pPr>
            <w:r w:rsidRPr="002B191D">
              <w:t>11</w:t>
            </w:r>
          </w:p>
        </w:tc>
        <w:tc>
          <w:tcPr>
            <w:tcW w:w="4422" w:type="dxa"/>
          </w:tcPr>
          <w:p w:rsidR="002B191D" w:rsidRPr="002B191D" w:rsidRDefault="002B191D">
            <w:pPr>
              <w:pStyle w:val="ConsPlusNormal"/>
            </w:pPr>
            <w:r w:rsidRPr="002B191D">
              <w:t xml:space="preserve">село </w:t>
            </w:r>
            <w:proofErr w:type="spellStart"/>
            <w:r w:rsidRPr="002B191D">
              <w:t>Ярское</w:t>
            </w:r>
            <w:proofErr w:type="spellEnd"/>
          </w:p>
        </w:tc>
      </w:tr>
      <w:tr w:rsidR="002B191D" w:rsidRPr="002B191D">
        <w:tc>
          <w:tcPr>
            <w:tcW w:w="623" w:type="dxa"/>
          </w:tcPr>
          <w:p w:rsidR="002B191D" w:rsidRPr="002B191D" w:rsidRDefault="002B191D">
            <w:pPr>
              <w:pStyle w:val="ConsPlusNormal"/>
              <w:jc w:val="center"/>
            </w:pPr>
            <w:r w:rsidRPr="002B191D">
              <w:t>12</w:t>
            </w:r>
          </w:p>
        </w:tc>
        <w:tc>
          <w:tcPr>
            <w:tcW w:w="4422" w:type="dxa"/>
          </w:tcPr>
          <w:p w:rsidR="002B191D" w:rsidRPr="002B191D" w:rsidRDefault="002B191D">
            <w:pPr>
              <w:pStyle w:val="ConsPlusNormal"/>
            </w:pPr>
            <w:r w:rsidRPr="002B191D">
              <w:t>поселок Комаровка</w:t>
            </w:r>
          </w:p>
        </w:tc>
      </w:tr>
      <w:tr w:rsidR="002B191D" w:rsidRPr="002B191D">
        <w:tc>
          <w:tcPr>
            <w:tcW w:w="623" w:type="dxa"/>
          </w:tcPr>
          <w:p w:rsidR="002B191D" w:rsidRPr="002B191D" w:rsidRDefault="002B191D">
            <w:pPr>
              <w:pStyle w:val="ConsPlusNormal"/>
              <w:jc w:val="center"/>
            </w:pPr>
            <w:r w:rsidRPr="002B191D">
              <w:t>13</w:t>
            </w:r>
          </w:p>
        </w:tc>
        <w:tc>
          <w:tcPr>
            <w:tcW w:w="4422" w:type="dxa"/>
          </w:tcPr>
          <w:p w:rsidR="002B191D" w:rsidRPr="002B191D" w:rsidRDefault="002B191D">
            <w:pPr>
              <w:pStyle w:val="ConsPlusNormal"/>
            </w:pPr>
            <w:r w:rsidRPr="002B191D">
              <w:t>село Шилово</w:t>
            </w:r>
          </w:p>
        </w:tc>
      </w:tr>
    </w:tbl>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jc w:val="right"/>
        <w:outlineLvl w:val="1"/>
      </w:pPr>
      <w:r w:rsidRPr="002B191D">
        <w:t>Приложение N 2</w:t>
      </w:r>
    </w:p>
    <w:p w:rsidR="002B191D" w:rsidRPr="002B191D" w:rsidRDefault="002B191D">
      <w:pPr>
        <w:pStyle w:val="ConsPlusNormal"/>
        <w:jc w:val="right"/>
      </w:pPr>
      <w:r w:rsidRPr="002B191D">
        <w:t>к Порядку</w:t>
      </w:r>
    </w:p>
    <w:p w:rsidR="002B191D" w:rsidRPr="002B191D" w:rsidRDefault="002B191D">
      <w:pPr>
        <w:pStyle w:val="ConsPlusNormal"/>
        <w:jc w:val="right"/>
      </w:pPr>
      <w:r w:rsidRPr="002B191D">
        <w:t>предоставления за счет средств областного</w:t>
      </w:r>
    </w:p>
    <w:p w:rsidR="002B191D" w:rsidRPr="002B191D" w:rsidRDefault="002B191D">
      <w:pPr>
        <w:pStyle w:val="ConsPlusNormal"/>
        <w:jc w:val="right"/>
      </w:pPr>
      <w:r w:rsidRPr="002B191D">
        <w:t>бюджета Новосибирской области субсидий</w:t>
      </w:r>
    </w:p>
    <w:p w:rsidR="002B191D" w:rsidRPr="002B191D" w:rsidRDefault="002B191D">
      <w:pPr>
        <w:pStyle w:val="ConsPlusNormal"/>
        <w:jc w:val="right"/>
      </w:pPr>
      <w:r w:rsidRPr="002B191D">
        <w:t>хозяйствующим субъектам, осуществляющим</w:t>
      </w:r>
    </w:p>
    <w:p w:rsidR="002B191D" w:rsidRPr="002B191D" w:rsidRDefault="002B191D">
      <w:pPr>
        <w:pStyle w:val="ConsPlusNormal"/>
        <w:jc w:val="right"/>
      </w:pPr>
      <w:r w:rsidRPr="002B191D">
        <w:t>торговую деятельность на территории</w:t>
      </w:r>
    </w:p>
    <w:p w:rsidR="002B191D" w:rsidRPr="002B191D" w:rsidRDefault="002B191D">
      <w:pPr>
        <w:pStyle w:val="ConsPlusNormal"/>
        <w:jc w:val="right"/>
      </w:pPr>
      <w:r w:rsidRPr="002B191D">
        <w:t>Новосибирской области, на компенсацию части</w:t>
      </w:r>
    </w:p>
    <w:p w:rsidR="002B191D" w:rsidRPr="002B191D" w:rsidRDefault="002B191D">
      <w:pPr>
        <w:pStyle w:val="ConsPlusNormal"/>
        <w:jc w:val="right"/>
      </w:pPr>
      <w:r w:rsidRPr="002B191D">
        <w:t>транспортных расходов по доставке товаров</w:t>
      </w:r>
    </w:p>
    <w:p w:rsidR="002B191D" w:rsidRPr="002B191D" w:rsidRDefault="002B191D">
      <w:pPr>
        <w:pStyle w:val="ConsPlusNormal"/>
        <w:jc w:val="right"/>
      </w:pPr>
      <w:r w:rsidRPr="002B191D">
        <w:t>первой необходимости в отдаленные села,</w:t>
      </w:r>
    </w:p>
    <w:p w:rsidR="002B191D" w:rsidRPr="002B191D" w:rsidRDefault="002B191D">
      <w:pPr>
        <w:pStyle w:val="ConsPlusNormal"/>
        <w:jc w:val="right"/>
      </w:pPr>
      <w:r w:rsidRPr="002B191D">
        <w:t>начиная с 11 километра от районных центров</w:t>
      </w:r>
    </w:p>
    <w:p w:rsidR="002B191D" w:rsidRPr="002B191D" w:rsidRDefault="002B191D">
      <w:pPr>
        <w:pStyle w:val="ConsPlusNormal"/>
        <w:ind w:firstLine="540"/>
        <w:jc w:val="both"/>
      </w:pPr>
    </w:p>
    <w:p w:rsidR="002B191D" w:rsidRPr="002B191D" w:rsidRDefault="002B191D">
      <w:pPr>
        <w:pStyle w:val="ConsPlusTitle"/>
        <w:jc w:val="center"/>
      </w:pPr>
      <w:bookmarkStart w:id="20" w:name="P337"/>
      <w:bookmarkEnd w:id="20"/>
      <w:r w:rsidRPr="002B191D">
        <w:t>МИНИМАЛЬНЫЙ ПЕРЕЧЕНЬ</w:t>
      </w:r>
    </w:p>
    <w:p w:rsidR="002B191D" w:rsidRPr="002B191D" w:rsidRDefault="002B191D">
      <w:pPr>
        <w:pStyle w:val="ConsPlusTitle"/>
        <w:jc w:val="center"/>
      </w:pPr>
      <w:r w:rsidRPr="002B191D">
        <w:t>товаров первой необходимости для реализации в отдаленных</w:t>
      </w:r>
    </w:p>
    <w:p w:rsidR="002B191D" w:rsidRPr="002B191D" w:rsidRDefault="002B191D">
      <w:pPr>
        <w:pStyle w:val="ConsPlusTitle"/>
        <w:jc w:val="center"/>
      </w:pPr>
      <w:r w:rsidRPr="002B191D">
        <w:t>селах, начиная с 11 километра от районных центров,</w:t>
      </w:r>
    </w:p>
    <w:p w:rsidR="002B191D" w:rsidRPr="002B191D" w:rsidRDefault="002B191D">
      <w:pPr>
        <w:pStyle w:val="ConsPlusTitle"/>
        <w:jc w:val="center"/>
      </w:pPr>
      <w:r w:rsidRPr="002B191D">
        <w:t>по доставке которых предоставляется субсидия из областного</w:t>
      </w:r>
    </w:p>
    <w:p w:rsidR="002B191D" w:rsidRPr="002B191D" w:rsidRDefault="002B191D">
      <w:pPr>
        <w:pStyle w:val="ConsPlusTitle"/>
        <w:jc w:val="center"/>
      </w:pPr>
      <w:r w:rsidRPr="002B191D">
        <w:t>бюджета Новосибирской области на компенсацию части</w:t>
      </w:r>
    </w:p>
    <w:p w:rsidR="002B191D" w:rsidRPr="002B191D" w:rsidRDefault="002B191D">
      <w:pPr>
        <w:pStyle w:val="ConsPlusTitle"/>
        <w:jc w:val="center"/>
      </w:pPr>
      <w:r w:rsidRPr="002B191D">
        <w:t>транспортных расходов по доставке товаров первой</w:t>
      </w:r>
    </w:p>
    <w:p w:rsidR="002B191D" w:rsidRPr="002B191D" w:rsidRDefault="002B191D">
      <w:pPr>
        <w:pStyle w:val="ConsPlusTitle"/>
        <w:jc w:val="center"/>
      </w:pPr>
      <w:r w:rsidRPr="002B191D">
        <w:t>необходимости в отдаленные села, начиная</w:t>
      </w:r>
    </w:p>
    <w:p w:rsidR="002B191D" w:rsidRPr="002B191D" w:rsidRDefault="002B191D">
      <w:pPr>
        <w:pStyle w:val="ConsPlusTitle"/>
        <w:jc w:val="center"/>
      </w:pPr>
      <w:r w:rsidRPr="002B191D">
        <w:t>с 11 километра от районных центров</w:t>
      </w:r>
    </w:p>
    <w:p w:rsidR="002B191D" w:rsidRPr="002B191D" w:rsidRDefault="002B19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422"/>
      </w:tblGrid>
      <w:tr w:rsidR="002B191D" w:rsidRPr="002B191D">
        <w:tc>
          <w:tcPr>
            <w:tcW w:w="623" w:type="dxa"/>
          </w:tcPr>
          <w:p w:rsidR="002B191D" w:rsidRPr="002B191D" w:rsidRDefault="002B191D">
            <w:pPr>
              <w:pStyle w:val="ConsPlusNormal"/>
              <w:jc w:val="center"/>
            </w:pPr>
            <w:r w:rsidRPr="002B191D">
              <w:t>N п/п</w:t>
            </w:r>
          </w:p>
        </w:tc>
        <w:tc>
          <w:tcPr>
            <w:tcW w:w="4422" w:type="dxa"/>
          </w:tcPr>
          <w:p w:rsidR="002B191D" w:rsidRPr="002B191D" w:rsidRDefault="002B191D">
            <w:pPr>
              <w:pStyle w:val="ConsPlusNormal"/>
              <w:jc w:val="center"/>
            </w:pPr>
            <w:r w:rsidRPr="002B191D">
              <w:t>Наименование товара первой необходимости</w:t>
            </w:r>
          </w:p>
        </w:tc>
      </w:tr>
      <w:tr w:rsidR="002B191D" w:rsidRPr="002B191D">
        <w:tc>
          <w:tcPr>
            <w:tcW w:w="623" w:type="dxa"/>
          </w:tcPr>
          <w:p w:rsidR="002B191D" w:rsidRPr="002B191D" w:rsidRDefault="002B191D">
            <w:pPr>
              <w:pStyle w:val="ConsPlusNormal"/>
              <w:jc w:val="center"/>
            </w:pPr>
            <w:r w:rsidRPr="002B191D">
              <w:t>1</w:t>
            </w:r>
          </w:p>
        </w:tc>
        <w:tc>
          <w:tcPr>
            <w:tcW w:w="4422" w:type="dxa"/>
          </w:tcPr>
          <w:p w:rsidR="002B191D" w:rsidRPr="002B191D" w:rsidRDefault="002B191D">
            <w:pPr>
              <w:pStyle w:val="ConsPlusNormal"/>
            </w:pPr>
            <w:r w:rsidRPr="002B191D">
              <w:t>Хлеб</w:t>
            </w:r>
          </w:p>
        </w:tc>
      </w:tr>
      <w:tr w:rsidR="002B191D" w:rsidRPr="002B191D">
        <w:tc>
          <w:tcPr>
            <w:tcW w:w="623" w:type="dxa"/>
          </w:tcPr>
          <w:p w:rsidR="002B191D" w:rsidRPr="002B191D" w:rsidRDefault="002B191D">
            <w:pPr>
              <w:pStyle w:val="ConsPlusNormal"/>
              <w:jc w:val="center"/>
            </w:pPr>
            <w:r w:rsidRPr="002B191D">
              <w:t>2</w:t>
            </w:r>
          </w:p>
        </w:tc>
        <w:tc>
          <w:tcPr>
            <w:tcW w:w="4422" w:type="dxa"/>
          </w:tcPr>
          <w:p w:rsidR="002B191D" w:rsidRPr="002B191D" w:rsidRDefault="002B191D">
            <w:pPr>
              <w:pStyle w:val="ConsPlusNormal"/>
            </w:pPr>
            <w:r w:rsidRPr="002B191D">
              <w:t>Соль</w:t>
            </w:r>
          </w:p>
        </w:tc>
      </w:tr>
      <w:tr w:rsidR="002B191D" w:rsidRPr="002B191D">
        <w:tc>
          <w:tcPr>
            <w:tcW w:w="623" w:type="dxa"/>
          </w:tcPr>
          <w:p w:rsidR="002B191D" w:rsidRPr="002B191D" w:rsidRDefault="002B191D">
            <w:pPr>
              <w:pStyle w:val="ConsPlusNormal"/>
              <w:jc w:val="center"/>
            </w:pPr>
            <w:r w:rsidRPr="002B191D">
              <w:t>3</w:t>
            </w:r>
          </w:p>
        </w:tc>
        <w:tc>
          <w:tcPr>
            <w:tcW w:w="4422" w:type="dxa"/>
          </w:tcPr>
          <w:p w:rsidR="002B191D" w:rsidRPr="002B191D" w:rsidRDefault="002B191D">
            <w:pPr>
              <w:pStyle w:val="ConsPlusNormal"/>
            </w:pPr>
            <w:r w:rsidRPr="002B191D">
              <w:t>Сахар</w:t>
            </w:r>
          </w:p>
        </w:tc>
      </w:tr>
      <w:tr w:rsidR="002B191D" w:rsidRPr="002B191D">
        <w:tc>
          <w:tcPr>
            <w:tcW w:w="623" w:type="dxa"/>
          </w:tcPr>
          <w:p w:rsidR="002B191D" w:rsidRPr="002B191D" w:rsidRDefault="002B191D">
            <w:pPr>
              <w:pStyle w:val="ConsPlusNormal"/>
              <w:jc w:val="center"/>
            </w:pPr>
            <w:r w:rsidRPr="002B191D">
              <w:t>4</w:t>
            </w:r>
          </w:p>
        </w:tc>
        <w:tc>
          <w:tcPr>
            <w:tcW w:w="4422" w:type="dxa"/>
          </w:tcPr>
          <w:p w:rsidR="002B191D" w:rsidRPr="002B191D" w:rsidRDefault="002B191D">
            <w:pPr>
              <w:pStyle w:val="ConsPlusNormal"/>
            </w:pPr>
            <w:r w:rsidRPr="002B191D">
              <w:t>Мука</w:t>
            </w:r>
          </w:p>
        </w:tc>
      </w:tr>
      <w:tr w:rsidR="002B191D" w:rsidRPr="002B191D">
        <w:tc>
          <w:tcPr>
            <w:tcW w:w="623" w:type="dxa"/>
          </w:tcPr>
          <w:p w:rsidR="002B191D" w:rsidRPr="002B191D" w:rsidRDefault="002B191D">
            <w:pPr>
              <w:pStyle w:val="ConsPlusNormal"/>
              <w:jc w:val="center"/>
            </w:pPr>
            <w:r w:rsidRPr="002B191D">
              <w:t>5</w:t>
            </w:r>
          </w:p>
        </w:tc>
        <w:tc>
          <w:tcPr>
            <w:tcW w:w="4422" w:type="dxa"/>
          </w:tcPr>
          <w:p w:rsidR="002B191D" w:rsidRPr="002B191D" w:rsidRDefault="002B191D">
            <w:pPr>
              <w:pStyle w:val="ConsPlusNormal"/>
            </w:pPr>
            <w:r w:rsidRPr="002B191D">
              <w:t>Крупа (не менее трех наименований)</w:t>
            </w:r>
          </w:p>
        </w:tc>
      </w:tr>
      <w:tr w:rsidR="002B191D" w:rsidRPr="002B191D">
        <w:tc>
          <w:tcPr>
            <w:tcW w:w="623" w:type="dxa"/>
          </w:tcPr>
          <w:p w:rsidR="002B191D" w:rsidRPr="002B191D" w:rsidRDefault="002B191D">
            <w:pPr>
              <w:pStyle w:val="ConsPlusNormal"/>
              <w:jc w:val="center"/>
            </w:pPr>
            <w:r w:rsidRPr="002B191D">
              <w:t>6</w:t>
            </w:r>
          </w:p>
        </w:tc>
        <w:tc>
          <w:tcPr>
            <w:tcW w:w="4422" w:type="dxa"/>
          </w:tcPr>
          <w:p w:rsidR="002B191D" w:rsidRPr="002B191D" w:rsidRDefault="002B191D">
            <w:pPr>
              <w:pStyle w:val="ConsPlusNormal"/>
            </w:pPr>
            <w:r w:rsidRPr="002B191D">
              <w:t>Макаронные изделия (не менее трех наименований)</w:t>
            </w:r>
          </w:p>
        </w:tc>
      </w:tr>
      <w:tr w:rsidR="002B191D" w:rsidRPr="002B191D">
        <w:tc>
          <w:tcPr>
            <w:tcW w:w="623" w:type="dxa"/>
          </w:tcPr>
          <w:p w:rsidR="002B191D" w:rsidRPr="002B191D" w:rsidRDefault="002B191D">
            <w:pPr>
              <w:pStyle w:val="ConsPlusNormal"/>
              <w:jc w:val="center"/>
            </w:pPr>
            <w:r w:rsidRPr="002B191D">
              <w:t>7</w:t>
            </w:r>
          </w:p>
        </w:tc>
        <w:tc>
          <w:tcPr>
            <w:tcW w:w="4422" w:type="dxa"/>
          </w:tcPr>
          <w:p w:rsidR="002B191D" w:rsidRPr="002B191D" w:rsidRDefault="002B191D">
            <w:pPr>
              <w:pStyle w:val="ConsPlusNormal"/>
            </w:pPr>
            <w:r w:rsidRPr="002B191D">
              <w:t>Чай</w:t>
            </w:r>
          </w:p>
        </w:tc>
      </w:tr>
      <w:tr w:rsidR="002B191D" w:rsidRPr="002B191D">
        <w:tc>
          <w:tcPr>
            <w:tcW w:w="623" w:type="dxa"/>
          </w:tcPr>
          <w:p w:rsidR="002B191D" w:rsidRPr="002B191D" w:rsidRDefault="002B191D">
            <w:pPr>
              <w:pStyle w:val="ConsPlusNormal"/>
              <w:jc w:val="center"/>
            </w:pPr>
            <w:r w:rsidRPr="002B191D">
              <w:t>8</w:t>
            </w:r>
          </w:p>
        </w:tc>
        <w:tc>
          <w:tcPr>
            <w:tcW w:w="4422" w:type="dxa"/>
          </w:tcPr>
          <w:p w:rsidR="002B191D" w:rsidRPr="002B191D" w:rsidRDefault="002B191D">
            <w:pPr>
              <w:pStyle w:val="ConsPlusNormal"/>
            </w:pPr>
            <w:r w:rsidRPr="002B191D">
              <w:t>Масло растительное</w:t>
            </w:r>
          </w:p>
        </w:tc>
      </w:tr>
      <w:tr w:rsidR="002B191D" w:rsidRPr="002B191D">
        <w:tc>
          <w:tcPr>
            <w:tcW w:w="623" w:type="dxa"/>
          </w:tcPr>
          <w:p w:rsidR="002B191D" w:rsidRPr="002B191D" w:rsidRDefault="002B191D">
            <w:pPr>
              <w:pStyle w:val="ConsPlusNormal"/>
              <w:jc w:val="center"/>
            </w:pPr>
            <w:r w:rsidRPr="002B191D">
              <w:t>9</w:t>
            </w:r>
          </w:p>
        </w:tc>
        <w:tc>
          <w:tcPr>
            <w:tcW w:w="4422" w:type="dxa"/>
          </w:tcPr>
          <w:p w:rsidR="002B191D" w:rsidRPr="002B191D" w:rsidRDefault="002B191D">
            <w:pPr>
              <w:pStyle w:val="ConsPlusNormal"/>
            </w:pPr>
            <w:r w:rsidRPr="002B191D">
              <w:t>Кондитерские изделия</w:t>
            </w:r>
          </w:p>
        </w:tc>
      </w:tr>
      <w:tr w:rsidR="002B191D" w:rsidRPr="002B191D">
        <w:tc>
          <w:tcPr>
            <w:tcW w:w="623" w:type="dxa"/>
          </w:tcPr>
          <w:p w:rsidR="002B191D" w:rsidRPr="002B191D" w:rsidRDefault="002B191D">
            <w:pPr>
              <w:pStyle w:val="ConsPlusNormal"/>
              <w:jc w:val="center"/>
            </w:pPr>
            <w:r w:rsidRPr="002B191D">
              <w:t>10</w:t>
            </w:r>
          </w:p>
        </w:tc>
        <w:tc>
          <w:tcPr>
            <w:tcW w:w="4422" w:type="dxa"/>
          </w:tcPr>
          <w:p w:rsidR="002B191D" w:rsidRPr="002B191D" w:rsidRDefault="002B191D">
            <w:pPr>
              <w:pStyle w:val="ConsPlusNormal"/>
            </w:pPr>
            <w:r w:rsidRPr="002B191D">
              <w:t>Спички</w:t>
            </w:r>
          </w:p>
        </w:tc>
      </w:tr>
      <w:tr w:rsidR="002B191D" w:rsidRPr="002B191D">
        <w:tc>
          <w:tcPr>
            <w:tcW w:w="623" w:type="dxa"/>
          </w:tcPr>
          <w:p w:rsidR="002B191D" w:rsidRPr="002B191D" w:rsidRDefault="002B191D">
            <w:pPr>
              <w:pStyle w:val="ConsPlusNormal"/>
              <w:jc w:val="center"/>
            </w:pPr>
            <w:r w:rsidRPr="002B191D">
              <w:t>11</w:t>
            </w:r>
          </w:p>
        </w:tc>
        <w:tc>
          <w:tcPr>
            <w:tcW w:w="4422" w:type="dxa"/>
          </w:tcPr>
          <w:p w:rsidR="002B191D" w:rsidRPr="002B191D" w:rsidRDefault="002B191D">
            <w:pPr>
              <w:pStyle w:val="ConsPlusNormal"/>
            </w:pPr>
            <w:r w:rsidRPr="002B191D">
              <w:t>Моющие средства</w:t>
            </w:r>
          </w:p>
        </w:tc>
      </w:tr>
      <w:tr w:rsidR="002B191D" w:rsidRPr="002B191D">
        <w:tc>
          <w:tcPr>
            <w:tcW w:w="623" w:type="dxa"/>
          </w:tcPr>
          <w:p w:rsidR="002B191D" w:rsidRPr="002B191D" w:rsidRDefault="002B191D">
            <w:pPr>
              <w:pStyle w:val="ConsPlusNormal"/>
              <w:jc w:val="center"/>
            </w:pPr>
            <w:r w:rsidRPr="002B191D">
              <w:t>12</w:t>
            </w:r>
          </w:p>
        </w:tc>
        <w:tc>
          <w:tcPr>
            <w:tcW w:w="4422" w:type="dxa"/>
          </w:tcPr>
          <w:p w:rsidR="002B191D" w:rsidRPr="002B191D" w:rsidRDefault="002B191D">
            <w:pPr>
              <w:pStyle w:val="ConsPlusNormal"/>
            </w:pPr>
            <w:r w:rsidRPr="002B191D">
              <w:t>Одежда и обувь рабочие</w:t>
            </w:r>
          </w:p>
        </w:tc>
      </w:tr>
      <w:tr w:rsidR="002B191D" w:rsidRPr="002B191D">
        <w:tc>
          <w:tcPr>
            <w:tcW w:w="623" w:type="dxa"/>
          </w:tcPr>
          <w:p w:rsidR="002B191D" w:rsidRPr="002B191D" w:rsidRDefault="002B191D">
            <w:pPr>
              <w:pStyle w:val="ConsPlusNormal"/>
              <w:jc w:val="center"/>
            </w:pPr>
            <w:r w:rsidRPr="002B191D">
              <w:t>13</w:t>
            </w:r>
          </w:p>
        </w:tc>
        <w:tc>
          <w:tcPr>
            <w:tcW w:w="4422" w:type="dxa"/>
          </w:tcPr>
          <w:p w:rsidR="002B191D" w:rsidRPr="002B191D" w:rsidRDefault="002B191D">
            <w:pPr>
              <w:pStyle w:val="ConsPlusNormal"/>
            </w:pPr>
            <w:r w:rsidRPr="002B191D">
              <w:t>Чулочно-носочные изделия (детские и взрослые)</w:t>
            </w:r>
          </w:p>
        </w:tc>
      </w:tr>
      <w:tr w:rsidR="002B191D" w:rsidRPr="002B191D">
        <w:tc>
          <w:tcPr>
            <w:tcW w:w="623" w:type="dxa"/>
          </w:tcPr>
          <w:p w:rsidR="002B191D" w:rsidRPr="002B191D" w:rsidRDefault="002B191D">
            <w:pPr>
              <w:pStyle w:val="ConsPlusNormal"/>
              <w:jc w:val="center"/>
            </w:pPr>
            <w:r w:rsidRPr="002B191D">
              <w:lastRenderedPageBreak/>
              <w:t>14</w:t>
            </w:r>
          </w:p>
        </w:tc>
        <w:tc>
          <w:tcPr>
            <w:tcW w:w="4422" w:type="dxa"/>
          </w:tcPr>
          <w:p w:rsidR="002B191D" w:rsidRPr="002B191D" w:rsidRDefault="002B191D">
            <w:pPr>
              <w:pStyle w:val="ConsPlusNormal"/>
            </w:pPr>
            <w:r w:rsidRPr="002B191D">
              <w:t>Посуда (стеклянная, металлическая, стальная, эмалированная)</w:t>
            </w:r>
          </w:p>
        </w:tc>
      </w:tr>
      <w:tr w:rsidR="002B191D" w:rsidRPr="002B191D">
        <w:tc>
          <w:tcPr>
            <w:tcW w:w="623" w:type="dxa"/>
          </w:tcPr>
          <w:p w:rsidR="002B191D" w:rsidRPr="002B191D" w:rsidRDefault="002B191D">
            <w:pPr>
              <w:pStyle w:val="ConsPlusNormal"/>
              <w:jc w:val="center"/>
            </w:pPr>
            <w:r w:rsidRPr="002B191D">
              <w:t>15</w:t>
            </w:r>
          </w:p>
        </w:tc>
        <w:tc>
          <w:tcPr>
            <w:tcW w:w="4422" w:type="dxa"/>
          </w:tcPr>
          <w:p w:rsidR="002B191D" w:rsidRPr="002B191D" w:rsidRDefault="002B191D">
            <w:pPr>
              <w:pStyle w:val="ConsPlusNormal"/>
            </w:pPr>
            <w:r w:rsidRPr="002B191D">
              <w:t>Предметы санитарии и гигиены</w:t>
            </w:r>
          </w:p>
        </w:tc>
      </w:tr>
      <w:tr w:rsidR="002B191D" w:rsidRPr="002B191D">
        <w:tc>
          <w:tcPr>
            <w:tcW w:w="623" w:type="dxa"/>
          </w:tcPr>
          <w:p w:rsidR="002B191D" w:rsidRPr="002B191D" w:rsidRDefault="002B191D">
            <w:pPr>
              <w:pStyle w:val="ConsPlusNormal"/>
              <w:jc w:val="center"/>
            </w:pPr>
            <w:r w:rsidRPr="002B191D">
              <w:t>16</w:t>
            </w:r>
          </w:p>
        </w:tc>
        <w:tc>
          <w:tcPr>
            <w:tcW w:w="4422" w:type="dxa"/>
          </w:tcPr>
          <w:p w:rsidR="002B191D" w:rsidRPr="002B191D" w:rsidRDefault="002B191D">
            <w:pPr>
              <w:pStyle w:val="ConsPlusNormal"/>
            </w:pPr>
            <w:r w:rsidRPr="002B191D">
              <w:t>Канцелярские и школьно-письменные принадлежности (карандаши, ручки, тетради, линейки, клей, стержни)</w:t>
            </w:r>
          </w:p>
        </w:tc>
      </w:tr>
      <w:tr w:rsidR="002B191D" w:rsidRPr="002B191D">
        <w:tc>
          <w:tcPr>
            <w:tcW w:w="623" w:type="dxa"/>
          </w:tcPr>
          <w:p w:rsidR="002B191D" w:rsidRPr="002B191D" w:rsidRDefault="002B191D">
            <w:pPr>
              <w:pStyle w:val="ConsPlusNormal"/>
              <w:jc w:val="center"/>
            </w:pPr>
            <w:r w:rsidRPr="002B191D">
              <w:t>17</w:t>
            </w:r>
          </w:p>
        </w:tc>
        <w:tc>
          <w:tcPr>
            <w:tcW w:w="4422" w:type="dxa"/>
          </w:tcPr>
          <w:p w:rsidR="002B191D" w:rsidRPr="002B191D" w:rsidRDefault="002B191D">
            <w:pPr>
              <w:pStyle w:val="ConsPlusNormal"/>
            </w:pPr>
            <w:r w:rsidRPr="002B191D">
              <w:t>Электротовары (электрические лампочки - не менее двух наименований, выключатели, розетки)</w:t>
            </w:r>
          </w:p>
        </w:tc>
      </w:tr>
      <w:tr w:rsidR="002B191D" w:rsidRPr="002B191D">
        <w:tc>
          <w:tcPr>
            <w:tcW w:w="623" w:type="dxa"/>
          </w:tcPr>
          <w:p w:rsidR="002B191D" w:rsidRPr="002B191D" w:rsidRDefault="002B191D">
            <w:pPr>
              <w:pStyle w:val="ConsPlusNormal"/>
              <w:jc w:val="center"/>
            </w:pPr>
            <w:r w:rsidRPr="002B191D">
              <w:t>18</w:t>
            </w:r>
          </w:p>
        </w:tc>
        <w:tc>
          <w:tcPr>
            <w:tcW w:w="4422" w:type="dxa"/>
          </w:tcPr>
          <w:p w:rsidR="002B191D" w:rsidRPr="002B191D" w:rsidRDefault="002B191D">
            <w:pPr>
              <w:pStyle w:val="ConsPlusNormal"/>
            </w:pPr>
            <w:r w:rsidRPr="002B191D">
              <w:t>Мыло хозяйственное</w:t>
            </w:r>
          </w:p>
        </w:tc>
      </w:tr>
      <w:tr w:rsidR="002B191D" w:rsidRPr="002B191D">
        <w:tc>
          <w:tcPr>
            <w:tcW w:w="623" w:type="dxa"/>
          </w:tcPr>
          <w:p w:rsidR="002B191D" w:rsidRPr="002B191D" w:rsidRDefault="002B191D">
            <w:pPr>
              <w:pStyle w:val="ConsPlusNormal"/>
              <w:jc w:val="center"/>
            </w:pPr>
            <w:r w:rsidRPr="002B191D">
              <w:t>19</w:t>
            </w:r>
          </w:p>
        </w:tc>
        <w:tc>
          <w:tcPr>
            <w:tcW w:w="4422" w:type="dxa"/>
          </w:tcPr>
          <w:p w:rsidR="002B191D" w:rsidRPr="002B191D" w:rsidRDefault="002B191D">
            <w:pPr>
              <w:pStyle w:val="ConsPlusNormal"/>
            </w:pPr>
            <w:r w:rsidRPr="002B191D">
              <w:t>Мыло туалетное</w:t>
            </w:r>
          </w:p>
        </w:tc>
      </w:tr>
    </w:tbl>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jc w:val="right"/>
        <w:outlineLvl w:val="1"/>
      </w:pPr>
      <w:r w:rsidRPr="002B191D">
        <w:t>Приложение N 3</w:t>
      </w:r>
    </w:p>
    <w:p w:rsidR="002B191D" w:rsidRPr="002B191D" w:rsidRDefault="002B191D">
      <w:pPr>
        <w:pStyle w:val="ConsPlusNormal"/>
        <w:jc w:val="right"/>
      </w:pPr>
      <w:r w:rsidRPr="002B191D">
        <w:t>к Порядку</w:t>
      </w:r>
    </w:p>
    <w:p w:rsidR="002B191D" w:rsidRPr="002B191D" w:rsidRDefault="002B191D">
      <w:pPr>
        <w:pStyle w:val="ConsPlusNormal"/>
        <w:jc w:val="right"/>
      </w:pPr>
      <w:r w:rsidRPr="002B191D">
        <w:t>предоставления за счет средств областного</w:t>
      </w:r>
    </w:p>
    <w:p w:rsidR="002B191D" w:rsidRPr="002B191D" w:rsidRDefault="002B191D">
      <w:pPr>
        <w:pStyle w:val="ConsPlusNormal"/>
        <w:jc w:val="right"/>
      </w:pPr>
      <w:r w:rsidRPr="002B191D">
        <w:t>бюджета Новосибирской области субсидий</w:t>
      </w:r>
    </w:p>
    <w:p w:rsidR="002B191D" w:rsidRPr="002B191D" w:rsidRDefault="002B191D">
      <w:pPr>
        <w:pStyle w:val="ConsPlusNormal"/>
        <w:jc w:val="right"/>
      </w:pPr>
      <w:r w:rsidRPr="002B191D">
        <w:t>хозяйствующим субъектам, осуществляющим</w:t>
      </w:r>
    </w:p>
    <w:p w:rsidR="002B191D" w:rsidRPr="002B191D" w:rsidRDefault="002B191D">
      <w:pPr>
        <w:pStyle w:val="ConsPlusNormal"/>
        <w:jc w:val="right"/>
      </w:pPr>
      <w:r w:rsidRPr="002B191D">
        <w:t>торговую деятельность на территории</w:t>
      </w:r>
    </w:p>
    <w:p w:rsidR="002B191D" w:rsidRPr="002B191D" w:rsidRDefault="002B191D">
      <w:pPr>
        <w:pStyle w:val="ConsPlusNormal"/>
        <w:jc w:val="right"/>
      </w:pPr>
      <w:r w:rsidRPr="002B191D">
        <w:t>Новосибирской области, на компенсацию части</w:t>
      </w:r>
    </w:p>
    <w:p w:rsidR="002B191D" w:rsidRPr="002B191D" w:rsidRDefault="002B191D">
      <w:pPr>
        <w:pStyle w:val="ConsPlusNormal"/>
        <w:jc w:val="right"/>
      </w:pPr>
      <w:r w:rsidRPr="002B191D">
        <w:t>транспортных расходов по доставке товаров</w:t>
      </w:r>
    </w:p>
    <w:p w:rsidR="002B191D" w:rsidRPr="002B191D" w:rsidRDefault="002B191D">
      <w:pPr>
        <w:pStyle w:val="ConsPlusNormal"/>
        <w:jc w:val="right"/>
      </w:pPr>
      <w:r w:rsidRPr="002B191D">
        <w:t>первой необходимости в отдаленные села,</w:t>
      </w:r>
    </w:p>
    <w:p w:rsidR="002B191D" w:rsidRPr="002B191D" w:rsidRDefault="002B191D">
      <w:pPr>
        <w:pStyle w:val="ConsPlusNormal"/>
        <w:jc w:val="right"/>
      </w:pPr>
      <w:r w:rsidRPr="002B191D">
        <w:t>начиная с 11 километра от районных центров</w:t>
      </w:r>
    </w:p>
    <w:p w:rsidR="002B191D" w:rsidRPr="002B191D" w:rsidRDefault="002B1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91D" w:rsidRPr="002B1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91D" w:rsidRPr="002B191D" w:rsidRDefault="002B1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91D" w:rsidRPr="002B191D" w:rsidRDefault="002B191D">
            <w:pPr>
              <w:pStyle w:val="ConsPlusNormal"/>
              <w:jc w:val="center"/>
            </w:pPr>
            <w:r w:rsidRPr="002B191D">
              <w:t>Список изменяющих документов</w:t>
            </w:r>
          </w:p>
          <w:p w:rsidR="002B191D" w:rsidRPr="002B191D" w:rsidRDefault="002B191D">
            <w:pPr>
              <w:pStyle w:val="ConsPlusNormal"/>
              <w:jc w:val="center"/>
            </w:pPr>
            <w:r w:rsidRPr="002B191D">
              <w:t>(в ред. постановлений Правительства Новосибирской области</w:t>
            </w:r>
          </w:p>
          <w:p w:rsidR="002B191D" w:rsidRPr="002B191D" w:rsidRDefault="002B191D">
            <w:pPr>
              <w:pStyle w:val="ConsPlusNormal"/>
              <w:jc w:val="center"/>
            </w:pPr>
            <w:r w:rsidRPr="002B191D">
              <w:t>от 10.03.2022 N 74-п, от 22.11.2022 N 546-п, от 14.03.2023 N 89-п,</w:t>
            </w:r>
          </w:p>
          <w:p w:rsidR="002B191D" w:rsidRPr="002B191D" w:rsidRDefault="002B191D">
            <w:pPr>
              <w:pStyle w:val="ConsPlusNormal"/>
              <w:jc w:val="center"/>
            </w:pPr>
            <w:r w:rsidRPr="002B191D">
              <w:t>от 05.09.2023 N 416-п)</w:t>
            </w: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r>
    </w:tbl>
    <w:p w:rsidR="002B191D" w:rsidRPr="002B191D" w:rsidRDefault="002B1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91D" w:rsidRPr="002B1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91D" w:rsidRPr="002B191D" w:rsidRDefault="002B1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91D" w:rsidRPr="002B191D" w:rsidRDefault="002B191D">
            <w:pPr>
              <w:pStyle w:val="ConsPlusNormal"/>
              <w:jc w:val="center"/>
            </w:pPr>
            <w:r w:rsidRPr="002B191D">
              <w:t>Список изменяющих документов</w:t>
            </w:r>
          </w:p>
          <w:p w:rsidR="002B191D" w:rsidRPr="002B191D" w:rsidRDefault="002B191D">
            <w:pPr>
              <w:pStyle w:val="ConsPlusNormal"/>
              <w:jc w:val="center"/>
            </w:pPr>
            <w:r w:rsidRPr="002B191D">
              <w:t>(в ред. постановлений Правительства Новосибирской области</w:t>
            </w:r>
          </w:p>
          <w:p w:rsidR="002B191D" w:rsidRPr="002B191D" w:rsidRDefault="002B191D">
            <w:pPr>
              <w:pStyle w:val="ConsPlusNormal"/>
              <w:jc w:val="center"/>
            </w:pPr>
            <w:r w:rsidRPr="002B191D">
              <w:t>от 10.03.2022 N 74-п, от 22.11.2022 N 546-п, от 14.03.2023 N 89-п,</w:t>
            </w:r>
          </w:p>
          <w:p w:rsidR="002B191D" w:rsidRPr="002B191D" w:rsidRDefault="002B191D">
            <w:pPr>
              <w:pStyle w:val="ConsPlusNormal"/>
              <w:jc w:val="center"/>
            </w:pPr>
            <w:r w:rsidRPr="002B191D">
              <w:t>от 05.09.2023 N 416-п)</w:t>
            </w: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r>
    </w:tbl>
    <w:p w:rsidR="002B191D" w:rsidRPr="002B191D" w:rsidRDefault="002B191D">
      <w:pPr>
        <w:pStyle w:val="ConsPlusNormal"/>
        <w:ind w:firstLine="540"/>
        <w:jc w:val="both"/>
      </w:pPr>
    </w:p>
    <w:p w:rsidR="002B191D" w:rsidRPr="002B191D" w:rsidRDefault="002B191D">
      <w:pPr>
        <w:pStyle w:val="ConsPlusNonformat"/>
        <w:jc w:val="both"/>
      </w:pPr>
      <w:r w:rsidRPr="002B191D">
        <w:t xml:space="preserve">                                                         Форма</w:t>
      </w:r>
    </w:p>
    <w:p w:rsidR="002B191D" w:rsidRPr="002B191D" w:rsidRDefault="002B191D">
      <w:pPr>
        <w:pStyle w:val="ConsPlusNonformat"/>
        <w:jc w:val="both"/>
      </w:pPr>
    </w:p>
    <w:p w:rsidR="002B191D" w:rsidRPr="002B191D" w:rsidRDefault="002B191D">
      <w:pPr>
        <w:pStyle w:val="ConsPlusNonformat"/>
        <w:jc w:val="both"/>
      </w:pPr>
      <w:r w:rsidRPr="002B191D">
        <w:t xml:space="preserve">                                             В министерство промышленности,</w:t>
      </w:r>
    </w:p>
    <w:p w:rsidR="002B191D" w:rsidRPr="002B191D" w:rsidRDefault="002B191D">
      <w:pPr>
        <w:pStyle w:val="ConsPlusNonformat"/>
        <w:jc w:val="both"/>
      </w:pPr>
      <w:r w:rsidRPr="002B191D">
        <w:t xml:space="preserve">                                                  торговли и развития</w:t>
      </w:r>
    </w:p>
    <w:p w:rsidR="002B191D" w:rsidRPr="002B191D" w:rsidRDefault="002B191D">
      <w:pPr>
        <w:pStyle w:val="ConsPlusNonformat"/>
        <w:jc w:val="both"/>
      </w:pPr>
      <w:r w:rsidRPr="002B191D">
        <w:t xml:space="preserve">                                                  предпринимательства</w:t>
      </w:r>
    </w:p>
    <w:p w:rsidR="002B191D" w:rsidRPr="002B191D" w:rsidRDefault="002B191D">
      <w:pPr>
        <w:pStyle w:val="ConsPlusNonformat"/>
        <w:jc w:val="both"/>
      </w:pPr>
      <w:r w:rsidRPr="002B191D">
        <w:t xml:space="preserve">                                                 Новосибирской области</w:t>
      </w:r>
    </w:p>
    <w:p w:rsidR="002B191D" w:rsidRPr="002B191D" w:rsidRDefault="002B191D">
      <w:pPr>
        <w:pStyle w:val="ConsPlusNonformat"/>
        <w:jc w:val="both"/>
      </w:pPr>
    </w:p>
    <w:p w:rsidR="002B191D" w:rsidRPr="002B191D" w:rsidRDefault="002B191D">
      <w:pPr>
        <w:pStyle w:val="ConsPlusNonformat"/>
        <w:jc w:val="both"/>
      </w:pPr>
      <w:bookmarkStart w:id="21" w:name="P417"/>
      <w:bookmarkEnd w:id="21"/>
      <w:r w:rsidRPr="002B191D">
        <w:t xml:space="preserve">                       Заявка (для юридических лиц)</w:t>
      </w:r>
    </w:p>
    <w:p w:rsidR="002B191D" w:rsidRPr="002B191D" w:rsidRDefault="002B191D">
      <w:pPr>
        <w:pStyle w:val="ConsPlusNonformat"/>
        <w:jc w:val="both"/>
      </w:pPr>
      <w:r w:rsidRPr="002B191D">
        <w:t xml:space="preserve">      на участие в отборе на предоставление субсидии за счет средств</w:t>
      </w:r>
    </w:p>
    <w:p w:rsidR="002B191D" w:rsidRPr="002B191D" w:rsidRDefault="002B191D">
      <w:pPr>
        <w:pStyle w:val="ConsPlusNonformat"/>
        <w:jc w:val="both"/>
      </w:pPr>
      <w:r w:rsidRPr="002B191D">
        <w:t xml:space="preserve">       областного бюджета Новосибирской области на компенсацию части</w:t>
      </w:r>
    </w:p>
    <w:p w:rsidR="002B191D" w:rsidRPr="002B191D" w:rsidRDefault="002B191D">
      <w:pPr>
        <w:pStyle w:val="ConsPlusNonformat"/>
        <w:jc w:val="both"/>
      </w:pPr>
      <w:r w:rsidRPr="002B191D">
        <w:t xml:space="preserve">      транспортных расходов по доставке товаров первой необходимости</w:t>
      </w:r>
    </w:p>
    <w:p w:rsidR="002B191D" w:rsidRPr="002B191D" w:rsidRDefault="002B191D">
      <w:pPr>
        <w:pStyle w:val="ConsPlusNonformat"/>
        <w:jc w:val="both"/>
      </w:pPr>
      <w:r w:rsidRPr="002B191D">
        <w:t xml:space="preserve">       в отдаленные села, начиная с 11 километра от районного центра</w:t>
      </w:r>
    </w:p>
    <w:p w:rsidR="002B191D" w:rsidRPr="002B191D" w:rsidRDefault="002B191D">
      <w:pPr>
        <w:pStyle w:val="ConsPlusNonformat"/>
        <w:jc w:val="both"/>
      </w:pPr>
    </w:p>
    <w:p w:rsidR="002B191D" w:rsidRPr="002B191D" w:rsidRDefault="002B191D">
      <w:pPr>
        <w:pStyle w:val="ConsPlusNonformat"/>
        <w:jc w:val="both"/>
      </w:pPr>
      <w:r w:rsidRPr="002B191D">
        <w:t>___________________________________________________________________________</w:t>
      </w:r>
    </w:p>
    <w:p w:rsidR="002B191D" w:rsidRPr="002B191D" w:rsidRDefault="002B191D">
      <w:pPr>
        <w:pStyle w:val="ConsPlusNonformat"/>
        <w:jc w:val="both"/>
      </w:pPr>
      <w:r w:rsidRPr="002B191D">
        <w:t xml:space="preserve">           (наименование юридического лица полное и сокращенное)</w:t>
      </w:r>
    </w:p>
    <w:p w:rsidR="002B191D" w:rsidRPr="002B191D" w:rsidRDefault="002B191D">
      <w:pPr>
        <w:pStyle w:val="ConsPlusNonformat"/>
        <w:jc w:val="both"/>
      </w:pPr>
      <w:r w:rsidRPr="002B191D">
        <w:t>__________________________________________________________________________,</w:t>
      </w:r>
    </w:p>
    <w:p w:rsidR="002B191D" w:rsidRPr="002B191D" w:rsidRDefault="002B191D">
      <w:pPr>
        <w:pStyle w:val="ConsPlusNonformat"/>
        <w:jc w:val="both"/>
      </w:pPr>
      <w:r w:rsidRPr="002B191D">
        <w:t>номер телефона/мобильного телефона _______________________________________,</w:t>
      </w:r>
    </w:p>
    <w:p w:rsidR="002B191D" w:rsidRPr="002B191D" w:rsidRDefault="002B191D">
      <w:pPr>
        <w:pStyle w:val="ConsPlusNonformat"/>
        <w:jc w:val="both"/>
      </w:pPr>
      <w:r w:rsidRPr="002B191D">
        <w:t>адрес электронной почты __________________________________________________,</w:t>
      </w:r>
    </w:p>
    <w:p w:rsidR="002B191D" w:rsidRPr="002B191D" w:rsidRDefault="002B191D">
      <w:pPr>
        <w:pStyle w:val="ConsPlusNonformat"/>
        <w:jc w:val="both"/>
      </w:pPr>
      <w:proofErr w:type="gramStart"/>
      <w:r w:rsidRPr="002B191D">
        <w:t>просит  предоставить</w:t>
      </w:r>
      <w:proofErr w:type="gramEnd"/>
      <w:r w:rsidRPr="002B191D">
        <w:t xml:space="preserve">  в  20____  году  субсидию  за счет средств областного</w:t>
      </w:r>
    </w:p>
    <w:p w:rsidR="002B191D" w:rsidRPr="002B191D" w:rsidRDefault="002B191D">
      <w:pPr>
        <w:pStyle w:val="ConsPlusNonformat"/>
        <w:jc w:val="both"/>
      </w:pPr>
      <w:r w:rsidRPr="002B191D">
        <w:t>бюджета Новосибирской области на компенсацию части транспортных расходов за</w:t>
      </w:r>
    </w:p>
    <w:p w:rsidR="002B191D" w:rsidRPr="002B191D" w:rsidRDefault="002B191D">
      <w:pPr>
        <w:pStyle w:val="ConsPlusNonformat"/>
        <w:jc w:val="both"/>
      </w:pPr>
      <w:r w:rsidRPr="002B191D">
        <w:t>___</w:t>
      </w:r>
      <w:proofErr w:type="gramStart"/>
      <w:r w:rsidRPr="002B191D">
        <w:t>_  квартал</w:t>
      </w:r>
      <w:proofErr w:type="gramEnd"/>
      <w:r w:rsidRPr="002B191D">
        <w:t xml:space="preserve">  20___  года  по  доставке  товаров  первой  необходимости  в</w:t>
      </w:r>
    </w:p>
    <w:p w:rsidR="002B191D" w:rsidRPr="002B191D" w:rsidRDefault="002B191D">
      <w:pPr>
        <w:pStyle w:val="ConsPlusNonformat"/>
        <w:jc w:val="both"/>
      </w:pPr>
      <w:r w:rsidRPr="002B191D">
        <w:t>отдаленные села, начиная с 11 километра от районного центра.</w:t>
      </w:r>
    </w:p>
    <w:p w:rsidR="002B191D" w:rsidRPr="002B191D" w:rsidRDefault="002B191D">
      <w:pPr>
        <w:pStyle w:val="ConsPlusNonformat"/>
        <w:jc w:val="both"/>
      </w:pPr>
    </w:p>
    <w:p w:rsidR="002B191D" w:rsidRPr="002B191D" w:rsidRDefault="002B191D">
      <w:pPr>
        <w:pStyle w:val="ConsPlusNonformat"/>
        <w:jc w:val="both"/>
      </w:pPr>
      <w:r w:rsidRPr="002B191D">
        <w:t xml:space="preserve">    Общие сведения:</w:t>
      </w:r>
    </w:p>
    <w:p w:rsidR="002B191D" w:rsidRPr="002B191D" w:rsidRDefault="002B191D">
      <w:pPr>
        <w:pStyle w:val="ConsPlusNonformat"/>
        <w:jc w:val="both"/>
      </w:pPr>
      <w:r w:rsidRPr="002B191D">
        <w:t xml:space="preserve">    1. ОГРН _______________________________________________________________</w:t>
      </w:r>
    </w:p>
    <w:p w:rsidR="002B191D" w:rsidRPr="002B191D" w:rsidRDefault="002B191D">
      <w:pPr>
        <w:pStyle w:val="ConsPlusNonformat"/>
        <w:jc w:val="both"/>
      </w:pPr>
      <w:r w:rsidRPr="002B191D">
        <w:t xml:space="preserve">    2. ИНН ________________________________________________________________</w:t>
      </w:r>
    </w:p>
    <w:p w:rsidR="002B191D" w:rsidRPr="002B191D" w:rsidRDefault="002B191D">
      <w:pPr>
        <w:pStyle w:val="ConsPlusNonformat"/>
        <w:jc w:val="both"/>
      </w:pPr>
      <w:r w:rsidRPr="002B191D">
        <w:t xml:space="preserve">    3. КПП ________________________________________________________________</w:t>
      </w:r>
    </w:p>
    <w:p w:rsidR="002B191D" w:rsidRPr="002B191D" w:rsidRDefault="002B191D">
      <w:pPr>
        <w:pStyle w:val="ConsPlusNonformat"/>
        <w:jc w:val="both"/>
      </w:pPr>
      <w:r w:rsidRPr="002B191D">
        <w:t xml:space="preserve">    4.  Регистрационный номер в Фонде пенсионного и социального страхования</w:t>
      </w:r>
    </w:p>
    <w:p w:rsidR="002B191D" w:rsidRPr="002B191D" w:rsidRDefault="002B191D">
      <w:pPr>
        <w:pStyle w:val="ConsPlusNonformat"/>
        <w:jc w:val="both"/>
      </w:pPr>
      <w:r w:rsidRPr="002B191D">
        <w:t>Российской Федерации ______________________________________________________</w:t>
      </w:r>
    </w:p>
    <w:p w:rsidR="002B191D" w:rsidRPr="002B191D" w:rsidRDefault="002B191D">
      <w:pPr>
        <w:pStyle w:val="ConsPlusNonformat"/>
        <w:jc w:val="both"/>
      </w:pPr>
      <w:r w:rsidRPr="002B191D">
        <w:t xml:space="preserve">    5. Юридический адрес __________________________________________________</w:t>
      </w:r>
    </w:p>
    <w:p w:rsidR="002B191D" w:rsidRPr="002B191D" w:rsidRDefault="002B191D">
      <w:pPr>
        <w:pStyle w:val="ConsPlusNonformat"/>
        <w:jc w:val="both"/>
      </w:pPr>
      <w:r w:rsidRPr="002B191D">
        <w:t>___________________________________________________________________________</w:t>
      </w:r>
    </w:p>
    <w:p w:rsidR="002B191D" w:rsidRPr="002B191D" w:rsidRDefault="002B191D">
      <w:pPr>
        <w:pStyle w:val="ConsPlusNonformat"/>
        <w:jc w:val="both"/>
      </w:pPr>
      <w:r w:rsidRPr="002B191D">
        <w:t xml:space="preserve">    6. Почтовый адрес _____________________________________________________</w:t>
      </w:r>
    </w:p>
    <w:p w:rsidR="002B191D" w:rsidRPr="002B191D" w:rsidRDefault="002B191D">
      <w:pPr>
        <w:pStyle w:val="ConsPlusNonformat"/>
        <w:jc w:val="both"/>
      </w:pPr>
      <w:r w:rsidRPr="002B191D">
        <w:t>___________________________________________________________________________</w:t>
      </w:r>
    </w:p>
    <w:p w:rsidR="002B191D" w:rsidRPr="002B191D" w:rsidRDefault="002B191D">
      <w:pPr>
        <w:pStyle w:val="ConsPlusNonformat"/>
        <w:jc w:val="both"/>
      </w:pPr>
      <w:r w:rsidRPr="002B191D">
        <w:t xml:space="preserve">    7. Банковские реквизиты для оказания финансовой поддержки:</w:t>
      </w:r>
    </w:p>
    <w:p w:rsidR="002B191D" w:rsidRPr="002B191D" w:rsidRDefault="002B191D">
      <w:pPr>
        <w:pStyle w:val="ConsPlusNonformat"/>
        <w:jc w:val="both"/>
      </w:pPr>
      <w:r w:rsidRPr="002B191D">
        <w:t xml:space="preserve">    наименование обслуживающего банка _____________________________________</w:t>
      </w:r>
    </w:p>
    <w:p w:rsidR="002B191D" w:rsidRPr="002B191D" w:rsidRDefault="002B191D">
      <w:pPr>
        <w:pStyle w:val="ConsPlusNonformat"/>
        <w:jc w:val="both"/>
      </w:pPr>
      <w:r w:rsidRPr="002B191D">
        <w:t>___________________________________________________________________________</w:t>
      </w:r>
    </w:p>
    <w:p w:rsidR="002B191D" w:rsidRPr="002B191D" w:rsidRDefault="002B191D">
      <w:pPr>
        <w:pStyle w:val="ConsPlusNonformat"/>
        <w:jc w:val="both"/>
      </w:pPr>
      <w:r w:rsidRPr="002B191D">
        <w:t xml:space="preserve">    расчетный счет ________________________________________________________</w:t>
      </w:r>
    </w:p>
    <w:p w:rsidR="002B191D" w:rsidRPr="002B191D" w:rsidRDefault="002B191D">
      <w:pPr>
        <w:pStyle w:val="ConsPlusNonformat"/>
        <w:jc w:val="both"/>
      </w:pPr>
      <w:r w:rsidRPr="002B191D">
        <w:t xml:space="preserve">    корреспондентский счет ________________________________________________</w:t>
      </w:r>
    </w:p>
    <w:p w:rsidR="002B191D" w:rsidRPr="002B191D" w:rsidRDefault="002B191D">
      <w:pPr>
        <w:pStyle w:val="ConsPlusNonformat"/>
        <w:jc w:val="both"/>
      </w:pPr>
      <w:r w:rsidRPr="002B191D">
        <w:t xml:space="preserve">    код БИК _______________________________________________________________</w:t>
      </w:r>
    </w:p>
    <w:p w:rsidR="002B191D" w:rsidRPr="002B191D" w:rsidRDefault="002B191D">
      <w:pPr>
        <w:pStyle w:val="ConsPlusNonformat"/>
        <w:jc w:val="both"/>
      </w:pPr>
      <w:r w:rsidRPr="002B191D">
        <w:t xml:space="preserve">    8.  Подтверждаю, что __________________________________________________</w:t>
      </w:r>
    </w:p>
    <w:p w:rsidR="002B191D" w:rsidRPr="002B191D" w:rsidRDefault="002B191D">
      <w:pPr>
        <w:pStyle w:val="ConsPlusNonformat"/>
        <w:jc w:val="both"/>
      </w:pPr>
      <w:r w:rsidRPr="002B191D">
        <w:t xml:space="preserve">                                  (наименование юридического лица)</w:t>
      </w:r>
    </w:p>
    <w:p w:rsidR="002B191D" w:rsidRPr="002B191D" w:rsidRDefault="002B191D">
      <w:pPr>
        <w:pStyle w:val="ConsPlusNonformat"/>
        <w:jc w:val="both"/>
      </w:pPr>
      <w:r w:rsidRPr="002B191D">
        <w:t>по состоянию на дату подачи заявки:</w:t>
      </w:r>
    </w:p>
    <w:p w:rsidR="002B191D" w:rsidRPr="002B191D" w:rsidRDefault="002B191D">
      <w:pPr>
        <w:pStyle w:val="ConsPlusNonformat"/>
        <w:jc w:val="both"/>
      </w:pPr>
      <w:r w:rsidRPr="002B191D">
        <w:t xml:space="preserve">    1)  не находится в процессе реорганизации (за исключением реорганизации</w:t>
      </w:r>
    </w:p>
    <w:p w:rsidR="002B191D" w:rsidRPr="002B191D" w:rsidRDefault="002B191D">
      <w:pPr>
        <w:pStyle w:val="ConsPlusNonformat"/>
        <w:jc w:val="both"/>
      </w:pPr>
      <w:proofErr w:type="gramStart"/>
      <w:r w:rsidRPr="002B191D">
        <w:t>в  форме</w:t>
      </w:r>
      <w:proofErr w:type="gramEnd"/>
      <w:r w:rsidRPr="002B191D">
        <w:t xml:space="preserve">  присоединения к юридическому лицу, являющемуся участником отбора,</w:t>
      </w:r>
    </w:p>
    <w:p w:rsidR="002B191D" w:rsidRPr="002B191D" w:rsidRDefault="002B191D">
      <w:pPr>
        <w:pStyle w:val="ConsPlusNonformat"/>
        <w:jc w:val="both"/>
      </w:pPr>
      <w:proofErr w:type="gramStart"/>
      <w:r w:rsidRPr="002B191D">
        <w:t>другого  юридического</w:t>
      </w:r>
      <w:proofErr w:type="gramEnd"/>
      <w:r w:rsidRPr="002B191D">
        <w:t xml:space="preserve">  лица),  ликвидации,  в  отношении  него  не  введена</w:t>
      </w:r>
    </w:p>
    <w:p w:rsidR="002B191D" w:rsidRPr="002B191D" w:rsidRDefault="002B191D">
      <w:pPr>
        <w:pStyle w:val="ConsPlusNonformat"/>
        <w:jc w:val="both"/>
      </w:pPr>
      <w:proofErr w:type="gramStart"/>
      <w:r w:rsidRPr="002B191D">
        <w:t>процедура  банкротства</w:t>
      </w:r>
      <w:proofErr w:type="gramEnd"/>
      <w:r w:rsidRPr="002B191D">
        <w:t>,  деятельность  его  не  приостановлена  в  порядке,</w:t>
      </w:r>
    </w:p>
    <w:p w:rsidR="002B191D" w:rsidRPr="002B191D" w:rsidRDefault="002B191D">
      <w:pPr>
        <w:pStyle w:val="ConsPlusNonformat"/>
        <w:jc w:val="both"/>
      </w:pPr>
      <w:r w:rsidRPr="002B191D">
        <w:t>предусмотренном законодательством Российской Федерации;</w:t>
      </w:r>
    </w:p>
    <w:p w:rsidR="002B191D" w:rsidRPr="002B191D" w:rsidRDefault="002B191D">
      <w:pPr>
        <w:pStyle w:val="ConsPlusNonformat"/>
        <w:jc w:val="both"/>
      </w:pPr>
      <w:r w:rsidRPr="002B191D">
        <w:t xml:space="preserve">    2) не </w:t>
      </w:r>
      <w:proofErr w:type="gramStart"/>
      <w:r w:rsidRPr="002B191D">
        <w:t>является  иностранным</w:t>
      </w:r>
      <w:proofErr w:type="gramEnd"/>
      <w:r w:rsidRPr="002B191D">
        <w:t xml:space="preserve">  юридическим  лицом,  в  том  числе  местом</w:t>
      </w:r>
    </w:p>
    <w:p w:rsidR="002B191D" w:rsidRPr="002B191D" w:rsidRDefault="002B191D">
      <w:pPr>
        <w:pStyle w:val="ConsPlusNonformat"/>
        <w:jc w:val="both"/>
      </w:pPr>
      <w:proofErr w:type="gramStart"/>
      <w:r w:rsidRPr="002B191D">
        <w:t>регистрации  которого</w:t>
      </w:r>
      <w:proofErr w:type="gramEnd"/>
      <w:r w:rsidRPr="002B191D">
        <w:t xml:space="preserve">  является  государство  или  территория, включенные в</w:t>
      </w:r>
    </w:p>
    <w:p w:rsidR="002B191D" w:rsidRPr="002B191D" w:rsidRDefault="002B191D">
      <w:pPr>
        <w:pStyle w:val="ConsPlusNonformat"/>
        <w:jc w:val="both"/>
      </w:pPr>
      <w:r w:rsidRPr="002B191D">
        <w:t>утверждаемый   Министерством   финансов   Российской   Федерации   перечень</w:t>
      </w:r>
    </w:p>
    <w:p w:rsidR="002B191D" w:rsidRPr="002B191D" w:rsidRDefault="002B191D">
      <w:pPr>
        <w:pStyle w:val="ConsPlusNonformat"/>
        <w:jc w:val="both"/>
      </w:pPr>
      <w:r w:rsidRPr="002B191D">
        <w:t xml:space="preserve">государств   </w:t>
      </w:r>
      <w:proofErr w:type="gramStart"/>
      <w:r w:rsidRPr="002B191D">
        <w:t>и  территорий</w:t>
      </w:r>
      <w:proofErr w:type="gramEnd"/>
      <w:r w:rsidRPr="002B191D">
        <w:t>,  используемых  для  промежуточного  (офшорного)</w:t>
      </w:r>
    </w:p>
    <w:p w:rsidR="002B191D" w:rsidRPr="002B191D" w:rsidRDefault="002B191D">
      <w:pPr>
        <w:pStyle w:val="ConsPlusNonformat"/>
        <w:jc w:val="both"/>
      </w:pPr>
      <w:proofErr w:type="gramStart"/>
      <w:r w:rsidRPr="002B191D">
        <w:t>владения  активами</w:t>
      </w:r>
      <w:proofErr w:type="gramEnd"/>
      <w:r w:rsidRPr="002B191D">
        <w:t xml:space="preserve">  в  Российской  Федерации (далее - офшорные компании), а</w:t>
      </w:r>
    </w:p>
    <w:p w:rsidR="002B191D" w:rsidRPr="002B191D" w:rsidRDefault="002B191D">
      <w:pPr>
        <w:pStyle w:val="ConsPlusNonformat"/>
        <w:jc w:val="both"/>
      </w:pPr>
      <w:proofErr w:type="gramStart"/>
      <w:r w:rsidRPr="002B191D">
        <w:t>также  российским</w:t>
      </w:r>
      <w:proofErr w:type="gramEnd"/>
      <w:r w:rsidRPr="002B191D">
        <w:t xml:space="preserve">  юридическим  лицом,  в  уставном  (складочном)  капитале</w:t>
      </w:r>
    </w:p>
    <w:p w:rsidR="002B191D" w:rsidRPr="002B191D" w:rsidRDefault="002B191D">
      <w:pPr>
        <w:pStyle w:val="ConsPlusNonformat"/>
        <w:jc w:val="both"/>
      </w:pPr>
      <w:proofErr w:type="gramStart"/>
      <w:r w:rsidRPr="002B191D">
        <w:t>которого  доля</w:t>
      </w:r>
      <w:proofErr w:type="gramEnd"/>
      <w:r w:rsidRPr="002B191D">
        <w:t xml:space="preserve">  прямого или косвенного (через третьих лиц) участия офшорных</w:t>
      </w:r>
    </w:p>
    <w:p w:rsidR="002B191D" w:rsidRPr="002B191D" w:rsidRDefault="002B191D">
      <w:pPr>
        <w:pStyle w:val="ConsPlusNonformat"/>
        <w:jc w:val="both"/>
      </w:pPr>
      <w:proofErr w:type="gramStart"/>
      <w:r w:rsidRPr="002B191D">
        <w:t>компаний  в</w:t>
      </w:r>
      <w:proofErr w:type="gramEnd"/>
      <w:r w:rsidRPr="002B191D">
        <w:t xml:space="preserve"> совокупности превышает 25 процентов (если иное не предусмотрено</w:t>
      </w:r>
    </w:p>
    <w:p w:rsidR="002B191D" w:rsidRPr="002B191D" w:rsidRDefault="002B191D">
      <w:pPr>
        <w:pStyle w:val="ConsPlusNonformat"/>
        <w:jc w:val="both"/>
      </w:pPr>
      <w:proofErr w:type="gramStart"/>
      <w:r w:rsidRPr="002B191D">
        <w:t>законодательством  Российской</w:t>
      </w:r>
      <w:proofErr w:type="gramEnd"/>
      <w:r w:rsidRPr="002B191D">
        <w:t xml:space="preserve"> Федерации). При расчете доли участия офшорных</w:t>
      </w:r>
    </w:p>
    <w:p w:rsidR="002B191D" w:rsidRPr="002B191D" w:rsidRDefault="002B191D">
      <w:pPr>
        <w:pStyle w:val="ConsPlusNonformat"/>
        <w:jc w:val="both"/>
      </w:pPr>
      <w:proofErr w:type="gramStart"/>
      <w:r w:rsidRPr="002B191D">
        <w:t>компаний  в</w:t>
      </w:r>
      <w:proofErr w:type="gramEnd"/>
      <w:r w:rsidRPr="002B191D">
        <w:t xml:space="preserve">  капитале  российских  юридических  лиц не учитывается прямое и</w:t>
      </w:r>
    </w:p>
    <w:p w:rsidR="002B191D" w:rsidRPr="002B191D" w:rsidRDefault="002B191D">
      <w:pPr>
        <w:pStyle w:val="ConsPlusNonformat"/>
        <w:jc w:val="both"/>
      </w:pPr>
      <w:r w:rsidRPr="002B191D">
        <w:t>(</w:t>
      </w:r>
      <w:proofErr w:type="gramStart"/>
      <w:r w:rsidRPr="002B191D">
        <w:t>или)  косвенное</w:t>
      </w:r>
      <w:proofErr w:type="gramEnd"/>
      <w:r w:rsidRPr="002B191D">
        <w:t xml:space="preserve"> участие офшорных компаний в капитале публичных акционерных</w:t>
      </w:r>
    </w:p>
    <w:p w:rsidR="002B191D" w:rsidRPr="002B191D" w:rsidRDefault="002B191D">
      <w:pPr>
        <w:pStyle w:val="ConsPlusNonformat"/>
        <w:jc w:val="both"/>
      </w:pPr>
      <w:proofErr w:type="gramStart"/>
      <w:r w:rsidRPr="002B191D">
        <w:t>обществ  (</w:t>
      </w:r>
      <w:proofErr w:type="gramEnd"/>
      <w:r w:rsidRPr="002B191D">
        <w:t>в  том  числе  со статусом международной компании), акции которых</w:t>
      </w:r>
    </w:p>
    <w:p w:rsidR="002B191D" w:rsidRPr="002B191D" w:rsidRDefault="002B191D">
      <w:pPr>
        <w:pStyle w:val="ConsPlusNonformat"/>
        <w:jc w:val="both"/>
      </w:pPr>
      <w:proofErr w:type="gramStart"/>
      <w:r w:rsidRPr="002B191D">
        <w:t>обращаются  на</w:t>
      </w:r>
      <w:proofErr w:type="gramEnd"/>
      <w:r w:rsidRPr="002B191D">
        <w:t xml:space="preserve">  организованных  торгах  в  Российской  Федерации,  а  также</w:t>
      </w:r>
    </w:p>
    <w:p w:rsidR="002B191D" w:rsidRPr="002B191D" w:rsidRDefault="002B191D">
      <w:pPr>
        <w:pStyle w:val="ConsPlusNonformat"/>
        <w:jc w:val="both"/>
      </w:pPr>
      <w:proofErr w:type="gramStart"/>
      <w:r w:rsidRPr="002B191D">
        <w:t>косвенное  участие</w:t>
      </w:r>
      <w:proofErr w:type="gramEnd"/>
      <w:r w:rsidRPr="002B191D">
        <w:t xml:space="preserve">  таких  офшорных  компаний  в капитале других российских</w:t>
      </w:r>
    </w:p>
    <w:p w:rsidR="002B191D" w:rsidRPr="002B191D" w:rsidRDefault="002B191D">
      <w:pPr>
        <w:pStyle w:val="ConsPlusNonformat"/>
        <w:jc w:val="both"/>
      </w:pPr>
      <w:r w:rsidRPr="002B191D">
        <w:t>юридических лиц, реализованное через участие в капитале указанных публичных</w:t>
      </w:r>
    </w:p>
    <w:p w:rsidR="002B191D" w:rsidRPr="002B191D" w:rsidRDefault="002B191D">
      <w:pPr>
        <w:pStyle w:val="ConsPlusNonformat"/>
        <w:jc w:val="both"/>
      </w:pPr>
      <w:r w:rsidRPr="002B191D">
        <w:t>акционерных обществ;</w:t>
      </w:r>
    </w:p>
    <w:p w:rsidR="002B191D" w:rsidRPr="002B191D" w:rsidRDefault="002B191D">
      <w:pPr>
        <w:pStyle w:val="ConsPlusNonformat"/>
        <w:jc w:val="both"/>
      </w:pPr>
      <w:r w:rsidRPr="002B191D">
        <w:t xml:space="preserve">    3)  не получало средства из областного бюджета Новосибирской области на</w:t>
      </w:r>
    </w:p>
    <w:p w:rsidR="002B191D" w:rsidRPr="002B191D" w:rsidRDefault="002B191D">
      <w:pPr>
        <w:pStyle w:val="ConsPlusNonformat"/>
        <w:jc w:val="both"/>
      </w:pPr>
      <w:proofErr w:type="gramStart"/>
      <w:r w:rsidRPr="002B191D">
        <w:t>основании  иных</w:t>
      </w:r>
      <w:proofErr w:type="gramEnd"/>
      <w:r w:rsidRPr="002B191D">
        <w:t xml:space="preserve"> нормативных правовых актов или муниципальных правовых актов</w:t>
      </w:r>
    </w:p>
    <w:p w:rsidR="002B191D" w:rsidRPr="002B191D" w:rsidRDefault="002B191D">
      <w:pPr>
        <w:pStyle w:val="ConsPlusNonformat"/>
        <w:jc w:val="both"/>
      </w:pPr>
      <w:proofErr w:type="gramStart"/>
      <w:r w:rsidRPr="002B191D">
        <w:t>на  компенсацию</w:t>
      </w:r>
      <w:proofErr w:type="gramEnd"/>
      <w:r w:rsidRPr="002B191D">
        <w:t xml:space="preserve">  части  транспортных  расходов  по  доставке товаров первой</w:t>
      </w:r>
    </w:p>
    <w:p w:rsidR="002B191D" w:rsidRPr="002B191D" w:rsidRDefault="002B191D">
      <w:pPr>
        <w:pStyle w:val="ConsPlusNonformat"/>
        <w:jc w:val="both"/>
      </w:pPr>
      <w:proofErr w:type="gramStart"/>
      <w:r w:rsidRPr="002B191D">
        <w:t>необходимости  в</w:t>
      </w:r>
      <w:proofErr w:type="gramEnd"/>
      <w:r w:rsidRPr="002B191D">
        <w:t xml:space="preserve">  отдаленные  села,  начиная  с  11  километра  от районных</w:t>
      </w:r>
    </w:p>
    <w:p w:rsidR="002B191D" w:rsidRPr="002B191D" w:rsidRDefault="002B191D">
      <w:pPr>
        <w:pStyle w:val="ConsPlusNonformat"/>
        <w:jc w:val="both"/>
      </w:pPr>
      <w:r w:rsidRPr="002B191D">
        <w:t>центров;</w:t>
      </w:r>
    </w:p>
    <w:p w:rsidR="002B191D" w:rsidRPr="002B191D" w:rsidRDefault="002B191D">
      <w:pPr>
        <w:pStyle w:val="ConsPlusNonformat"/>
        <w:jc w:val="both"/>
      </w:pPr>
      <w:r w:rsidRPr="002B191D">
        <w:t xml:space="preserve">    4) не имеет просроченной задолженности по выплате заработной платы.</w:t>
      </w:r>
    </w:p>
    <w:p w:rsidR="002B191D" w:rsidRPr="002B191D" w:rsidRDefault="002B191D">
      <w:pPr>
        <w:pStyle w:val="ConsPlusNonformat"/>
        <w:jc w:val="both"/>
      </w:pPr>
      <w:r w:rsidRPr="002B191D">
        <w:t xml:space="preserve">    9.  </w:t>
      </w:r>
      <w:proofErr w:type="gramStart"/>
      <w:r w:rsidRPr="002B191D">
        <w:t>Подтверждаю,  что</w:t>
      </w:r>
      <w:proofErr w:type="gramEnd"/>
      <w:r w:rsidRPr="002B191D">
        <w:t xml:space="preserve"> уведомлен об обязанности не допускать образования</w:t>
      </w:r>
    </w:p>
    <w:p w:rsidR="002B191D" w:rsidRPr="002B191D" w:rsidRDefault="002B191D">
      <w:pPr>
        <w:pStyle w:val="ConsPlusNonformat"/>
        <w:jc w:val="both"/>
      </w:pPr>
      <w:proofErr w:type="gramStart"/>
      <w:r w:rsidRPr="002B191D">
        <w:t>недоимки  по</w:t>
      </w:r>
      <w:proofErr w:type="gramEnd"/>
      <w:r w:rsidRPr="002B191D">
        <w:t xml:space="preserve">  налогам,  подлежащим перечислению в бюджеты бюджетной системы</w:t>
      </w:r>
    </w:p>
    <w:p w:rsidR="002B191D" w:rsidRPr="002B191D" w:rsidRDefault="002B191D">
      <w:pPr>
        <w:pStyle w:val="ConsPlusNonformat"/>
        <w:jc w:val="both"/>
      </w:pPr>
      <w:r w:rsidRPr="002B191D">
        <w:t>Российской Федерации (за исключением отсроченной, рассроченной, в том числе</w:t>
      </w:r>
    </w:p>
    <w:p w:rsidR="002B191D" w:rsidRPr="002B191D" w:rsidRDefault="002B191D">
      <w:pPr>
        <w:pStyle w:val="ConsPlusNonformat"/>
        <w:jc w:val="both"/>
      </w:pPr>
      <w:proofErr w:type="gramStart"/>
      <w:r w:rsidRPr="002B191D">
        <w:t>в  порядке</w:t>
      </w:r>
      <w:proofErr w:type="gramEnd"/>
      <w:r w:rsidRPr="002B191D">
        <w:t xml:space="preserve">  реструктуризации, приостановленной к взысканию), и по страховым</w:t>
      </w:r>
    </w:p>
    <w:p w:rsidR="002B191D" w:rsidRPr="002B191D" w:rsidRDefault="002B191D">
      <w:pPr>
        <w:pStyle w:val="ConsPlusNonformat"/>
        <w:jc w:val="both"/>
      </w:pPr>
      <w:r w:rsidRPr="002B191D">
        <w:t>взносам в Фонд пенсионного и социального страхования Российской Федерации и</w:t>
      </w:r>
    </w:p>
    <w:p w:rsidR="002B191D" w:rsidRPr="002B191D" w:rsidRDefault="002B191D">
      <w:pPr>
        <w:pStyle w:val="ConsPlusNonformat"/>
        <w:jc w:val="both"/>
      </w:pPr>
      <w:proofErr w:type="gramStart"/>
      <w:r w:rsidRPr="002B191D">
        <w:t>Территориальный  фонд</w:t>
      </w:r>
      <w:proofErr w:type="gramEnd"/>
      <w:r w:rsidRPr="002B191D">
        <w:t xml:space="preserve">  обязательного медицинского страхования Новосибирской</w:t>
      </w:r>
    </w:p>
    <w:p w:rsidR="002B191D" w:rsidRPr="002B191D" w:rsidRDefault="002B191D">
      <w:pPr>
        <w:pStyle w:val="ConsPlusNonformat"/>
        <w:jc w:val="both"/>
      </w:pPr>
      <w:proofErr w:type="gramStart"/>
      <w:r w:rsidRPr="002B191D">
        <w:t>области  на</w:t>
      </w:r>
      <w:proofErr w:type="gramEnd"/>
      <w:r w:rsidRPr="002B191D">
        <w:t xml:space="preserve">  первое  число  месяца,  предшествующего  месяцу предоставления</w:t>
      </w:r>
    </w:p>
    <w:p w:rsidR="002B191D" w:rsidRPr="002B191D" w:rsidRDefault="002B191D">
      <w:pPr>
        <w:pStyle w:val="ConsPlusNonformat"/>
        <w:jc w:val="both"/>
      </w:pPr>
      <w:r w:rsidRPr="002B191D">
        <w:lastRenderedPageBreak/>
        <w:t>субсидии.</w:t>
      </w:r>
    </w:p>
    <w:p w:rsidR="002B191D" w:rsidRPr="002B191D" w:rsidRDefault="002B191D">
      <w:pPr>
        <w:pStyle w:val="ConsPlusNonformat"/>
        <w:jc w:val="both"/>
      </w:pPr>
      <w:r w:rsidRPr="002B191D">
        <w:t xml:space="preserve">    10.    Даю    свое    согласие    на    публикацию </w:t>
      </w:r>
      <w:proofErr w:type="gramStart"/>
      <w:r w:rsidRPr="002B191D">
        <w:t xml:space="preserve">   (</w:t>
      </w:r>
      <w:proofErr w:type="gramEnd"/>
      <w:r w:rsidRPr="002B191D">
        <w:t>размещение)    в</w:t>
      </w:r>
    </w:p>
    <w:p w:rsidR="002B191D" w:rsidRPr="002B191D" w:rsidRDefault="002B191D">
      <w:pPr>
        <w:pStyle w:val="ConsPlusNonformat"/>
        <w:jc w:val="both"/>
      </w:pPr>
      <w:r w:rsidRPr="002B191D">
        <w:t>информационно-</w:t>
      </w:r>
      <w:proofErr w:type="gramStart"/>
      <w:r w:rsidRPr="002B191D">
        <w:t>телекоммуникационной  сети</w:t>
      </w:r>
      <w:proofErr w:type="gramEnd"/>
      <w:r w:rsidRPr="002B191D">
        <w:t xml:space="preserve"> "Интернет" информации об участнике</w:t>
      </w:r>
    </w:p>
    <w:p w:rsidR="002B191D" w:rsidRPr="002B191D" w:rsidRDefault="002B191D">
      <w:pPr>
        <w:pStyle w:val="ConsPlusNonformat"/>
        <w:jc w:val="both"/>
      </w:pPr>
      <w:r w:rsidRPr="002B191D">
        <w:t>отбора, о подаваемой участником отбора заявке, иной информации об участнике</w:t>
      </w:r>
    </w:p>
    <w:p w:rsidR="002B191D" w:rsidRPr="002B191D" w:rsidRDefault="002B191D">
      <w:pPr>
        <w:pStyle w:val="ConsPlusNonformat"/>
        <w:jc w:val="both"/>
      </w:pPr>
      <w:proofErr w:type="gramStart"/>
      <w:r w:rsidRPr="002B191D">
        <w:t>отбора,  связанной</w:t>
      </w:r>
      <w:proofErr w:type="gramEnd"/>
      <w:r w:rsidRPr="002B191D">
        <w:t xml:space="preserve"> с соответствующим отбором, а также согласие на обработку</w:t>
      </w:r>
    </w:p>
    <w:p w:rsidR="002B191D" w:rsidRPr="002B191D" w:rsidRDefault="002B191D">
      <w:pPr>
        <w:pStyle w:val="ConsPlusNonformat"/>
        <w:jc w:val="both"/>
      </w:pPr>
      <w:r w:rsidRPr="002B191D">
        <w:t>персональных данных (для физического лица).</w:t>
      </w:r>
    </w:p>
    <w:p w:rsidR="002B191D" w:rsidRPr="002B191D" w:rsidRDefault="002B191D">
      <w:pPr>
        <w:pStyle w:val="ConsPlusNonformat"/>
        <w:jc w:val="both"/>
      </w:pPr>
      <w:r w:rsidRPr="002B191D">
        <w:t xml:space="preserve">    11.   Способ   </w:t>
      </w:r>
      <w:proofErr w:type="gramStart"/>
      <w:r w:rsidRPr="002B191D">
        <w:t>направления  министерством</w:t>
      </w:r>
      <w:proofErr w:type="gramEnd"/>
      <w:r w:rsidRPr="002B191D">
        <w:t xml:space="preserve">  промышленности,  торговли  и</w:t>
      </w:r>
    </w:p>
    <w:p w:rsidR="002B191D" w:rsidRPr="002B191D" w:rsidRDefault="002B191D">
      <w:pPr>
        <w:pStyle w:val="ConsPlusNonformat"/>
        <w:jc w:val="both"/>
      </w:pPr>
      <w:r w:rsidRPr="002B191D">
        <w:t xml:space="preserve">развития   предпринимательства   Новосибирской   </w:t>
      </w:r>
      <w:proofErr w:type="gramStart"/>
      <w:r w:rsidRPr="002B191D">
        <w:t>области  участнику</w:t>
      </w:r>
      <w:proofErr w:type="gramEnd"/>
      <w:r w:rsidRPr="002B191D">
        <w:t xml:space="preserve">  отбора</w:t>
      </w:r>
    </w:p>
    <w:p w:rsidR="002B191D" w:rsidRPr="002B191D" w:rsidRDefault="002B191D">
      <w:pPr>
        <w:pStyle w:val="ConsPlusNonformat"/>
        <w:jc w:val="both"/>
      </w:pPr>
      <w:proofErr w:type="gramStart"/>
      <w:r w:rsidRPr="002B191D">
        <w:t>уведомлений  по</w:t>
      </w:r>
      <w:proofErr w:type="gramEnd"/>
      <w:r w:rsidRPr="002B191D">
        <w:t xml:space="preserve">  вопросам,  связанным  с  предоставлением  субсидии (нужное</w:t>
      </w:r>
    </w:p>
    <w:p w:rsidR="002B191D" w:rsidRPr="002B191D" w:rsidRDefault="002B191D">
      <w:pPr>
        <w:pStyle w:val="ConsPlusNonformat"/>
        <w:jc w:val="both"/>
      </w:pPr>
      <w:r w:rsidRPr="002B191D">
        <w:t>подчеркнуть):</w:t>
      </w:r>
    </w:p>
    <w:p w:rsidR="002B191D" w:rsidRPr="002B191D" w:rsidRDefault="002B191D">
      <w:pPr>
        <w:pStyle w:val="ConsPlusNonformat"/>
        <w:jc w:val="both"/>
      </w:pPr>
      <w:r w:rsidRPr="002B191D">
        <w:t xml:space="preserve">    </w:t>
      </w:r>
      <w:proofErr w:type="gramStart"/>
      <w:r w:rsidRPr="002B191D">
        <w:t>в  письменной</w:t>
      </w:r>
      <w:proofErr w:type="gramEnd"/>
      <w:r w:rsidRPr="002B191D">
        <w:t xml:space="preserve">  форме  по  почтовому  адресу  или  в  форме электронного</w:t>
      </w:r>
    </w:p>
    <w:p w:rsidR="002B191D" w:rsidRPr="002B191D" w:rsidRDefault="002B191D">
      <w:pPr>
        <w:pStyle w:val="ConsPlusNonformat"/>
        <w:jc w:val="both"/>
      </w:pPr>
      <w:r w:rsidRPr="002B191D">
        <w:t>документа на адрес электронной почты.</w:t>
      </w:r>
    </w:p>
    <w:p w:rsidR="002B191D" w:rsidRPr="002B191D" w:rsidRDefault="002B191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700"/>
        <w:gridCol w:w="4308"/>
      </w:tblGrid>
      <w:tr w:rsidR="002B191D" w:rsidRPr="002B191D">
        <w:tc>
          <w:tcPr>
            <w:tcW w:w="9069" w:type="dxa"/>
            <w:gridSpan w:val="3"/>
            <w:tcBorders>
              <w:top w:val="nil"/>
              <w:left w:val="nil"/>
              <w:bottom w:val="nil"/>
              <w:right w:val="nil"/>
            </w:tcBorders>
          </w:tcPr>
          <w:p w:rsidR="002B191D" w:rsidRPr="002B191D" w:rsidRDefault="002B191D">
            <w:pPr>
              <w:pStyle w:val="ConsPlusNormal"/>
            </w:pPr>
            <w:r w:rsidRPr="002B191D">
              <w:t>Руководитель</w:t>
            </w:r>
          </w:p>
        </w:tc>
      </w:tr>
      <w:tr w:rsidR="002B191D" w:rsidRPr="002B191D">
        <w:tc>
          <w:tcPr>
            <w:tcW w:w="3061" w:type="dxa"/>
            <w:tcBorders>
              <w:top w:val="nil"/>
              <w:left w:val="nil"/>
              <w:bottom w:val="single" w:sz="4" w:space="0" w:color="auto"/>
              <w:right w:val="nil"/>
            </w:tcBorders>
          </w:tcPr>
          <w:p w:rsidR="002B191D" w:rsidRPr="002B191D" w:rsidRDefault="002B191D">
            <w:pPr>
              <w:pStyle w:val="ConsPlusNormal"/>
            </w:pPr>
          </w:p>
        </w:tc>
        <w:tc>
          <w:tcPr>
            <w:tcW w:w="1700" w:type="dxa"/>
            <w:tcBorders>
              <w:top w:val="nil"/>
              <w:left w:val="nil"/>
              <w:bottom w:val="single" w:sz="4" w:space="0" w:color="auto"/>
              <w:right w:val="nil"/>
            </w:tcBorders>
          </w:tcPr>
          <w:p w:rsidR="002B191D" w:rsidRPr="002B191D" w:rsidRDefault="002B191D">
            <w:pPr>
              <w:pStyle w:val="ConsPlusNormal"/>
            </w:pPr>
          </w:p>
        </w:tc>
        <w:tc>
          <w:tcPr>
            <w:tcW w:w="4308" w:type="dxa"/>
            <w:tcBorders>
              <w:top w:val="nil"/>
              <w:left w:val="nil"/>
              <w:bottom w:val="single" w:sz="4" w:space="0" w:color="auto"/>
              <w:right w:val="nil"/>
            </w:tcBorders>
          </w:tcPr>
          <w:p w:rsidR="002B191D" w:rsidRPr="002B191D" w:rsidRDefault="002B191D">
            <w:pPr>
              <w:pStyle w:val="ConsPlusNormal"/>
            </w:pPr>
          </w:p>
        </w:tc>
      </w:tr>
      <w:tr w:rsidR="002B191D" w:rsidRPr="002B191D">
        <w:tc>
          <w:tcPr>
            <w:tcW w:w="3061" w:type="dxa"/>
            <w:tcBorders>
              <w:top w:val="single" w:sz="4" w:space="0" w:color="auto"/>
              <w:left w:val="nil"/>
              <w:bottom w:val="nil"/>
              <w:right w:val="nil"/>
            </w:tcBorders>
          </w:tcPr>
          <w:p w:rsidR="002B191D" w:rsidRPr="002B191D" w:rsidRDefault="002B191D">
            <w:pPr>
              <w:pStyle w:val="ConsPlusNormal"/>
              <w:jc w:val="center"/>
            </w:pPr>
            <w:r w:rsidRPr="002B191D">
              <w:t>(должность)</w:t>
            </w:r>
          </w:p>
        </w:tc>
        <w:tc>
          <w:tcPr>
            <w:tcW w:w="1700" w:type="dxa"/>
            <w:tcBorders>
              <w:top w:val="single" w:sz="4" w:space="0" w:color="auto"/>
              <w:left w:val="nil"/>
              <w:bottom w:val="nil"/>
              <w:right w:val="nil"/>
            </w:tcBorders>
          </w:tcPr>
          <w:p w:rsidR="002B191D" w:rsidRPr="002B191D" w:rsidRDefault="002B191D">
            <w:pPr>
              <w:pStyle w:val="ConsPlusNormal"/>
              <w:jc w:val="center"/>
            </w:pPr>
            <w:r w:rsidRPr="002B191D">
              <w:t>(подпись)</w:t>
            </w:r>
          </w:p>
        </w:tc>
        <w:tc>
          <w:tcPr>
            <w:tcW w:w="4308" w:type="dxa"/>
            <w:tcBorders>
              <w:top w:val="single" w:sz="4" w:space="0" w:color="auto"/>
              <w:left w:val="nil"/>
              <w:bottom w:val="nil"/>
              <w:right w:val="nil"/>
            </w:tcBorders>
          </w:tcPr>
          <w:p w:rsidR="002B191D" w:rsidRPr="002B191D" w:rsidRDefault="002B191D">
            <w:pPr>
              <w:pStyle w:val="ConsPlusNormal"/>
              <w:jc w:val="center"/>
            </w:pPr>
            <w:r w:rsidRPr="002B191D">
              <w:t>(Ф.И.О. (отчество - при наличии) полностью)</w:t>
            </w:r>
          </w:p>
        </w:tc>
      </w:tr>
      <w:tr w:rsidR="002B191D" w:rsidRPr="002B191D">
        <w:tc>
          <w:tcPr>
            <w:tcW w:w="9069" w:type="dxa"/>
            <w:gridSpan w:val="3"/>
            <w:tcBorders>
              <w:top w:val="nil"/>
              <w:left w:val="nil"/>
              <w:bottom w:val="nil"/>
              <w:right w:val="nil"/>
            </w:tcBorders>
          </w:tcPr>
          <w:p w:rsidR="002B191D" w:rsidRPr="002B191D" w:rsidRDefault="002B191D">
            <w:pPr>
              <w:pStyle w:val="ConsPlusNormal"/>
            </w:pPr>
          </w:p>
        </w:tc>
      </w:tr>
      <w:tr w:rsidR="002B191D" w:rsidRPr="002B191D">
        <w:tc>
          <w:tcPr>
            <w:tcW w:w="9069" w:type="dxa"/>
            <w:gridSpan w:val="3"/>
            <w:tcBorders>
              <w:top w:val="nil"/>
              <w:left w:val="nil"/>
              <w:bottom w:val="nil"/>
              <w:right w:val="nil"/>
            </w:tcBorders>
          </w:tcPr>
          <w:p w:rsidR="002B191D" w:rsidRPr="002B191D" w:rsidRDefault="002B191D">
            <w:pPr>
              <w:pStyle w:val="ConsPlusNormal"/>
            </w:pPr>
            <w:r w:rsidRPr="002B191D">
              <w:t>М.П. (при наличии печати у юридического лица)</w:t>
            </w:r>
          </w:p>
        </w:tc>
      </w:tr>
      <w:tr w:rsidR="002B191D" w:rsidRPr="002B191D">
        <w:tc>
          <w:tcPr>
            <w:tcW w:w="9069" w:type="dxa"/>
            <w:gridSpan w:val="3"/>
            <w:tcBorders>
              <w:top w:val="nil"/>
              <w:left w:val="nil"/>
              <w:bottom w:val="nil"/>
              <w:right w:val="nil"/>
            </w:tcBorders>
          </w:tcPr>
          <w:p w:rsidR="002B191D" w:rsidRPr="002B191D" w:rsidRDefault="002B191D">
            <w:pPr>
              <w:pStyle w:val="ConsPlusNormal"/>
            </w:pPr>
          </w:p>
        </w:tc>
      </w:tr>
      <w:tr w:rsidR="002B191D" w:rsidRPr="002B191D">
        <w:tc>
          <w:tcPr>
            <w:tcW w:w="9069" w:type="dxa"/>
            <w:gridSpan w:val="3"/>
            <w:tcBorders>
              <w:top w:val="nil"/>
              <w:left w:val="nil"/>
              <w:bottom w:val="nil"/>
              <w:right w:val="nil"/>
            </w:tcBorders>
          </w:tcPr>
          <w:p w:rsidR="002B191D" w:rsidRPr="002B191D" w:rsidRDefault="002B191D">
            <w:pPr>
              <w:pStyle w:val="ConsPlusNormal"/>
              <w:jc w:val="both"/>
            </w:pPr>
            <w:r w:rsidRPr="002B191D">
              <w:t>Главный бухгалтер/иное должностное лицо, на которое возлагается ведение бухгалтерского учета</w:t>
            </w:r>
          </w:p>
        </w:tc>
      </w:tr>
      <w:tr w:rsidR="002B191D" w:rsidRPr="002B191D">
        <w:tc>
          <w:tcPr>
            <w:tcW w:w="3061" w:type="dxa"/>
            <w:tcBorders>
              <w:top w:val="nil"/>
              <w:left w:val="nil"/>
              <w:bottom w:val="single" w:sz="4" w:space="0" w:color="auto"/>
              <w:right w:val="nil"/>
            </w:tcBorders>
          </w:tcPr>
          <w:p w:rsidR="002B191D" w:rsidRPr="002B191D" w:rsidRDefault="002B191D">
            <w:pPr>
              <w:pStyle w:val="ConsPlusNormal"/>
            </w:pPr>
          </w:p>
        </w:tc>
        <w:tc>
          <w:tcPr>
            <w:tcW w:w="1700" w:type="dxa"/>
            <w:tcBorders>
              <w:top w:val="nil"/>
              <w:left w:val="nil"/>
              <w:bottom w:val="single" w:sz="4" w:space="0" w:color="auto"/>
              <w:right w:val="nil"/>
            </w:tcBorders>
          </w:tcPr>
          <w:p w:rsidR="002B191D" w:rsidRPr="002B191D" w:rsidRDefault="002B191D">
            <w:pPr>
              <w:pStyle w:val="ConsPlusNormal"/>
            </w:pPr>
          </w:p>
        </w:tc>
        <w:tc>
          <w:tcPr>
            <w:tcW w:w="4308" w:type="dxa"/>
            <w:tcBorders>
              <w:top w:val="nil"/>
              <w:left w:val="nil"/>
              <w:bottom w:val="single" w:sz="4" w:space="0" w:color="auto"/>
              <w:right w:val="nil"/>
            </w:tcBorders>
          </w:tcPr>
          <w:p w:rsidR="002B191D" w:rsidRPr="002B191D" w:rsidRDefault="002B191D">
            <w:pPr>
              <w:pStyle w:val="ConsPlusNormal"/>
            </w:pPr>
          </w:p>
        </w:tc>
      </w:tr>
      <w:tr w:rsidR="002B191D" w:rsidRPr="002B191D">
        <w:tc>
          <w:tcPr>
            <w:tcW w:w="3061" w:type="dxa"/>
            <w:tcBorders>
              <w:top w:val="single" w:sz="4" w:space="0" w:color="auto"/>
              <w:left w:val="nil"/>
              <w:bottom w:val="nil"/>
              <w:right w:val="nil"/>
            </w:tcBorders>
          </w:tcPr>
          <w:p w:rsidR="002B191D" w:rsidRPr="002B191D" w:rsidRDefault="002B191D">
            <w:pPr>
              <w:pStyle w:val="ConsPlusNormal"/>
              <w:jc w:val="center"/>
            </w:pPr>
            <w:r w:rsidRPr="002B191D">
              <w:t>(должность)</w:t>
            </w:r>
          </w:p>
        </w:tc>
        <w:tc>
          <w:tcPr>
            <w:tcW w:w="1700" w:type="dxa"/>
            <w:tcBorders>
              <w:top w:val="single" w:sz="4" w:space="0" w:color="auto"/>
              <w:left w:val="nil"/>
              <w:bottom w:val="nil"/>
              <w:right w:val="nil"/>
            </w:tcBorders>
          </w:tcPr>
          <w:p w:rsidR="002B191D" w:rsidRPr="002B191D" w:rsidRDefault="002B191D">
            <w:pPr>
              <w:pStyle w:val="ConsPlusNormal"/>
              <w:jc w:val="center"/>
            </w:pPr>
            <w:r w:rsidRPr="002B191D">
              <w:t>(подпись)</w:t>
            </w:r>
          </w:p>
        </w:tc>
        <w:tc>
          <w:tcPr>
            <w:tcW w:w="4308" w:type="dxa"/>
            <w:tcBorders>
              <w:top w:val="single" w:sz="4" w:space="0" w:color="auto"/>
              <w:left w:val="nil"/>
              <w:bottom w:val="nil"/>
              <w:right w:val="nil"/>
            </w:tcBorders>
          </w:tcPr>
          <w:p w:rsidR="002B191D" w:rsidRPr="002B191D" w:rsidRDefault="002B191D">
            <w:pPr>
              <w:pStyle w:val="ConsPlusNormal"/>
              <w:jc w:val="center"/>
            </w:pPr>
            <w:r w:rsidRPr="002B191D">
              <w:t>(Ф.И.О. (отчество - при наличии) полностью)</w:t>
            </w:r>
          </w:p>
        </w:tc>
      </w:tr>
      <w:tr w:rsidR="002B191D" w:rsidRPr="002B191D">
        <w:tc>
          <w:tcPr>
            <w:tcW w:w="9069" w:type="dxa"/>
            <w:gridSpan w:val="3"/>
            <w:tcBorders>
              <w:top w:val="nil"/>
              <w:left w:val="nil"/>
              <w:bottom w:val="nil"/>
              <w:right w:val="nil"/>
            </w:tcBorders>
          </w:tcPr>
          <w:p w:rsidR="002B191D" w:rsidRPr="002B191D" w:rsidRDefault="002B191D">
            <w:pPr>
              <w:pStyle w:val="ConsPlusNormal"/>
            </w:pPr>
          </w:p>
        </w:tc>
      </w:tr>
      <w:tr w:rsidR="002B191D" w:rsidRPr="002B191D">
        <w:tc>
          <w:tcPr>
            <w:tcW w:w="3061" w:type="dxa"/>
            <w:tcBorders>
              <w:top w:val="nil"/>
              <w:left w:val="nil"/>
              <w:bottom w:val="nil"/>
              <w:right w:val="nil"/>
            </w:tcBorders>
          </w:tcPr>
          <w:p w:rsidR="002B191D" w:rsidRPr="002B191D" w:rsidRDefault="002B191D">
            <w:pPr>
              <w:pStyle w:val="ConsPlusNormal"/>
            </w:pPr>
            <w:r w:rsidRPr="002B191D">
              <w:t>Номер мобильного телефона</w:t>
            </w:r>
          </w:p>
        </w:tc>
        <w:tc>
          <w:tcPr>
            <w:tcW w:w="6008" w:type="dxa"/>
            <w:gridSpan w:val="2"/>
            <w:tcBorders>
              <w:top w:val="nil"/>
              <w:left w:val="nil"/>
              <w:bottom w:val="single" w:sz="4" w:space="0" w:color="auto"/>
              <w:right w:val="nil"/>
            </w:tcBorders>
          </w:tcPr>
          <w:p w:rsidR="002B191D" w:rsidRPr="002B191D" w:rsidRDefault="002B191D">
            <w:pPr>
              <w:pStyle w:val="ConsPlusNormal"/>
            </w:pPr>
          </w:p>
        </w:tc>
      </w:tr>
    </w:tbl>
    <w:p w:rsidR="002B191D" w:rsidRPr="002B191D" w:rsidRDefault="002B191D">
      <w:pPr>
        <w:pStyle w:val="ConsPlusNormal"/>
        <w:ind w:firstLine="540"/>
        <w:jc w:val="both"/>
      </w:pPr>
    </w:p>
    <w:p w:rsidR="002B191D" w:rsidRPr="002B191D" w:rsidRDefault="002B1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91D" w:rsidRPr="002B1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91D" w:rsidRPr="002B191D" w:rsidRDefault="002B1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91D" w:rsidRPr="002B191D" w:rsidRDefault="002B191D">
            <w:pPr>
              <w:pStyle w:val="ConsPlusNormal"/>
              <w:jc w:val="center"/>
            </w:pPr>
            <w:r w:rsidRPr="002B191D">
              <w:t>Список изменяющих документов</w:t>
            </w:r>
          </w:p>
          <w:p w:rsidR="002B191D" w:rsidRPr="002B191D" w:rsidRDefault="002B191D">
            <w:pPr>
              <w:pStyle w:val="ConsPlusNormal"/>
              <w:jc w:val="center"/>
            </w:pPr>
            <w:r w:rsidRPr="002B191D">
              <w:t>(в ред. постановлений Правительства Новосибирской области</w:t>
            </w:r>
          </w:p>
          <w:p w:rsidR="002B191D" w:rsidRPr="002B191D" w:rsidRDefault="002B191D">
            <w:pPr>
              <w:pStyle w:val="ConsPlusNormal"/>
              <w:jc w:val="center"/>
            </w:pPr>
            <w:r w:rsidRPr="002B191D">
              <w:t>от 10.03.2022 N 74-п, от 22.11.2022 N 546-п, от 05.09.2023 N 416-п)</w:t>
            </w: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r>
    </w:tbl>
    <w:p w:rsidR="002B191D" w:rsidRPr="002B191D" w:rsidRDefault="002B191D">
      <w:pPr>
        <w:pStyle w:val="ConsPlusNormal"/>
        <w:ind w:firstLine="540"/>
        <w:jc w:val="both"/>
      </w:pPr>
    </w:p>
    <w:p w:rsidR="002B191D" w:rsidRPr="002B191D" w:rsidRDefault="002B191D">
      <w:pPr>
        <w:pStyle w:val="ConsPlusNonformat"/>
        <w:jc w:val="both"/>
      </w:pPr>
      <w:r w:rsidRPr="002B191D">
        <w:t xml:space="preserve">                                             В министерство промышленности,</w:t>
      </w:r>
    </w:p>
    <w:p w:rsidR="002B191D" w:rsidRPr="002B191D" w:rsidRDefault="002B191D">
      <w:pPr>
        <w:pStyle w:val="ConsPlusNonformat"/>
        <w:jc w:val="both"/>
      </w:pPr>
      <w:r w:rsidRPr="002B191D">
        <w:t xml:space="preserve">                                                  торговли и развития</w:t>
      </w:r>
    </w:p>
    <w:p w:rsidR="002B191D" w:rsidRPr="002B191D" w:rsidRDefault="002B191D">
      <w:pPr>
        <w:pStyle w:val="ConsPlusNonformat"/>
        <w:jc w:val="both"/>
      </w:pPr>
      <w:r w:rsidRPr="002B191D">
        <w:t xml:space="preserve">                                                  предпринимательства</w:t>
      </w:r>
    </w:p>
    <w:p w:rsidR="002B191D" w:rsidRPr="002B191D" w:rsidRDefault="002B191D">
      <w:pPr>
        <w:pStyle w:val="ConsPlusNonformat"/>
        <w:jc w:val="both"/>
      </w:pPr>
      <w:r w:rsidRPr="002B191D">
        <w:t xml:space="preserve">                                                 Новосибирской области</w:t>
      </w:r>
    </w:p>
    <w:p w:rsidR="002B191D" w:rsidRPr="002B191D" w:rsidRDefault="002B191D">
      <w:pPr>
        <w:pStyle w:val="ConsPlusNonformat"/>
        <w:jc w:val="both"/>
      </w:pPr>
    </w:p>
    <w:p w:rsidR="002B191D" w:rsidRPr="002B191D" w:rsidRDefault="002B191D">
      <w:pPr>
        <w:pStyle w:val="ConsPlusNonformat"/>
        <w:jc w:val="both"/>
      </w:pPr>
      <w:r w:rsidRPr="002B191D">
        <w:t xml:space="preserve">               Заявка (для индивидуальных предпринимателей)</w:t>
      </w:r>
    </w:p>
    <w:p w:rsidR="002B191D" w:rsidRPr="002B191D" w:rsidRDefault="002B191D">
      <w:pPr>
        <w:pStyle w:val="ConsPlusNonformat"/>
        <w:jc w:val="both"/>
      </w:pPr>
      <w:r w:rsidRPr="002B191D">
        <w:t xml:space="preserve">      на участие в отборе на предоставление субсидии за счет средств</w:t>
      </w:r>
    </w:p>
    <w:p w:rsidR="002B191D" w:rsidRPr="002B191D" w:rsidRDefault="002B191D">
      <w:pPr>
        <w:pStyle w:val="ConsPlusNonformat"/>
        <w:jc w:val="both"/>
      </w:pPr>
      <w:r w:rsidRPr="002B191D">
        <w:t xml:space="preserve">       областного бюджета Новосибирской области на компенсацию части</w:t>
      </w:r>
    </w:p>
    <w:p w:rsidR="002B191D" w:rsidRPr="002B191D" w:rsidRDefault="002B191D">
      <w:pPr>
        <w:pStyle w:val="ConsPlusNonformat"/>
        <w:jc w:val="both"/>
      </w:pPr>
      <w:r w:rsidRPr="002B191D">
        <w:t xml:space="preserve">      транспортных расходов по доставке товаров первой необходимости</w:t>
      </w:r>
    </w:p>
    <w:p w:rsidR="002B191D" w:rsidRPr="002B191D" w:rsidRDefault="002B191D">
      <w:pPr>
        <w:pStyle w:val="ConsPlusNonformat"/>
        <w:jc w:val="both"/>
      </w:pPr>
      <w:r w:rsidRPr="002B191D">
        <w:t xml:space="preserve">       в отдаленные села, начиная с 11 километра от районного центра</w:t>
      </w:r>
    </w:p>
    <w:p w:rsidR="002B191D" w:rsidRPr="002B191D" w:rsidRDefault="002B191D">
      <w:pPr>
        <w:pStyle w:val="ConsPlusNonformat"/>
        <w:jc w:val="both"/>
      </w:pPr>
    </w:p>
    <w:p w:rsidR="002B191D" w:rsidRPr="002B191D" w:rsidRDefault="002B191D">
      <w:pPr>
        <w:pStyle w:val="ConsPlusNonformat"/>
        <w:jc w:val="both"/>
      </w:pPr>
      <w:r w:rsidRPr="002B191D">
        <w:t>___________________________________________________________________________</w:t>
      </w:r>
    </w:p>
    <w:p w:rsidR="002B191D" w:rsidRPr="002B191D" w:rsidRDefault="002B191D">
      <w:pPr>
        <w:pStyle w:val="ConsPlusNonformat"/>
        <w:jc w:val="both"/>
      </w:pPr>
      <w:r w:rsidRPr="002B191D">
        <w:t xml:space="preserve">              (наименование индивидуального предпринимателя)</w:t>
      </w:r>
    </w:p>
    <w:p w:rsidR="002B191D" w:rsidRPr="002B191D" w:rsidRDefault="002B191D">
      <w:pPr>
        <w:pStyle w:val="ConsPlusNonformat"/>
        <w:jc w:val="both"/>
      </w:pPr>
      <w:r w:rsidRPr="002B191D">
        <w:t>__________________________________________________________________________,</w:t>
      </w:r>
    </w:p>
    <w:p w:rsidR="002B191D" w:rsidRPr="002B191D" w:rsidRDefault="002B191D">
      <w:pPr>
        <w:pStyle w:val="ConsPlusNonformat"/>
        <w:jc w:val="both"/>
      </w:pPr>
      <w:r w:rsidRPr="002B191D">
        <w:t>номер телефона/мобильного телефона _______________________________________,</w:t>
      </w:r>
    </w:p>
    <w:p w:rsidR="002B191D" w:rsidRPr="002B191D" w:rsidRDefault="002B191D">
      <w:pPr>
        <w:pStyle w:val="ConsPlusNonformat"/>
        <w:jc w:val="both"/>
      </w:pPr>
      <w:r w:rsidRPr="002B191D">
        <w:t>адрес электронной почты __________________________________________________,</w:t>
      </w:r>
    </w:p>
    <w:p w:rsidR="002B191D" w:rsidRPr="002B191D" w:rsidRDefault="002B191D">
      <w:pPr>
        <w:pStyle w:val="ConsPlusNonformat"/>
        <w:jc w:val="both"/>
      </w:pPr>
      <w:proofErr w:type="gramStart"/>
      <w:r w:rsidRPr="002B191D">
        <w:t>просит  предоставить</w:t>
      </w:r>
      <w:proofErr w:type="gramEnd"/>
      <w:r w:rsidRPr="002B191D">
        <w:t xml:space="preserve">  в  20____  году  субсидию  за счет средств областного</w:t>
      </w:r>
    </w:p>
    <w:p w:rsidR="002B191D" w:rsidRPr="002B191D" w:rsidRDefault="002B191D">
      <w:pPr>
        <w:pStyle w:val="ConsPlusNonformat"/>
        <w:jc w:val="both"/>
      </w:pPr>
      <w:r w:rsidRPr="002B191D">
        <w:t>бюджета Новосибирской области на компенсацию части транспортных расходов за</w:t>
      </w:r>
    </w:p>
    <w:p w:rsidR="002B191D" w:rsidRPr="002B191D" w:rsidRDefault="002B191D">
      <w:pPr>
        <w:pStyle w:val="ConsPlusNonformat"/>
        <w:jc w:val="both"/>
      </w:pPr>
      <w:r w:rsidRPr="002B191D">
        <w:lastRenderedPageBreak/>
        <w:t xml:space="preserve">____   </w:t>
      </w:r>
      <w:proofErr w:type="gramStart"/>
      <w:r w:rsidRPr="002B191D">
        <w:t>квартал  20</w:t>
      </w:r>
      <w:proofErr w:type="gramEnd"/>
      <w:r w:rsidRPr="002B191D">
        <w:t>__  года  по  доставке  товаров  первой  необходимости  в</w:t>
      </w:r>
    </w:p>
    <w:p w:rsidR="002B191D" w:rsidRPr="002B191D" w:rsidRDefault="002B191D">
      <w:pPr>
        <w:pStyle w:val="ConsPlusNonformat"/>
        <w:jc w:val="both"/>
      </w:pPr>
      <w:r w:rsidRPr="002B191D">
        <w:t>отдаленные села, начиная с 11 километра от районного центра.</w:t>
      </w:r>
    </w:p>
    <w:p w:rsidR="002B191D" w:rsidRPr="002B191D" w:rsidRDefault="002B191D">
      <w:pPr>
        <w:pStyle w:val="ConsPlusNonformat"/>
        <w:jc w:val="both"/>
      </w:pPr>
    </w:p>
    <w:p w:rsidR="002B191D" w:rsidRPr="002B191D" w:rsidRDefault="002B191D">
      <w:pPr>
        <w:pStyle w:val="ConsPlusNonformat"/>
        <w:jc w:val="both"/>
      </w:pPr>
      <w:r w:rsidRPr="002B191D">
        <w:t xml:space="preserve">    Общие сведения:</w:t>
      </w:r>
    </w:p>
    <w:p w:rsidR="002B191D" w:rsidRPr="002B191D" w:rsidRDefault="002B191D">
      <w:pPr>
        <w:pStyle w:val="ConsPlusNonformat"/>
        <w:jc w:val="both"/>
      </w:pPr>
      <w:r w:rsidRPr="002B191D">
        <w:t xml:space="preserve">    1. ОГРН _______________________________________________________________</w:t>
      </w:r>
    </w:p>
    <w:p w:rsidR="002B191D" w:rsidRPr="002B191D" w:rsidRDefault="002B191D">
      <w:pPr>
        <w:pStyle w:val="ConsPlusNonformat"/>
        <w:jc w:val="both"/>
      </w:pPr>
      <w:r w:rsidRPr="002B191D">
        <w:t xml:space="preserve">    2. ИНН ________________________________________________________________</w:t>
      </w:r>
    </w:p>
    <w:p w:rsidR="002B191D" w:rsidRPr="002B191D" w:rsidRDefault="002B191D">
      <w:pPr>
        <w:pStyle w:val="ConsPlusNonformat"/>
        <w:jc w:val="both"/>
      </w:pPr>
      <w:r w:rsidRPr="002B191D">
        <w:t xml:space="preserve">    3. СНИЛС ______________________________________________________________</w:t>
      </w:r>
    </w:p>
    <w:p w:rsidR="002B191D" w:rsidRPr="002B191D" w:rsidRDefault="002B191D">
      <w:pPr>
        <w:pStyle w:val="ConsPlusNonformat"/>
        <w:jc w:val="both"/>
      </w:pPr>
      <w:r w:rsidRPr="002B191D">
        <w:t xml:space="preserve">    4.  Регистрационный номер в Фонде пенсионного и социального страхования</w:t>
      </w:r>
    </w:p>
    <w:p w:rsidR="002B191D" w:rsidRPr="002B191D" w:rsidRDefault="002B191D">
      <w:pPr>
        <w:pStyle w:val="ConsPlusNonformat"/>
        <w:jc w:val="both"/>
      </w:pPr>
      <w:r w:rsidRPr="002B191D">
        <w:t>Российской Федерации ______________________________________________________</w:t>
      </w:r>
    </w:p>
    <w:p w:rsidR="002B191D" w:rsidRPr="002B191D" w:rsidRDefault="002B191D">
      <w:pPr>
        <w:pStyle w:val="ConsPlusNonformat"/>
        <w:jc w:val="both"/>
      </w:pPr>
      <w:r w:rsidRPr="002B191D">
        <w:t xml:space="preserve">    5. Юридический адрес __________________________________________________</w:t>
      </w:r>
    </w:p>
    <w:p w:rsidR="002B191D" w:rsidRPr="002B191D" w:rsidRDefault="002B191D">
      <w:pPr>
        <w:pStyle w:val="ConsPlusNonformat"/>
        <w:jc w:val="both"/>
      </w:pPr>
      <w:r w:rsidRPr="002B191D">
        <w:t>___________________________________________________________________________</w:t>
      </w:r>
    </w:p>
    <w:p w:rsidR="002B191D" w:rsidRPr="002B191D" w:rsidRDefault="002B191D">
      <w:pPr>
        <w:pStyle w:val="ConsPlusNonformat"/>
        <w:jc w:val="both"/>
      </w:pPr>
      <w:r w:rsidRPr="002B191D">
        <w:t xml:space="preserve">    6. Почтовый адрес _____________________________________________________</w:t>
      </w:r>
    </w:p>
    <w:p w:rsidR="002B191D" w:rsidRPr="002B191D" w:rsidRDefault="002B191D">
      <w:pPr>
        <w:pStyle w:val="ConsPlusNonformat"/>
        <w:jc w:val="both"/>
      </w:pPr>
      <w:r w:rsidRPr="002B191D">
        <w:t>___________________________________________________________________________</w:t>
      </w:r>
    </w:p>
    <w:p w:rsidR="002B191D" w:rsidRPr="002B191D" w:rsidRDefault="002B191D">
      <w:pPr>
        <w:pStyle w:val="ConsPlusNonformat"/>
        <w:jc w:val="both"/>
      </w:pPr>
      <w:r w:rsidRPr="002B191D">
        <w:t xml:space="preserve">    7. Банковские реквизиты для оказания финансовой поддержки:</w:t>
      </w:r>
    </w:p>
    <w:p w:rsidR="002B191D" w:rsidRPr="002B191D" w:rsidRDefault="002B191D">
      <w:pPr>
        <w:pStyle w:val="ConsPlusNonformat"/>
        <w:jc w:val="both"/>
      </w:pPr>
      <w:r w:rsidRPr="002B191D">
        <w:t xml:space="preserve">    наименование обслуживающего банка _____________________________________</w:t>
      </w:r>
    </w:p>
    <w:p w:rsidR="002B191D" w:rsidRPr="002B191D" w:rsidRDefault="002B191D">
      <w:pPr>
        <w:pStyle w:val="ConsPlusNonformat"/>
        <w:jc w:val="both"/>
      </w:pPr>
      <w:r w:rsidRPr="002B191D">
        <w:t>__________________________________________________________________________,</w:t>
      </w:r>
    </w:p>
    <w:p w:rsidR="002B191D" w:rsidRPr="002B191D" w:rsidRDefault="002B191D">
      <w:pPr>
        <w:pStyle w:val="ConsPlusNonformat"/>
        <w:jc w:val="both"/>
      </w:pPr>
      <w:r w:rsidRPr="002B191D">
        <w:t xml:space="preserve">    расчетный счет _______________________________________________________,</w:t>
      </w:r>
    </w:p>
    <w:p w:rsidR="002B191D" w:rsidRPr="002B191D" w:rsidRDefault="002B191D">
      <w:pPr>
        <w:pStyle w:val="ConsPlusNonformat"/>
        <w:jc w:val="both"/>
      </w:pPr>
      <w:r w:rsidRPr="002B191D">
        <w:t xml:space="preserve">    корреспондентский счет _______________________________________________,</w:t>
      </w:r>
    </w:p>
    <w:p w:rsidR="002B191D" w:rsidRPr="002B191D" w:rsidRDefault="002B191D">
      <w:pPr>
        <w:pStyle w:val="ConsPlusNonformat"/>
        <w:jc w:val="both"/>
      </w:pPr>
      <w:r w:rsidRPr="002B191D">
        <w:t xml:space="preserve">    код БИК ______________________________________________________________.</w:t>
      </w:r>
    </w:p>
    <w:p w:rsidR="002B191D" w:rsidRPr="002B191D" w:rsidRDefault="002B191D">
      <w:pPr>
        <w:pStyle w:val="ConsPlusNonformat"/>
        <w:jc w:val="both"/>
      </w:pPr>
      <w:r w:rsidRPr="002B191D">
        <w:t xml:space="preserve">    8.  Подтверждаю, что __________________________________________________</w:t>
      </w:r>
    </w:p>
    <w:p w:rsidR="002B191D" w:rsidRPr="002B191D" w:rsidRDefault="002B191D">
      <w:pPr>
        <w:pStyle w:val="ConsPlusNonformat"/>
        <w:jc w:val="both"/>
      </w:pPr>
      <w:r w:rsidRPr="002B191D">
        <w:t xml:space="preserve">                           (наименование индивидуального предпринимателя)</w:t>
      </w:r>
    </w:p>
    <w:p w:rsidR="002B191D" w:rsidRPr="002B191D" w:rsidRDefault="002B191D">
      <w:pPr>
        <w:pStyle w:val="ConsPlusNonformat"/>
        <w:jc w:val="both"/>
      </w:pPr>
      <w:r w:rsidRPr="002B191D">
        <w:t>по состоянию на дату подачи заявки:</w:t>
      </w:r>
    </w:p>
    <w:p w:rsidR="002B191D" w:rsidRPr="002B191D" w:rsidRDefault="002B191D">
      <w:pPr>
        <w:pStyle w:val="ConsPlusNonformat"/>
        <w:jc w:val="both"/>
      </w:pPr>
      <w:r w:rsidRPr="002B191D">
        <w:t xml:space="preserve">    1)    не    прекратил    деятельность    в   качестве   индивидуального</w:t>
      </w:r>
    </w:p>
    <w:p w:rsidR="002B191D" w:rsidRPr="002B191D" w:rsidRDefault="002B191D">
      <w:pPr>
        <w:pStyle w:val="ConsPlusNonformat"/>
        <w:jc w:val="both"/>
      </w:pPr>
      <w:r w:rsidRPr="002B191D">
        <w:t>предпринимателя;</w:t>
      </w:r>
    </w:p>
    <w:p w:rsidR="002B191D" w:rsidRPr="002B191D" w:rsidRDefault="002B191D">
      <w:pPr>
        <w:pStyle w:val="ConsPlusNonformat"/>
        <w:jc w:val="both"/>
      </w:pPr>
      <w:r w:rsidRPr="002B191D">
        <w:t xml:space="preserve">    2)  </w:t>
      </w:r>
      <w:proofErr w:type="gramStart"/>
      <w:r w:rsidRPr="002B191D">
        <w:t>не  получал</w:t>
      </w:r>
      <w:proofErr w:type="gramEnd"/>
      <w:r w:rsidRPr="002B191D">
        <w:t xml:space="preserve"> средства из областного бюджета Новосибирской области на</w:t>
      </w:r>
    </w:p>
    <w:p w:rsidR="002B191D" w:rsidRPr="002B191D" w:rsidRDefault="002B191D">
      <w:pPr>
        <w:pStyle w:val="ConsPlusNonformat"/>
        <w:jc w:val="both"/>
      </w:pPr>
      <w:proofErr w:type="gramStart"/>
      <w:r w:rsidRPr="002B191D">
        <w:t>основании  иных</w:t>
      </w:r>
      <w:proofErr w:type="gramEnd"/>
      <w:r w:rsidRPr="002B191D">
        <w:t xml:space="preserve"> нормативных правовых актов или муниципальных правовых актов</w:t>
      </w:r>
    </w:p>
    <w:p w:rsidR="002B191D" w:rsidRPr="002B191D" w:rsidRDefault="002B191D">
      <w:pPr>
        <w:pStyle w:val="ConsPlusNonformat"/>
        <w:jc w:val="both"/>
      </w:pPr>
      <w:proofErr w:type="gramStart"/>
      <w:r w:rsidRPr="002B191D">
        <w:t>на  компенсацию</w:t>
      </w:r>
      <w:proofErr w:type="gramEnd"/>
      <w:r w:rsidRPr="002B191D">
        <w:t xml:space="preserve">  части  транспортных  расходов  по  доставке товаров первой</w:t>
      </w:r>
    </w:p>
    <w:p w:rsidR="002B191D" w:rsidRPr="002B191D" w:rsidRDefault="002B191D">
      <w:pPr>
        <w:pStyle w:val="ConsPlusNonformat"/>
        <w:jc w:val="both"/>
      </w:pPr>
      <w:proofErr w:type="gramStart"/>
      <w:r w:rsidRPr="002B191D">
        <w:t>необходимости  в</w:t>
      </w:r>
      <w:proofErr w:type="gramEnd"/>
      <w:r w:rsidRPr="002B191D">
        <w:t xml:space="preserve">  отдаленные  села,  начиная  с  11  километра  от районных</w:t>
      </w:r>
    </w:p>
    <w:p w:rsidR="002B191D" w:rsidRPr="002B191D" w:rsidRDefault="002B191D">
      <w:pPr>
        <w:pStyle w:val="ConsPlusNonformat"/>
        <w:jc w:val="both"/>
      </w:pPr>
      <w:r w:rsidRPr="002B191D">
        <w:t>центров;</w:t>
      </w:r>
    </w:p>
    <w:p w:rsidR="002B191D" w:rsidRPr="002B191D" w:rsidRDefault="002B191D">
      <w:pPr>
        <w:pStyle w:val="ConsPlusNonformat"/>
        <w:jc w:val="both"/>
      </w:pPr>
      <w:r w:rsidRPr="002B191D">
        <w:t xml:space="preserve">    3) не имеет просроченной задолженности по выплате заработной платы.</w:t>
      </w:r>
    </w:p>
    <w:p w:rsidR="002B191D" w:rsidRPr="002B191D" w:rsidRDefault="002B191D">
      <w:pPr>
        <w:pStyle w:val="ConsPlusNonformat"/>
        <w:jc w:val="both"/>
      </w:pPr>
      <w:r w:rsidRPr="002B191D">
        <w:t xml:space="preserve">    9.  </w:t>
      </w:r>
      <w:proofErr w:type="gramStart"/>
      <w:r w:rsidRPr="002B191D">
        <w:t>Подтверждаю,  что</w:t>
      </w:r>
      <w:proofErr w:type="gramEnd"/>
      <w:r w:rsidRPr="002B191D">
        <w:t xml:space="preserve"> уведомлен об обязанности не допускать образования</w:t>
      </w:r>
    </w:p>
    <w:p w:rsidR="002B191D" w:rsidRPr="002B191D" w:rsidRDefault="002B191D">
      <w:pPr>
        <w:pStyle w:val="ConsPlusNonformat"/>
        <w:jc w:val="both"/>
      </w:pPr>
      <w:proofErr w:type="gramStart"/>
      <w:r w:rsidRPr="002B191D">
        <w:t>недоимки  по</w:t>
      </w:r>
      <w:proofErr w:type="gramEnd"/>
      <w:r w:rsidRPr="002B191D">
        <w:t xml:space="preserve">  налогам,  подлежащим перечислению в бюджеты бюджетной системы</w:t>
      </w:r>
    </w:p>
    <w:p w:rsidR="002B191D" w:rsidRPr="002B191D" w:rsidRDefault="002B191D">
      <w:pPr>
        <w:pStyle w:val="ConsPlusNonformat"/>
        <w:jc w:val="both"/>
      </w:pPr>
      <w:r w:rsidRPr="002B191D">
        <w:t>Российской Федерации (за исключением отсроченной, рассроченной, в том числе</w:t>
      </w:r>
    </w:p>
    <w:p w:rsidR="002B191D" w:rsidRPr="002B191D" w:rsidRDefault="002B191D">
      <w:pPr>
        <w:pStyle w:val="ConsPlusNonformat"/>
        <w:jc w:val="both"/>
      </w:pPr>
      <w:proofErr w:type="gramStart"/>
      <w:r w:rsidRPr="002B191D">
        <w:t>в  порядке</w:t>
      </w:r>
      <w:proofErr w:type="gramEnd"/>
      <w:r w:rsidRPr="002B191D">
        <w:t xml:space="preserve">  реструктуризации, приостановленной к взысканию), и по страховым</w:t>
      </w:r>
    </w:p>
    <w:p w:rsidR="002B191D" w:rsidRPr="002B191D" w:rsidRDefault="002B191D">
      <w:pPr>
        <w:pStyle w:val="ConsPlusNonformat"/>
        <w:jc w:val="both"/>
      </w:pPr>
      <w:r w:rsidRPr="002B191D">
        <w:t>взносам в Фонд пенсионного и социального страхования Российской Федерации и</w:t>
      </w:r>
    </w:p>
    <w:p w:rsidR="002B191D" w:rsidRPr="002B191D" w:rsidRDefault="002B191D">
      <w:pPr>
        <w:pStyle w:val="ConsPlusNonformat"/>
        <w:jc w:val="both"/>
      </w:pPr>
      <w:proofErr w:type="gramStart"/>
      <w:r w:rsidRPr="002B191D">
        <w:t>Территориальный  фонд</w:t>
      </w:r>
      <w:proofErr w:type="gramEnd"/>
      <w:r w:rsidRPr="002B191D">
        <w:t xml:space="preserve">  обязательного медицинского страхования Новосибирской</w:t>
      </w:r>
    </w:p>
    <w:p w:rsidR="002B191D" w:rsidRPr="002B191D" w:rsidRDefault="002B191D">
      <w:pPr>
        <w:pStyle w:val="ConsPlusNonformat"/>
        <w:jc w:val="both"/>
      </w:pPr>
      <w:proofErr w:type="gramStart"/>
      <w:r w:rsidRPr="002B191D">
        <w:t>области  на</w:t>
      </w:r>
      <w:proofErr w:type="gramEnd"/>
      <w:r w:rsidRPr="002B191D">
        <w:t xml:space="preserve">  первое  число  месяца,  предшествующего  месяцу предоставления</w:t>
      </w:r>
    </w:p>
    <w:p w:rsidR="002B191D" w:rsidRPr="002B191D" w:rsidRDefault="002B191D">
      <w:pPr>
        <w:pStyle w:val="ConsPlusNonformat"/>
        <w:jc w:val="both"/>
      </w:pPr>
      <w:r w:rsidRPr="002B191D">
        <w:t>субсидии.</w:t>
      </w:r>
    </w:p>
    <w:p w:rsidR="002B191D" w:rsidRPr="002B191D" w:rsidRDefault="002B191D">
      <w:pPr>
        <w:pStyle w:val="ConsPlusNonformat"/>
        <w:jc w:val="both"/>
      </w:pPr>
      <w:r w:rsidRPr="002B191D">
        <w:t xml:space="preserve">    10.    Даю    свое    согласие    на    публикацию </w:t>
      </w:r>
      <w:proofErr w:type="gramStart"/>
      <w:r w:rsidRPr="002B191D">
        <w:t xml:space="preserve">   (</w:t>
      </w:r>
      <w:proofErr w:type="gramEnd"/>
      <w:r w:rsidRPr="002B191D">
        <w:t>размещение)    в</w:t>
      </w:r>
    </w:p>
    <w:p w:rsidR="002B191D" w:rsidRPr="002B191D" w:rsidRDefault="002B191D">
      <w:pPr>
        <w:pStyle w:val="ConsPlusNonformat"/>
        <w:jc w:val="both"/>
      </w:pPr>
      <w:r w:rsidRPr="002B191D">
        <w:t>информационно-</w:t>
      </w:r>
      <w:proofErr w:type="gramStart"/>
      <w:r w:rsidRPr="002B191D">
        <w:t>телекоммуникационной  сети</w:t>
      </w:r>
      <w:proofErr w:type="gramEnd"/>
      <w:r w:rsidRPr="002B191D">
        <w:t xml:space="preserve"> "Интернет" информации об участнике</w:t>
      </w:r>
    </w:p>
    <w:p w:rsidR="002B191D" w:rsidRPr="002B191D" w:rsidRDefault="002B191D">
      <w:pPr>
        <w:pStyle w:val="ConsPlusNonformat"/>
        <w:jc w:val="both"/>
      </w:pPr>
      <w:r w:rsidRPr="002B191D">
        <w:t>отбора, о подаваемой участником отбора заявке, иной информации об участнике</w:t>
      </w:r>
    </w:p>
    <w:p w:rsidR="002B191D" w:rsidRPr="002B191D" w:rsidRDefault="002B191D">
      <w:pPr>
        <w:pStyle w:val="ConsPlusNonformat"/>
        <w:jc w:val="both"/>
      </w:pPr>
      <w:proofErr w:type="gramStart"/>
      <w:r w:rsidRPr="002B191D">
        <w:t>отбора,  связанной</w:t>
      </w:r>
      <w:proofErr w:type="gramEnd"/>
      <w:r w:rsidRPr="002B191D">
        <w:t xml:space="preserve"> с соответствующим отбором, а также согласие на обработку</w:t>
      </w:r>
    </w:p>
    <w:p w:rsidR="002B191D" w:rsidRPr="002B191D" w:rsidRDefault="002B191D">
      <w:pPr>
        <w:pStyle w:val="ConsPlusNonformat"/>
        <w:jc w:val="both"/>
      </w:pPr>
      <w:r w:rsidRPr="002B191D">
        <w:t>персональных данных (для физического лица).</w:t>
      </w:r>
    </w:p>
    <w:p w:rsidR="002B191D" w:rsidRPr="002B191D" w:rsidRDefault="002B191D">
      <w:pPr>
        <w:pStyle w:val="ConsPlusNonformat"/>
        <w:jc w:val="both"/>
      </w:pPr>
      <w:r w:rsidRPr="002B191D">
        <w:t xml:space="preserve">    11.   Способ   </w:t>
      </w:r>
      <w:proofErr w:type="gramStart"/>
      <w:r w:rsidRPr="002B191D">
        <w:t>направления  министерством</w:t>
      </w:r>
      <w:proofErr w:type="gramEnd"/>
      <w:r w:rsidRPr="002B191D">
        <w:t xml:space="preserve">  промышленности,  торговли  и</w:t>
      </w:r>
    </w:p>
    <w:p w:rsidR="002B191D" w:rsidRPr="002B191D" w:rsidRDefault="002B191D">
      <w:pPr>
        <w:pStyle w:val="ConsPlusNonformat"/>
        <w:jc w:val="both"/>
      </w:pPr>
      <w:r w:rsidRPr="002B191D">
        <w:t xml:space="preserve">развития   предпринимательства   Новосибирской   </w:t>
      </w:r>
      <w:proofErr w:type="gramStart"/>
      <w:r w:rsidRPr="002B191D">
        <w:t>области  участнику</w:t>
      </w:r>
      <w:proofErr w:type="gramEnd"/>
      <w:r w:rsidRPr="002B191D">
        <w:t xml:space="preserve">  отбора</w:t>
      </w:r>
    </w:p>
    <w:p w:rsidR="002B191D" w:rsidRPr="002B191D" w:rsidRDefault="002B191D">
      <w:pPr>
        <w:pStyle w:val="ConsPlusNonformat"/>
        <w:jc w:val="both"/>
      </w:pPr>
      <w:proofErr w:type="gramStart"/>
      <w:r w:rsidRPr="002B191D">
        <w:t>уведомлений  по</w:t>
      </w:r>
      <w:proofErr w:type="gramEnd"/>
      <w:r w:rsidRPr="002B191D">
        <w:t xml:space="preserve">  вопросам,  связанным  с  предоставлением  субсидии (нужное</w:t>
      </w:r>
    </w:p>
    <w:p w:rsidR="002B191D" w:rsidRPr="002B191D" w:rsidRDefault="002B191D">
      <w:pPr>
        <w:pStyle w:val="ConsPlusNonformat"/>
        <w:jc w:val="both"/>
      </w:pPr>
      <w:r w:rsidRPr="002B191D">
        <w:t>подчеркнуть):</w:t>
      </w:r>
    </w:p>
    <w:p w:rsidR="002B191D" w:rsidRPr="002B191D" w:rsidRDefault="002B191D">
      <w:pPr>
        <w:pStyle w:val="ConsPlusNonformat"/>
        <w:jc w:val="both"/>
      </w:pPr>
      <w:r w:rsidRPr="002B191D">
        <w:t xml:space="preserve">    </w:t>
      </w:r>
      <w:proofErr w:type="gramStart"/>
      <w:r w:rsidRPr="002B191D">
        <w:t>в  письменной</w:t>
      </w:r>
      <w:proofErr w:type="gramEnd"/>
      <w:r w:rsidRPr="002B191D">
        <w:t xml:space="preserve">  форме  по  почтовому  адресу  или  в  форме электронного</w:t>
      </w:r>
    </w:p>
    <w:p w:rsidR="002B191D" w:rsidRPr="002B191D" w:rsidRDefault="002B191D">
      <w:pPr>
        <w:pStyle w:val="ConsPlusNonformat"/>
        <w:jc w:val="both"/>
      </w:pPr>
      <w:r w:rsidRPr="002B191D">
        <w:t>документа на адрес электронной почты.</w:t>
      </w:r>
    </w:p>
    <w:p w:rsidR="002B191D" w:rsidRPr="002B191D" w:rsidRDefault="002B191D">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25"/>
        <w:gridCol w:w="1077"/>
        <w:gridCol w:w="1701"/>
        <w:gridCol w:w="4252"/>
      </w:tblGrid>
      <w:tr w:rsidR="002B191D" w:rsidRPr="002B191D">
        <w:tc>
          <w:tcPr>
            <w:tcW w:w="2025" w:type="dxa"/>
            <w:tcBorders>
              <w:top w:val="nil"/>
              <w:left w:val="nil"/>
              <w:bottom w:val="nil"/>
              <w:right w:val="nil"/>
            </w:tcBorders>
          </w:tcPr>
          <w:p w:rsidR="002B191D" w:rsidRPr="002B191D" w:rsidRDefault="002B191D">
            <w:pPr>
              <w:pStyle w:val="ConsPlusNormal"/>
            </w:pPr>
            <w:r w:rsidRPr="002B191D">
              <w:t>Индивидуальный предприниматель</w:t>
            </w:r>
          </w:p>
        </w:tc>
        <w:tc>
          <w:tcPr>
            <w:tcW w:w="2778" w:type="dxa"/>
            <w:gridSpan w:val="2"/>
            <w:tcBorders>
              <w:top w:val="nil"/>
              <w:left w:val="nil"/>
              <w:bottom w:val="single" w:sz="4" w:space="0" w:color="auto"/>
              <w:right w:val="nil"/>
            </w:tcBorders>
          </w:tcPr>
          <w:p w:rsidR="002B191D" w:rsidRPr="002B191D" w:rsidRDefault="002B191D">
            <w:pPr>
              <w:pStyle w:val="ConsPlusNormal"/>
            </w:pPr>
          </w:p>
        </w:tc>
        <w:tc>
          <w:tcPr>
            <w:tcW w:w="4252" w:type="dxa"/>
            <w:tcBorders>
              <w:top w:val="nil"/>
              <w:left w:val="nil"/>
              <w:bottom w:val="single" w:sz="4" w:space="0" w:color="auto"/>
              <w:right w:val="nil"/>
            </w:tcBorders>
          </w:tcPr>
          <w:p w:rsidR="002B191D" w:rsidRPr="002B191D" w:rsidRDefault="002B191D">
            <w:pPr>
              <w:pStyle w:val="ConsPlusNormal"/>
            </w:pPr>
          </w:p>
        </w:tc>
      </w:tr>
      <w:tr w:rsidR="002B191D" w:rsidRPr="002B191D">
        <w:tblPrEx>
          <w:tblBorders>
            <w:insideH w:val="none" w:sz="0" w:space="0" w:color="auto"/>
          </w:tblBorders>
        </w:tblPrEx>
        <w:tc>
          <w:tcPr>
            <w:tcW w:w="2025" w:type="dxa"/>
            <w:tcBorders>
              <w:top w:val="nil"/>
              <w:left w:val="nil"/>
              <w:bottom w:val="nil"/>
              <w:right w:val="nil"/>
            </w:tcBorders>
          </w:tcPr>
          <w:p w:rsidR="002B191D" w:rsidRPr="002B191D" w:rsidRDefault="002B191D">
            <w:pPr>
              <w:pStyle w:val="ConsPlusNormal"/>
            </w:pPr>
          </w:p>
        </w:tc>
        <w:tc>
          <w:tcPr>
            <w:tcW w:w="2778" w:type="dxa"/>
            <w:gridSpan w:val="2"/>
            <w:tcBorders>
              <w:top w:val="single" w:sz="4" w:space="0" w:color="auto"/>
              <w:left w:val="nil"/>
              <w:bottom w:val="nil"/>
              <w:right w:val="nil"/>
            </w:tcBorders>
          </w:tcPr>
          <w:p w:rsidR="002B191D" w:rsidRPr="002B191D" w:rsidRDefault="002B191D">
            <w:pPr>
              <w:pStyle w:val="ConsPlusNormal"/>
              <w:jc w:val="center"/>
            </w:pPr>
            <w:r w:rsidRPr="002B191D">
              <w:t>(подпись)</w:t>
            </w:r>
          </w:p>
        </w:tc>
        <w:tc>
          <w:tcPr>
            <w:tcW w:w="4252" w:type="dxa"/>
            <w:tcBorders>
              <w:top w:val="single" w:sz="4" w:space="0" w:color="auto"/>
              <w:left w:val="nil"/>
              <w:bottom w:val="nil"/>
              <w:right w:val="nil"/>
            </w:tcBorders>
          </w:tcPr>
          <w:p w:rsidR="002B191D" w:rsidRPr="002B191D" w:rsidRDefault="002B191D">
            <w:pPr>
              <w:pStyle w:val="ConsPlusNormal"/>
              <w:jc w:val="center"/>
            </w:pPr>
            <w:r w:rsidRPr="002B191D">
              <w:t>(Ф.И.О. (отчество - при наличии) полностью)</w:t>
            </w:r>
          </w:p>
        </w:tc>
      </w:tr>
      <w:tr w:rsidR="002B191D" w:rsidRPr="002B191D">
        <w:tblPrEx>
          <w:tblBorders>
            <w:insideH w:val="none" w:sz="0" w:space="0" w:color="auto"/>
          </w:tblBorders>
        </w:tblPrEx>
        <w:tc>
          <w:tcPr>
            <w:tcW w:w="9055" w:type="dxa"/>
            <w:gridSpan w:val="4"/>
            <w:tcBorders>
              <w:top w:val="nil"/>
              <w:left w:val="nil"/>
              <w:bottom w:val="nil"/>
              <w:right w:val="nil"/>
            </w:tcBorders>
          </w:tcPr>
          <w:p w:rsidR="002B191D" w:rsidRPr="002B191D" w:rsidRDefault="002B191D">
            <w:pPr>
              <w:pStyle w:val="ConsPlusNormal"/>
            </w:pPr>
          </w:p>
        </w:tc>
      </w:tr>
      <w:tr w:rsidR="002B191D" w:rsidRPr="002B191D">
        <w:tblPrEx>
          <w:tblBorders>
            <w:insideH w:val="none" w:sz="0" w:space="0" w:color="auto"/>
          </w:tblBorders>
        </w:tblPrEx>
        <w:tc>
          <w:tcPr>
            <w:tcW w:w="9055" w:type="dxa"/>
            <w:gridSpan w:val="4"/>
            <w:tcBorders>
              <w:top w:val="nil"/>
              <w:left w:val="nil"/>
              <w:bottom w:val="nil"/>
              <w:right w:val="nil"/>
            </w:tcBorders>
          </w:tcPr>
          <w:p w:rsidR="002B191D" w:rsidRPr="002B191D" w:rsidRDefault="002B191D">
            <w:pPr>
              <w:pStyle w:val="ConsPlusNormal"/>
            </w:pPr>
            <w:r w:rsidRPr="002B191D">
              <w:t>М.П. (при наличии печати у индивидуального предпринимателя)</w:t>
            </w:r>
          </w:p>
        </w:tc>
      </w:tr>
      <w:tr w:rsidR="002B191D" w:rsidRPr="002B191D">
        <w:tblPrEx>
          <w:tblBorders>
            <w:insideH w:val="none" w:sz="0" w:space="0" w:color="auto"/>
          </w:tblBorders>
        </w:tblPrEx>
        <w:tc>
          <w:tcPr>
            <w:tcW w:w="9055" w:type="dxa"/>
            <w:gridSpan w:val="4"/>
            <w:tcBorders>
              <w:top w:val="nil"/>
              <w:left w:val="nil"/>
              <w:bottom w:val="nil"/>
              <w:right w:val="nil"/>
            </w:tcBorders>
          </w:tcPr>
          <w:p w:rsidR="002B191D" w:rsidRPr="002B191D" w:rsidRDefault="002B191D">
            <w:pPr>
              <w:pStyle w:val="ConsPlusNormal"/>
            </w:pPr>
          </w:p>
        </w:tc>
      </w:tr>
      <w:tr w:rsidR="002B191D" w:rsidRPr="002B191D">
        <w:tblPrEx>
          <w:tblBorders>
            <w:insideH w:val="none" w:sz="0" w:space="0" w:color="auto"/>
          </w:tblBorders>
        </w:tblPrEx>
        <w:tc>
          <w:tcPr>
            <w:tcW w:w="9055" w:type="dxa"/>
            <w:gridSpan w:val="4"/>
            <w:tcBorders>
              <w:top w:val="nil"/>
              <w:left w:val="nil"/>
              <w:bottom w:val="nil"/>
              <w:right w:val="nil"/>
            </w:tcBorders>
          </w:tcPr>
          <w:p w:rsidR="002B191D" w:rsidRPr="002B191D" w:rsidRDefault="002B191D">
            <w:pPr>
              <w:pStyle w:val="ConsPlusNormal"/>
              <w:jc w:val="both"/>
            </w:pPr>
            <w:r w:rsidRPr="002B191D">
              <w:lastRenderedPageBreak/>
              <w:t>Бухгалтер/иное должностное лицо, на которое возлагается ведение бухгалтерского учета</w:t>
            </w:r>
          </w:p>
        </w:tc>
      </w:tr>
      <w:tr w:rsidR="002B191D" w:rsidRPr="002B191D">
        <w:tblPrEx>
          <w:tblBorders>
            <w:insideH w:val="none" w:sz="0" w:space="0" w:color="auto"/>
          </w:tblBorders>
        </w:tblPrEx>
        <w:tc>
          <w:tcPr>
            <w:tcW w:w="3102" w:type="dxa"/>
            <w:gridSpan w:val="2"/>
            <w:tcBorders>
              <w:top w:val="nil"/>
              <w:left w:val="nil"/>
              <w:bottom w:val="single" w:sz="4" w:space="0" w:color="auto"/>
              <w:right w:val="nil"/>
            </w:tcBorders>
          </w:tcPr>
          <w:p w:rsidR="002B191D" w:rsidRPr="002B191D" w:rsidRDefault="002B191D">
            <w:pPr>
              <w:pStyle w:val="ConsPlusNormal"/>
            </w:pPr>
          </w:p>
        </w:tc>
        <w:tc>
          <w:tcPr>
            <w:tcW w:w="1701" w:type="dxa"/>
            <w:tcBorders>
              <w:top w:val="nil"/>
              <w:left w:val="nil"/>
              <w:bottom w:val="single" w:sz="4" w:space="0" w:color="auto"/>
              <w:right w:val="nil"/>
            </w:tcBorders>
          </w:tcPr>
          <w:p w:rsidR="002B191D" w:rsidRPr="002B191D" w:rsidRDefault="002B191D">
            <w:pPr>
              <w:pStyle w:val="ConsPlusNormal"/>
            </w:pPr>
          </w:p>
        </w:tc>
        <w:tc>
          <w:tcPr>
            <w:tcW w:w="4252" w:type="dxa"/>
            <w:tcBorders>
              <w:top w:val="nil"/>
              <w:left w:val="nil"/>
              <w:bottom w:val="single" w:sz="4" w:space="0" w:color="auto"/>
              <w:right w:val="nil"/>
            </w:tcBorders>
          </w:tcPr>
          <w:p w:rsidR="002B191D" w:rsidRPr="002B191D" w:rsidRDefault="002B191D">
            <w:pPr>
              <w:pStyle w:val="ConsPlusNormal"/>
            </w:pPr>
          </w:p>
        </w:tc>
      </w:tr>
      <w:tr w:rsidR="002B191D" w:rsidRPr="002B191D">
        <w:tblPrEx>
          <w:tblBorders>
            <w:insideH w:val="none" w:sz="0" w:space="0" w:color="auto"/>
          </w:tblBorders>
        </w:tblPrEx>
        <w:tc>
          <w:tcPr>
            <w:tcW w:w="3102" w:type="dxa"/>
            <w:gridSpan w:val="2"/>
            <w:tcBorders>
              <w:top w:val="single" w:sz="4" w:space="0" w:color="auto"/>
              <w:left w:val="nil"/>
              <w:bottom w:val="nil"/>
              <w:right w:val="nil"/>
            </w:tcBorders>
          </w:tcPr>
          <w:p w:rsidR="002B191D" w:rsidRPr="002B191D" w:rsidRDefault="002B191D">
            <w:pPr>
              <w:pStyle w:val="ConsPlusNormal"/>
              <w:jc w:val="center"/>
            </w:pPr>
            <w:r w:rsidRPr="002B191D">
              <w:t>(должность)</w:t>
            </w:r>
          </w:p>
        </w:tc>
        <w:tc>
          <w:tcPr>
            <w:tcW w:w="1701" w:type="dxa"/>
            <w:tcBorders>
              <w:top w:val="single" w:sz="4" w:space="0" w:color="auto"/>
              <w:left w:val="nil"/>
              <w:bottom w:val="nil"/>
              <w:right w:val="nil"/>
            </w:tcBorders>
          </w:tcPr>
          <w:p w:rsidR="002B191D" w:rsidRPr="002B191D" w:rsidRDefault="002B191D">
            <w:pPr>
              <w:pStyle w:val="ConsPlusNormal"/>
              <w:jc w:val="center"/>
            </w:pPr>
            <w:r w:rsidRPr="002B191D">
              <w:t>(подпись)</w:t>
            </w:r>
          </w:p>
        </w:tc>
        <w:tc>
          <w:tcPr>
            <w:tcW w:w="4252" w:type="dxa"/>
            <w:tcBorders>
              <w:top w:val="single" w:sz="4" w:space="0" w:color="auto"/>
              <w:left w:val="nil"/>
              <w:bottom w:val="nil"/>
              <w:right w:val="nil"/>
            </w:tcBorders>
          </w:tcPr>
          <w:p w:rsidR="002B191D" w:rsidRPr="002B191D" w:rsidRDefault="002B191D">
            <w:pPr>
              <w:pStyle w:val="ConsPlusNormal"/>
              <w:jc w:val="center"/>
            </w:pPr>
            <w:r w:rsidRPr="002B191D">
              <w:t>(Ф.И.О. (отчество - при наличии) полностью)</w:t>
            </w:r>
          </w:p>
        </w:tc>
      </w:tr>
      <w:tr w:rsidR="002B191D" w:rsidRPr="002B191D">
        <w:tblPrEx>
          <w:tblBorders>
            <w:insideH w:val="none" w:sz="0" w:space="0" w:color="auto"/>
          </w:tblBorders>
        </w:tblPrEx>
        <w:tc>
          <w:tcPr>
            <w:tcW w:w="9055" w:type="dxa"/>
            <w:gridSpan w:val="4"/>
            <w:tcBorders>
              <w:top w:val="nil"/>
              <w:left w:val="nil"/>
              <w:bottom w:val="nil"/>
              <w:right w:val="nil"/>
            </w:tcBorders>
          </w:tcPr>
          <w:p w:rsidR="002B191D" w:rsidRPr="002B191D" w:rsidRDefault="002B191D">
            <w:pPr>
              <w:pStyle w:val="ConsPlusNormal"/>
            </w:pPr>
          </w:p>
        </w:tc>
      </w:tr>
      <w:tr w:rsidR="002B191D" w:rsidRPr="002B191D">
        <w:tblPrEx>
          <w:tblBorders>
            <w:insideH w:val="none" w:sz="0" w:space="0" w:color="auto"/>
          </w:tblBorders>
        </w:tblPrEx>
        <w:tc>
          <w:tcPr>
            <w:tcW w:w="3102" w:type="dxa"/>
            <w:gridSpan w:val="2"/>
            <w:tcBorders>
              <w:top w:val="nil"/>
              <w:left w:val="nil"/>
              <w:bottom w:val="nil"/>
              <w:right w:val="nil"/>
            </w:tcBorders>
          </w:tcPr>
          <w:p w:rsidR="002B191D" w:rsidRPr="002B191D" w:rsidRDefault="002B191D">
            <w:pPr>
              <w:pStyle w:val="ConsPlusNormal"/>
            </w:pPr>
            <w:r w:rsidRPr="002B191D">
              <w:t>Номер мобильного телефона</w:t>
            </w:r>
          </w:p>
        </w:tc>
        <w:tc>
          <w:tcPr>
            <w:tcW w:w="5953" w:type="dxa"/>
            <w:gridSpan w:val="2"/>
            <w:tcBorders>
              <w:top w:val="nil"/>
              <w:left w:val="nil"/>
              <w:bottom w:val="single" w:sz="4" w:space="0" w:color="auto"/>
              <w:right w:val="nil"/>
            </w:tcBorders>
          </w:tcPr>
          <w:p w:rsidR="002B191D" w:rsidRPr="002B191D" w:rsidRDefault="002B191D">
            <w:pPr>
              <w:pStyle w:val="ConsPlusNormal"/>
            </w:pPr>
          </w:p>
        </w:tc>
      </w:tr>
    </w:tbl>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jc w:val="right"/>
        <w:outlineLvl w:val="1"/>
      </w:pPr>
      <w:r w:rsidRPr="002B191D">
        <w:t>Приложение N 4</w:t>
      </w:r>
    </w:p>
    <w:p w:rsidR="002B191D" w:rsidRPr="002B191D" w:rsidRDefault="002B191D">
      <w:pPr>
        <w:pStyle w:val="ConsPlusNormal"/>
        <w:jc w:val="right"/>
      </w:pPr>
      <w:r w:rsidRPr="002B191D">
        <w:t>к Порядку</w:t>
      </w:r>
    </w:p>
    <w:p w:rsidR="002B191D" w:rsidRPr="002B191D" w:rsidRDefault="002B191D">
      <w:pPr>
        <w:pStyle w:val="ConsPlusNormal"/>
        <w:jc w:val="right"/>
      </w:pPr>
      <w:r w:rsidRPr="002B191D">
        <w:t>предоставления за счет средств областного</w:t>
      </w:r>
    </w:p>
    <w:p w:rsidR="002B191D" w:rsidRPr="002B191D" w:rsidRDefault="002B191D">
      <w:pPr>
        <w:pStyle w:val="ConsPlusNormal"/>
        <w:jc w:val="right"/>
      </w:pPr>
      <w:r w:rsidRPr="002B191D">
        <w:t>бюджета Новосибирской области субсидий</w:t>
      </w:r>
    </w:p>
    <w:p w:rsidR="002B191D" w:rsidRPr="002B191D" w:rsidRDefault="002B191D">
      <w:pPr>
        <w:pStyle w:val="ConsPlusNormal"/>
        <w:jc w:val="right"/>
      </w:pPr>
      <w:r w:rsidRPr="002B191D">
        <w:t>хозяйствующим субъектам, осуществляющим</w:t>
      </w:r>
    </w:p>
    <w:p w:rsidR="002B191D" w:rsidRPr="002B191D" w:rsidRDefault="002B191D">
      <w:pPr>
        <w:pStyle w:val="ConsPlusNormal"/>
        <w:jc w:val="right"/>
      </w:pPr>
      <w:r w:rsidRPr="002B191D">
        <w:t>торговую деятельность на территории</w:t>
      </w:r>
    </w:p>
    <w:p w:rsidR="002B191D" w:rsidRPr="002B191D" w:rsidRDefault="002B191D">
      <w:pPr>
        <w:pStyle w:val="ConsPlusNormal"/>
        <w:jc w:val="right"/>
      </w:pPr>
      <w:r w:rsidRPr="002B191D">
        <w:t>Новосибирской области, на компенсацию части</w:t>
      </w:r>
    </w:p>
    <w:p w:rsidR="002B191D" w:rsidRPr="002B191D" w:rsidRDefault="002B191D">
      <w:pPr>
        <w:pStyle w:val="ConsPlusNormal"/>
        <w:jc w:val="right"/>
      </w:pPr>
      <w:r w:rsidRPr="002B191D">
        <w:t>транспортных расходов по доставке товаров</w:t>
      </w:r>
    </w:p>
    <w:p w:rsidR="002B191D" w:rsidRPr="002B191D" w:rsidRDefault="002B191D">
      <w:pPr>
        <w:pStyle w:val="ConsPlusNormal"/>
        <w:jc w:val="right"/>
      </w:pPr>
      <w:r w:rsidRPr="002B191D">
        <w:t>первой необходимости в отдаленные села,</w:t>
      </w:r>
    </w:p>
    <w:p w:rsidR="002B191D" w:rsidRPr="002B191D" w:rsidRDefault="002B191D">
      <w:pPr>
        <w:pStyle w:val="ConsPlusNormal"/>
        <w:jc w:val="right"/>
      </w:pPr>
      <w:r w:rsidRPr="002B191D">
        <w:t>начиная с 11 километра от районных центров</w:t>
      </w:r>
    </w:p>
    <w:p w:rsidR="002B191D" w:rsidRPr="002B191D" w:rsidRDefault="002B1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91D" w:rsidRPr="002B1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91D" w:rsidRPr="002B191D" w:rsidRDefault="002B1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91D" w:rsidRPr="002B191D" w:rsidRDefault="002B191D">
            <w:pPr>
              <w:pStyle w:val="ConsPlusNormal"/>
              <w:jc w:val="center"/>
            </w:pPr>
            <w:r w:rsidRPr="002B191D">
              <w:t>Список изменяющих документов</w:t>
            </w:r>
          </w:p>
          <w:p w:rsidR="002B191D" w:rsidRPr="002B191D" w:rsidRDefault="002B191D">
            <w:pPr>
              <w:pStyle w:val="ConsPlusNormal"/>
              <w:jc w:val="center"/>
            </w:pPr>
            <w:r w:rsidRPr="002B191D">
              <w:t>(в ред. постановлений Правительства Новосибирской области</w:t>
            </w:r>
          </w:p>
          <w:p w:rsidR="002B191D" w:rsidRPr="002B191D" w:rsidRDefault="002B191D">
            <w:pPr>
              <w:pStyle w:val="ConsPlusNormal"/>
              <w:jc w:val="center"/>
            </w:pPr>
            <w:r w:rsidRPr="002B191D">
              <w:t>от 10.03.2022 N 74-п, от 13.09.2022 N 425-п)</w:t>
            </w: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r>
    </w:tbl>
    <w:p w:rsidR="002B191D" w:rsidRPr="002B191D" w:rsidRDefault="002B191D">
      <w:pPr>
        <w:pStyle w:val="ConsPlusNormal"/>
        <w:ind w:firstLine="540"/>
        <w:jc w:val="both"/>
      </w:pPr>
    </w:p>
    <w:p w:rsidR="002B191D" w:rsidRPr="002B191D" w:rsidRDefault="002B191D">
      <w:pPr>
        <w:pStyle w:val="ConsPlusNonformat"/>
        <w:jc w:val="both"/>
      </w:pPr>
      <w:bookmarkStart w:id="22" w:name="P631"/>
      <w:bookmarkEnd w:id="22"/>
      <w:r w:rsidRPr="002B191D">
        <w:t xml:space="preserve">                                  СПРАВКА</w:t>
      </w:r>
    </w:p>
    <w:p w:rsidR="002B191D" w:rsidRPr="002B191D" w:rsidRDefault="002B191D">
      <w:pPr>
        <w:pStyle w:val="ConsPlusNonformat"/>
        <w:jc w:val="both"/>
      </w:pPr>
      <w:r w:rsidRPr="002B191D">
        <w:t xml:space="preserve">           об отсутствии просроченной задолженности по возврату</w:t>
      </w:r>
    </w:p>
    <w:p w:rsidR="002B191D" w:rsidRPr="002B191D" w:rsidRDefault="002B191D">
      <w:pPr>
        <w:pStyle w:val="ConsPlusNonformat"/>
        <w:jc w:val="both"/>
      </w:pPr>
      <w:r w:rsidRPr="002B191D">
        <w:t xml:space="preserve">       в областной бюджет Новосибирской области субсидий, бюджетных</w:t>
      </w:r>
    </w:p>
    <w:p w:rsidR="002B191D" w:rsidRPr="002B191D" w:rsidRDefault="002B191D">
      <w:pPr>
        <w:pStyle w:val="ConsPlusNonformat"/>
        <w:jc w:val="both"/>
      </w:pPr>
      <w:r w:rsidRPr="002B191D">
        <w:t xml:space="preserve">          инвестиций, предоставленных в том числе в соответствии</w:t>
      </w:r>
    </w:p>
    <w:p w:rsidR="002B191D" w:rsidRPr="002B191D" w:rsidRDefault="002B191D">
      <w:pPr>
        <w:pStyle w:val="ConsPlusNonformat"/>
        <w:jc w:val="both"/>
      </w:pPr>
      <w:r w:rsidRPr="002B191D">
        <w:t xml:space="preserve">          с иными правовыми актами Новосибирской области, и иной</w:t>
      </w:r>
    </w:p>
    <w:p w:rsidR="002B191D" w:rsidRPr="002B191D" w:rsidRDefault="002B191D">
      <w:pPr>
        <w:pStyle w:val="ConsPlusNonformat"/>
        <w:jc w:val="both"/>
      </w:pPr>
      <w:r w:rsidRPr="002B191D">
        <w:t xml:space="preserve">              просроченной (неурегулированной) задолженности</w:t>
      </w:r>
    </w:p>
    <w:p w:rsidR="002B191D" w:rsidRPr="002B191D" w:rsidRDefault="002B191D">
      <w:pPr>
        <w:pStyle w:val="ConsPlusNonformat"/>
        <w:jc w:val="both"/>
      </w:pPr>
      <w:r w:rsidRPr="002B191D">
        <w:t xml:space="preserve">                     по денежным обязательствам перед</w:t>
      </w:r>
    </w:p>
    <w:p w:rsidR="002B191D" w:rsidRPr="002B191D" w:rsidRDefault="002B191D">
      <w:pPr>
        <w:pStyle w:val="ConsPlusNonformat"/>
        <w:jc w:val="both"/>
      </w:pPr>
      <w:r w:rsidRPr="002B191D">
        <w:t xml:space="preserve">                          Новосибирской областью</w:t>
      </w:r>
    </w:p>
    <w:p w:rsidR="002B191D" w:rsidRPr="002B191D" w:rsidRDefault="002B191D">
      <w:pPr>
        <w:pStyle w:val="ConsPlusNonformat"/>
        <w:jc w:val="both"/>
      </w:pPr>
      <w:r w:rsidRPr="002B191D">
        <w:t xml:space="preserve">                      на "___" ____________ 20___ г.</w:t>
      </w:r>
    </w:p>
    <w:p w:rsidR="002B191D" w:rsidRPr="002B191D" w:rsidRDefault="002B191D">
      <w:pPr>
        <w:pStyle w:val="ConsPlusNonformat"/>
        <w:jc w:val="both"/>
      </w:pPr>
    </w:p>
    <w:p w:rsidR="002B191D" w:rsidRPr="002B191D" w:rsidRDefault="002B191D">
      <w:pPr>
        <w:pStyle w:val="ConsPlusNonformat"/>
        <w:jc w:val="both"/>
      </w:pPr>
      <w:r w:rsidRPr="002B191D">
        <w:t>Наименование юридического лица (индивидуального предпринимателя)</w:t>
      </w:r>
    </w:p>
    <w:p w:rsidR="002B191D" w:rsidRPr="002B191D" w:rsidRDefault="002B191D">
      <w:pPr>
        <w:pStyle w:val="ConsPlusNonformat"/>
        <w:jc w:val="both"/>
      </w:pPr>
      <w:r w:rsidRPr="002B191D">
        <w:t>___________________________________________________________________________</w:t>
      </w:r>
    </w:p>
    <w:p w:rsidR="002B191D" w:rsidRPr="002B191D" w:rsidRDefault="002B191D">
      <w:pPr>
        <w:pStyle w:val="ConsPlusNormal"/>
        <w:ind w:firstLine="540"/>
        <w:jc w:val="both"/>
      </w:pPr>
    </w:p>
    <w:p w:rsidR="002B191D" w:rsidRPr="002B191D" w:rsidRDefault="002B191D">
      <w:pPr>
        <w:pStyle w:val="ConsPlusNormal"/>
        <w:sectPr w:rsidR="002B191D" w:rsidRPr="002B191D" w:rsidSect="00CD6451">
          <w:headerReference w:type="default" r:id="rId6"/>
          <w:pgSz w:w="11906" w:h="16838"/>
          <w:pgMar w:top="1134" w:right="850" w:bottom="1134" w:left="1701"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794"/>
        <w:gridCol w:w="680"/>
        <w:gridCol w:w="510"/>
        <w:gridCol w:w="1927"/>
        <w:gridCol w:w="680"/>
        <w:gridCol w:w="510"/>
        <w:gridCol w:w="850"/>
        <w:gridCol w:w="850"/>
        <w:gridCol w:w="850"/>
        <w:gridCol w:w="680"/>
        <w:gridCol w:w="510"/>
        <w:gridCol w:w="850"/>
        <w:gridCol w:w="850"/>
        <w:gridCol w:w="850"/>
      </w:tblGrid>
      <w:tr w:rsidR="002B191D" w:rsidRPr="002B191D">
        <w:tc>
          <w:tcPr>
            <w:tcW w:w="2211" w:type="dxa"/>
            <w:vMerge w:val="restart"/>
          </w:tcPr>
          <w:p w:rsidR="002B191D" w:rsidRPr="002B191D" w:rsidRDefault="002B191D">
            <w:pPr>
              <w:pStyle w:val="ConsPlusNormal"/>
              <w:jc w:val="center"/>
            </w:pPr>
            <w:r w:rsidRPr="002B191D">
              <w:lastRenderedPageBreak/>
              <w:t>Наименование средств, предоставленных из областного бюджета Новосибирской области</w:t>
            </w:r>
          </w:p>
        </w:tc>
        <w:tc>
          <w:tcPr>
            <w:tcW w:w="3911" w:type="dxa"/>
            <w:gridSpan w:val="4"/>
          </w:tcPr>
          <w:p w:rsidR="002B191D" w:rsidRPr="002B191D" w:rsidRDefault="002B191D">
            <w:pPr>
              <w:pStyle w:val="ConsPlusNormal"/>
              <w:jc w:val="center"/>
            </w:pPr>
            <w:r w:rsidRPr="002B191D">
              <w:t>Нормативный правовой акт Новосибирской области, в соответствии с которым юридическому лицу (индивидуальному предпринимателю) предоставлены средства из областного бюджета Новосибирской области</w:t>
            </w:r>
          </w:p>
        </w:tc>
        <w:tc>
          <w:tcPr>
            <w:tcW w:w="3740" w:type="dxa"/>
            <w:gridSpan w:val="5"/>
          </w:tcPr>
          <w:p w:rsidR="002B191D" w:rsidRPr="002B191D" w:rsidRDefault="002B191D">
            <w:pPr>
              <w:pStyle w:val="ConsPlusNormal"/>
              <w:jc w:val="center"/>
            </w:pPr>
            <w:r w:rsidRPr="002B191D">
              <w:t>Соглашение (договор), заключенное между главным распорядителем средств областного бюджета Новосибирской области и юридическим лицом (индивидуальным предпринимателем), на предоставление из областного бюджета Новосибирской области средств</w:t>
            </w:r>
          </w:p>
        </w:tc>
        <w:tc>
          <w:tcPr>
            <w:tcW w:w="3740" w:type="dxa"/>
            <w:gridSpan w:val="5"/>
          </w:tcPr>
          <w:p w:rsidR="002B191D" w:rsidRPr="002B191D" w:rsidRDefault="002B191D">
            <w:pPr>
              <w:pStyle w:val="ConsPlusNormal"/>
              <w:jc w:val="center"/>
            </w:pPr>
            <w:r w:rsidRPr="002B191D">
              <w:t>Договоры (контракты), заключенные юридическим лицом (индивидуальным предпринимателем) в целях исполнения обязательств в рамках соглашения (договора)</w:t>
            </w:r>
          </w:p>
        </w:tc>
      </w:tr>
      <w:tr w:rsidR="002B191D" w:rsidRPr="002B191D">
        <w:tc>
          <w:tcPr>
            <w:tcW w:w="2211" w:type="dxa"/>
            <w:vMerge/>
          </w:tcPr>
          <w:p w:rsidR="002B191D" w:rsidRPr="002B191D" w:rsidRDefault="002B191D">
            <w:pPr>
              <w:pStyle w:val="ConsPlusNormal"/>
            </w:pPr>
          </w:p>
        </w:tc>
        <w:tc>
          <w:tcPr>
            <w:tcW w:w="794" w:type="dxa"/>
            <w:vMerge w:val="restart"/>
          </w:tcPr>
          <w:p w:rsidR="002B191D" w:rsidRPr="002B191D" w:rsidRDefault="002B191D">
            <w:pPr>
              <w:pStyle w:val="ConsPlusNormal"/>
              <w:jc w:val="center"/>
            </w:pPr>
            <w:r w:rsidRPr="002B191D">
              <w:t>вид</w:t>
            </w:r>
          </w:p>
        </w:tc>
        <w:tc>
          <w:tcPr>
            <w:tcW w:w="680" w:type="dxa"/>
            <w:vMerge w:val="restart"/>
          </w:tcPr>
          <w:p w:rsidR="002B191D" w:rsidRPr="002B191D" w:rsidRDefault="002B191D">
            <w:pPr>
              <w:pStyle w:val="ConsPlusNormal"/>
              <w:jc w:val="center"/>
            </w:pPr>
            <w:r w:rsidRPr="002B191D">
              <w:t>дата</w:t>
            </w:r>
          </w:p>
        </w:tc>
        <w:tc>
          <w:tcPr>
            <w:tcW w:w="510" w:type="dxa"/>
            <w:vMerge w:val="restart"/>
          </w:tcPr>
          <w:p w:rsidR="002B191D" w:rsidRPr="002B191D" w:rsidRDefault="002B191D">
            <w:pPr>
              <w:pStyle w:val="ConsPlusNormal"/>
              <w:jc w:val="center"/>
            </w:pPr>
            <w:r w:rsidRPr="002B191D">
              <w:t>номер</w:t>
            </w:r>
          </w:p>
        </w:tc>
        <w:tc>
          <w:tcPr>
            <w:tcW w:w="1927" w:type="dxa"/>
            <w:vMerge w:val="restart"/>
          </w:tcPr>
          <w:p w:rsidR="002B191D" w:rsidRPr="002B191D" w:rsidRDefault="002B191D">
            <w:pPr>
              <w:pStyle w:val="ConsPlusNormal"/>
              <w:jc w:val="center"/>
            </w:pPr>
            <w:r w:rsidRPr="002B191D">
              <w:t>цели предоставления</w:t>
            </w:r>
          </w:p>
        </w:tc>
        <w:tc>
          <w:tcPr>
            <w:tcW w:w="680" w:type="dxa"/>
            <w:vMerge w:val="restart"/>
          </w:tcPr>
          <w:p w:rsidR="002B191D" w:rsidRPr="002B191D" w:rsidRDefault="002B191D">
            <w:pPr>
              <w:pStyle w:val="ConsPlusNormal"/>
              <w:jc w:val="center"/>
            </w:pPr>
            <w:r w:rsidRPr="002B191D">
              <w:t>дата</w:t>
            </w:r>
          </w:p>
        </w:tc>
        <w:tc>
          <w:tcPr>
            <w:tcW w:w="510" w:type="dxa"/>
            <w:vMerge w:val="restart"/>
          </w:tcPr>
          <w:p w:rsidR="002B191D" w:rsidRPr="002B191D" w:rsidRDefault="002B191D">
            <w:pPr>
              <w:pStyle w:val="ConsPlusNormal"/>
              <w:jc w:val="center"/>
            </w:pPr>
            <w:r w:rsidRPr="002B191D">
              <w:t>номер</w:t>
            </w:r>
          </w:p>
        </w:tc>
        <w:tc>
          <w:tcPr>
            <w:tcW w:w="850" w:type="dxa"/>
            <w:vMerge w:val="restart"/>
          </w:tcPr>
          <w:p w:rsidR="002B191D" w:rsidRPr="002B191D" w:rsidRDefault="002B191D">
            <w:pPr>
              <w:pStyle w:val="ConsPlusNormal"/>
              <w:jc w:val="center"/>
            </w:pPr>
            <w:r w:rsidRPr="002B191D">
              <w:t>сумма, тыс. руб.</w:t>
            </w:r>
          </w:p>
        </w:tc>
        <w:tc>
          <w:tcPr>
            <w:tcW w:w="1700" w:type="dxa"/>
            <w:gridSpan w:val="2"/>
          </w:tcPr>
          <w:p w:rsidR="002B191D" w:rsidRPr="002B191D" w:rsidRDefault="002B191D">
            <w:pPr>
              <w:pStyle w:val="ConsPlusNormal"/>
              <w:jc w:val="center"/>
            </w:pPr>
            <w:r w:rsidRPr="002B191D">
              <w:t>из них имеется задолженность</w:t>
            </w:r>
          </w:p>
        </w:tc>
        <w:tc>
          <w:tcPr>
            <w:tcW w:w="680" w:type="dxa"/>
            <w:vMerge w:val="restart"/>
          </w:tcPr>
          <w:p w:rsidR="002B191D" w:rsidRPr="002B191D" w:rsidRDefault="002B191D">
            <w:pPr>
              <w:pStyle w:val="ConsPlusNormal"/>
              <w:jc w:val="center"/>
            </w:pPr>
            <w:r w:rsidRPr="002B191D">
              <w:t>дата</w:t>
            </w:r>
          </w:p>
        </w:tc>
        <w:tc>
          <w:tcPr>
            <w:tcW w:w="510" w:type="dxa"/>
            <w:vMerge w:val="restart"/>
          </w:tcPr>
          <w:p w:rsidR="002B191D" w:rsidRPr="002B191D" w:rsidRDefault="002B191D">
            <w:pPr>
              <w:pStyle w:val="ConsPlusNormal"/>
              <w:jc w:val="center"/>
            </w:pPr>
            <w:r w:rsidRPr="002B191D">
              <w:t>номер</w:t>
            </w:r>
          </w:p>
        </w:tc>
        <w:tc>
          <w:tcPr>
            <w:tcW w:w="850" w:type="dxa"/>
            <w:vMerge w:val="restart"/>
          </w:tcPr>
          <w:p w:rsidR="002B191D" w:rsidRPr="002B191D" w:rsidRDefault="002B191D">
            <w:pPr>
              <w:pStyle w:val="ConsPlusNormal"/>
              <w:jc w:val="center"/>
            </w:pPr>
            <w:r w:rsidRPr="002B191D">
              <w:t>сумма, тыс. руб.</w:t>
            </w:r>
          </w:p>
        </w:tc>
        <w:tc>
          <w:tcPr>
            <w:tcW w:w="1700" w:type="dxa"/>
            <w:gridSpan w:val="2"/>
          </w:tcPr>
          <w:p w:rsidR="002B191D" w:rsidRPr="002B191D" w:rsidRDefault="002B191D">
            <w:pPr>
              <w:pStyle w:val="ConsPlusNormal"/>
              <w:jc w:val="center"/>
            </w:pPr>
            <w:r w:rsidRPr="002B191D">
              <w:t>из них имеется задолженность</w:t>
            </w:r>
          </w:p>
        </w:tc>
      </w:tr>
      <w:tr w:rsidR="002B191D" w:rsidRPr="002B191D">
        <w:tc>
          <w:tcPr>
            <w:tcW w:w="2211" w:type="dxa"/>
            <w:vMerge/>
          </w:tcPr>
          <w:p w:rsidR="002B191D" w:rsidRPr="002B191D" w:rsidRDefault="002B191D">
            <w:pPr>
              <w:pStyle w:val="ConsPlusNormal"/>
            </w:pPr>
          </w:p>
        </w:tc>
        <w:tc>
          <w:tcPr>
            <w:tcW w:w="794" w:type="dxa"/>
            <w:vMerge/>
          </w:tcPr>
          <w:p w:rsidR="002B191D" w:rsidRPr="002B191D" w:rsidRDefault="002B191D">
            <w:pPr>
              <w:pStyle w:val="ConsPlusNormal"/>
            </w:pPr>
          </w:p>
        </w:tc>
        <w:tc>
          <w:tcPr>
            <w:tcW w:w="680" w:type="dxa"/>
            <w:vMerge/>
          </w:tcPr>
          <w:p w:rsidR="002B191D" w:rsidRPr="002B191D" w:rsidRDefault="002B191D">
            <w:pPr>
              <w:pStyle w:val="ConsPlusNormal"/>
            </w:pPr>
          </w:p>
        </w:tc>
        <w:tc>
          <w:tcPr>
            <w:tcW w:w="510" w:type="dxa"/>
            <w:vMerge/>
          </w:tcPr>
          <w:p w:rsidR="002B191D" w:rsidRPr="002B191D" w:rsidRDefault="002B191D">
            <w:pPr>
              <w:pStyle w:val="ConsPlusNormal"/>
            </w:pPr>
          </w:p>
        </w:tc>
        <w:tc>
          <w:tcPr>
            <w:tcW w:w="1927" w:type="dxa"/>
            <w:vMerge/>
          </w:tcPr>
          <w:p w:rsidR="002B191D" w:rsidRPr="002B191D" w:rsidRDefault="002B191D">
            <w:pPr>
              <w:pStyle w:val="ConsPlusNormal"/>
            </w:pPr>
          </w:p>
        </w:tc>
        <w:tc>
          <w:tcPr>
            <w:tcW w:w="680" w:type="dxa"/>
            <w:vMerge/>
          </w:tcPr>
          <w:p w:rsidR="002B191D" w:rsidRPr="002B191D" w:rsidRDefault="002B191D">
            <w:pPr>
              <w:pStyle w:val="ConsPlusNormal"/>
            </w:pPr>
          </w:p>
        </w:tc>
        <w:tc>
          <w:tcPr>
            <w:tcW w:w="510" w:type="dxa"/>
            <w:vMerge/>
          </w:tcPr>
          <w:p w:rsidR="002B191D" w:rsidRPr="002B191D" w:rsidRDefault="002B191D">
            <w:pPr>
              <w:pStyle w:val="ConsPlusNormal"/>
            </w:pPr>
          </w:p>
        </w:tc>
        <w:tc>
          <w:tcPr>
            <w:tcW w:w="850" w:type="dxa"/>
            <w:vMerge/>
          </w:tcPr>
          <w:p w:rsidR="002B191D" w:rsidRPr="002B191D" w:rsidRDefault="002B191D">
            <w:pPr>
              <w:pStyle w:val="ConsPlusNormal"/>
            </w:pPr>
          </w:p>
        </w:tc>
        <w:tc>
          <w:tcPr>
            <w:tcW w:w="850" w:type="dxa"/>
          </w:tcPr>
          <w:p w:rsidR="002B191D" w:rsidRPr="002B191D" w:rsidRDefault="002B191D">
            <w:pPr>
              <w:pStyle w:val="ConsPlusNormal"/>
              <w:jc w:val="center"/>
            </w:pPr>
            <w:r w:rsidRPr="002B191D">
              <w:t>всего</w:t>
            </w:r>
          </w:p>
        </w:tc>
        <w:tc>
          <w:tcPr>
            <w:tcW w:w="850" w:type="dxa"/>
          </w:tcPr>
          <w:p w:rsidR="002B191D" w:rsidRPr="002B191D" w:rsidRDefault="002B191D">
            <w:pPr>
              <w:pStyle w:val="ConsPlusNormal"/>
              <w:jc w:val="center"/>
            </w:pPr>
            <w:r w:rsidRPr="002B191D">
              <w:t>в том числе просроченная</w:t>
            </w:r>
          </w:p>
        </w:tc>
        <w:tc>
          <w:tcPr>
            <w:tcW w:w="680" w:type="dxa"/>
            <w:vMerge/>
          </w:tcPr>
          <w:p w:rsidR="002B191D" w:rsidRPr="002B191D" w:rsidRDefault="002B191D">
            <w:pPr>
              <w:pStyle w:val="ConsPlusNormal"/>
            </w:pPr>
          </w:p>
        </w:tc>
        <w:tc>
          <w:tcPr>
            <w:tcW w:w="510" w:type="dxa"/>
            <w:vMerge/>
          </w:tcPr>
          <w:p w:rsidR="002B191D" w:rsidRPr="002B191D" w:rsidRDefault="002B191D">
            <w:pPr>
              <w:pStyle w:val="ConsPlusNormal"/>
            </w:pPr>
          </w:p>
        </w:tc>
        <w:tc>
          <w:tcPr>
            <w:tcW w:w="850" w:type="dxa"/>
            <w:vMerge/>
          </w:tcPr>
          <w:p w:rsidR="002B191D" w:rsidRPr="002B191D" w:rsidRDefault="002B191D">
            <w:pPr>
              <w:pStyle w:val="ConsPlusNormal"/>
            </w:pPr>
          </w:p>
        </w:tc>
        <w:tc>
          <w:tcPr>
            <w:tcW w:w="850" w:type="dxa"/>
          </w:tcPr>
          <w:p w:rsidR="002B191D" w:rsidRPr="002B191D" w:rsidRDefault="002B191D">
            <w:pPr>
              <w:pStyle w:val="ConsPlusNormal"/>
              <w:jc w:val="center"/>
            </w:pPr>
            <w:r w:rsidRPr="002B191D">
              <w:t>всего</w:t>
            </w:r>
          </w:p>
        </w:tc>
        <w:tc>
          <w:tcPr>
            <w:tcW w:w="850" w:type="dxa"/>
          </w:tcPr>
          <w:p w:rsidR="002B191D" w:rsidRPr="002B191D" w:rsidRDefault="002B191D">
            <w:pPr>
              <w:pStyle w:val="ConsPlusNormal"/>
              <w:jc w:val="center"/>
            </w:pPr>
            <w:r w:rsidRPr="002B191D">
              <w:t>в том числе просроченная</w:t>
            </w:r>
          </w:p>
        </w:tc>
      </w:tr>
      <w:tr w:rsidR="002B191D" w:rsidRPr="002B191D">
        <w:tc>
          <w:tcPr>
            <w:tcW w:w="2211" w:type="dxa"/>
          </w:tcPr>
          <w:p w:rsidR="002B191D" w:rsidRPr="002B191D" w:rsidRDefault="002B191D">
            <w:pPr>
              <w:pStyle w:val="ConsPlusNormal"/>
            </w:pPr>
          </w:p>
        </w:tc>
        <w:tc>
          <w:tcPr>
            <w:tcW w:w="794" w:type="dxa"/>
          </w:tcPr>
          <w:p w:rsidR="002B191D" w:rsidRPr="002B191D" w:rsidRDefault="002B191D">
            <w:pPr>
              <w:pStyle w:val="ConsPlusNormal"/>
            </w:pPr>
          </w:p>
        </w:tc>
        <w:tc>
          <w:tcPr>
            <w:tcW w:w="680" w:type="dxa"/>
          </w:tcPr>
          <w:p w:rsidR="002B191D" w:rsidRPr="002B191D" w:rsidRDefault="002B191D">
            <w:pPr>
              <w:pStyle w:val="ConsPlusNormal"/>
            </w:pPr>
          </w:p>
        </w:tc>
        <w:tc>
          <w:tcPr>
            <w:tcW w:w="510" w:type="dxa"/>
          </w:tcPr>
          <w:p w:rsidR="002B191D" w:rsidRPr="002B191D" w:rsidRDefault="002B191D">
            <w:pPr>
              <w:pStyle w:val="ConsPlusNormal"/>
            </w:pPr>
          </w:p>
        </w:tc>
        <w:tc>
          <w:tcPr>
            <w:tcW w:w="1927" w:type="dxa"/>
          </w:tcPr>
          <w:p w:rsidR="002B191D" w:rsidRPr="002B191D" w:rsidRDefault="002B191D">
            <w:pPr>
              <w:pStyle w:val="ConsPlusNormal"/>
            </w:pPr>
          </w:p>
        </w:tc>
        <w:tc>
          <w:tcPr>
            <w:tcW w:w="680" w:type="dxa"/>
          </w:tcPr>
          <w:p w:rsidR="002B191D" w:rsidRPr="002B191D" w:rsidRDefault="002B191D">
            <w:pPr>
              <w:pStyle w:val="ConsPlusNormal"/>
            </w:pPr>
          </w:p>
        </w:tc>
        <w:tc>
          <w:tcPr>
            <w:tcW w:w="510" w:type="dxa"/>
          </w:tcPr>
          <w:p w:rsidR="002B191D" w:rsidRPr="002B191D" w:rsidRDefault="002B191D">
            <w:pPr>
              <w:pStyle w:val="ConsPlusNormal"/>
            </w:pPr>
          </w:p>
        </w:tc>
        <w:tc>
          <w:tcPr>
            <w:tcW w:w="850" w:type="dxa"/>
          </w:tcPr>
          <w:p w:rsidR="002B191D" w:rsidRPr="002B191D" w:rsidRDefault="002B191D">
            <w:pPr>
              <w:pStyle w:val="ConsPlusNormal"/>
            </w:pPr>
          </w:p>
        </w:tc>
        <w:tc>
          <w:tcPr>
            <w:tcW w:w="850" w:type="dxa"/>
          </w:tcPr>
          <w:p w:rsidR="002B191D" w:rsidRPr="002B191D" w:rsidRDefault="002B191D">
            <w:pPr>
              <w:pStyle w:val="ConsPlusNormal"/>
            </w:pPr>
          </w:p>
        </w:tc>
        <w:tc>
          <w:tcPr>
            <w:tcW w:w="850" w:type="dxa"/>
          </w:tcPr>
          <w:p w:rsidR="002B191D" w:rsidRPr="002B191D" w:rsidRDefault="002B191D">
            <w:pPr>
              <w:pStyle w:val="ConsPlusNormal"/>
            </w:pPr>
          </w:p>
        </w:tc>
        <w:tc>
          <w:tcPr>
            <w:tcW w:w="680" w:type="dxa"/>
          </w:tcPr>
          <w:p w:rsidR="002B191D" w:rsidRPr="002B191D" w:rsidRDefault="002B191D">
            <w:pPr>
              <w:pStyle w:val="ConsPlusNormal"/>
            </w:pPr>
          </w:p>
        </w:tc>
        <w:tc>
          <w:tcPr>
            <w:tcW w:w="510" w:type="dxa"/>
          </w:tcPr>
          <w:p w:rsidR="002B191D" w:rsidRPr="002B191D" w:rsidRDefault="002B191D">
            <w:pPr>
              <w:pStyle w:val="ConsPlusNormal"/>
            </w:pPr>
          </w:p>
        </w:tc>
        <w:tc>
          <w:tcPr>
            <w:tcW w:w="850" w:type="dxa"/>
          </w:tcPr>
          <w:p w:rsidR="002B191D" w:rsidRPr="002B191D" w:rsidRDefault="002B191D">
            <w:pPr>
              <w:pStyle w:val="ConsPlusNormal"/>
            </w:pPr>
          </w:p>
        </w:tc>
        <w:tc>
          <w:tcPr>
            <w:tcW w:w="850" w:type="dxa"/>
          </w:tcPr>
          <w:p w:rsidR="002B191D" w:rsidRPr="002B191D" w:rsidRDefault="002B191D">
            <w:pPr>
              <w:pStyle w:val="ConsPlusNormal"/>
            </w:pPr>
          </w:p>
        </w:tc>
        <w:tc>
          <w:tcPr>
            <w:tcW w:w="850" w:type="dxa"/>
          </w:tcPr>
          <w:p w:rsidR="002B191D" w:rsidRPr="002B191D" w:rsidRDefault="002B191D">
            <w:pPr>
              <w:pStyle w:val="ConsPlusNormal"/>
            </w:pPr>
          </w:p>
        </w:tc>
      </w:tr>
      <w:tr w:rsidR="002B191D" w:rsidRPr="002B191D">
        <w:tc>
          <w:tcPr>
            <w:tcW w:w="2211" w:type="dxa"/>
          </w:tcPr>
          <w:p w:rsidR="002B191D" w:rsidRPr="002B191D" w:rsidRDefault="002B191D">
            <w:pPr>
              <w:pStyle w:val="ConsPlusNormal"/>
            </w:pPr>
          </w:p>
        </w:tc>
        <w:tc>
          <w:tcPr>
            <w:tcW w:w="794" w:type="dxa"/>
          </w:tcPr>
          <w:p w:rsidR="002B191D" w:rsidRPr="002B191D" w:rsidRDefault="002B191D">
            <w:pPr>
              <w:pStyle w:val="ConsPlusNormal"/>
            </w:pPr>
          </w:p>
        </w:tc>
        <w:tc>
          <w:tcPr>
            <w:tcW w:w="680" w:type="dxa"/>
          </w:tcPr>
          <w:p w:rsidR="002B191D" w:rsidRPr="002B191D" w:rsidRDefault="002B191D">
            <w:pPr>
              <w:pStyle w:val="ConsPlusNormal"/>
            </w:pPr>
          </w:p>
        </w:tc>
        <w:tc>
          <w:tcPr>
            <w:tcW w:w="510" w:type="dxa"/>
          </w:tcPr>
          <w:p w:rsidR="002B191D" w:rsidRPr="002B191D" w:rsidRDefault="002B191D">
            <w:pPr>
              <w:pStyle w:val="ConsPlusNormal"/>
            </w:pPr>
          </w:p>
        </w:tc>
        <w:tc>
          <w:tcPr>
            <w:tcW w:w="1927" w:type="dxa"/>
          </w:tcPr>
          <w:p w:rsidR="002B191D" w:rsidRPr="002B191D" w:rsidRDefault="002B191D">
            <w:pPr>
              <w:pStyle w:val="ConsPlusNormal"/>
            </w:pPr>
          </w:p>
        </w:tc>
        <w:tc>
          <w:tcPr>
            <w:tcW w:w="680" w:type="dxa"/>
          </w:tcPr>
          <w:p w:rsidR="002B191D" w:rsidRPr="002B191D" w:rsidRDefault="002B191D">
            <w:pPr>
              <w:pStyle w:val="ConsPlusNormal"/>
            </w:pPr>
          </w:p>
        </w:tc>
        <w:tc>
          <w:tcPr>
            <w:tcW w:w="510" w:type="dxa"/>
          </w:tcPr>
          <w:p w:rsidR="002B191D" w:rsidRPr="002B191D" w:rsidRDefault="002B191D">
            <w:pPr>
              <w:pStyle w:val="ConsPlusNormal"/>
            </w:pPr>
          </w:p>
        </w:tc>
        <w:tc>
          <w:tcPr>
            <w:tcW w:w="850" w:type="dxa"/>
          </w:tcPr>
          <w:p w:rsidR="002B191D" w:rsidRPr="002B191D" w:rsidRDefault="002B191D">
            <w:pPr>
              <w:pStyle w:val="ConsPlusNormal"/>
            </w:pPr>
          </w:p>
        </w:tc>
        <w:tc>
          <w:tcPr>
            <w:tcW w:w="850" w:type="dxa"/>
          </w:tcPr>
          <w:p w:rsidR="002B191D" w:rsidRPr="002B191D" w:rsidRDefault="002B191D">
            <w:pPr>
              <w:pStyle w:val="ConsPlusNormal"/>
            </w:pPr>
          </w:p>
        </w:tc>
        <w:tc>
          <w:tcPr>
            <w:tcW w:w="850" w:type="dxa"/>
          </w:tcPr>
          <w:p w:rsidR="002B191D" w:rsidRPr="002B191D" w:rsidRDefault="002B191D">
            <w:pPr>
              <w:pStyle w:val="ConsPlusNormal"/>
            </w:pPr>
          </w:p>
        </w:tc>
        <w:tc>
          <w:tcPr>
            <w:tcW w:w="680" w:type="dxa"/>
          </w:tcPr>
          <w:p w:rsidR="002B191D" w:rsidRPr="002B191D" w:rsidRDefault="002B191D">
            <w:pPr>
              <w:pStyle w:val="ConsPlusNormal"/>
            </w:pPr>
          </w:p>
        </w:tc>
        <w:tc>
          <w:tcPr>
            <w:tcW w:w="510" w:type="dxa"/>
          </w:tcPr>
          <w:p w:rsidR="002B191D" w:rsidRPr="002B191D" w:rsidRDefault="002B191D">
            <w:pPr>
              <w:pStyle w:val="ConsPlusNormal"/>
            </w:pPr>
          </w:p>
        </w:tc>
        <w:tc>
          <w:tcPr>
            <w:tcW w:w="850" w:type="dxa"/>
          </w:tcPr>
          <w:p w:rsidR="002B191D" w:rsidRPr="002B191D" w:rsidRDefault="002B191D">
            <w:pPr>
              <w:pStyle w:val="ConsPlusNormal"/>
            </w:pPr>
          </w:p>
        </w:tc>
        <w:tc>
          <w:tcPr>
            <w:tcW w:w="850" w:type="dxa"/>
          </w:tcPr>
          <w:p w:rsidR="002B191D" w:rsidRPr="002B191D" w:rsidRDefault="002B191D">
            <w:pPr>
              <w:pStyle w:val="ConsPlusNormal"/>
            </w:pPr>
          </w:p>
        </w:tc>
        <w:tc>
          <w:tcPr>
            <w:tcW w:w="850" w:type="dxa"/>
          </w:tcPr>
          <w:p w:rsidR="002B191D" w:rsidRPr="002B191D" w:rsidRDefault="002B191D">
            <w:pPr>
              <w:pStyle w:val="ConsPlusNormal"/>
            </w:pPr>
          </w:p>
        </w:tc>
      </w:tr>
    </w:tbl>
    <w:p w:rsidR="002B191D" w:rsidRPr="002B191D" w:rsidRDefault="002B191D">
      <w:pPr>
        <w:pStyle w:val="ConsPlusNormal"/>
        <w:ind w:firstLine="540"/>
        <w:jc w:val="both"/>
      </w:pPr>
    </w:p>
    <w:p w:rsidR="002B191D" w:rsidRPr="002B191D" w:rsidRDefault="002B191D">
      <w:pPr>
        <w:pStyle w:val="ConsPlusNonformat"/>
        <w:jc w:val="both"/>
      </w:pPr>
      <w:r w:rsidRPr="002B191D">
        <w:t>Руководитель юридического лица</w:t>
      </w:r>
    </w:p>
    <w:p w:rsidR="002B191D" w:rsidRPr="002B191D" w:rsidRDefault="002B191D">
      <w:pPr>
        <w:pStyle w:val="ConsPlusNonformat"/>
        <w:jc w:val="both"/>
      </w:pPr>
      <w:r w:rsidRPr="002B191D">
        <w:t>(индивидуальный предприниматель) _________ ________________________________</w:t>
      </w:r>
    </w:p>
    <w:p w:rsidR="002B191D" w:rsidRPr="002B191D" w:rsidRDefault="002B191D">
      <w:pPr>
        <w:pStyle w:val="ConsPlusNonformat"/>
        <w:jc w:val="both"/>
      </w:pPr>
      <w:r w:rsidRPr="002B191D">
        <w:t xml:space="preserve">                                 (подпись) (Ф.И.О. (отчество - при наличии)</w:t>
      </w:r>
    </w:p>
    <w:p w:rsidR="002B191D" w:rsidRPr="002B191D" w:rsidRDefault="002B191D">
      <w:pPr>
        <w:pStyle w:val="ConsPlusNonformat"/>
        <w:jc w:val="both"/>
      </w:pPr>
      <w:r w:rsidRPr="002B191D">
        <w:t>М.П. (при наличии печати)</w:t>
      </w:r>
    </w:p>
    <w:p w:rsidR="002B191D" w:rsidRPr="002B191D" w:rsidRDefault="002B191D">
      <w:pPr>
        <w:pStyle w:val="ConsPlusNonformat"/>
        <w:jc w:val="both"/>
      </w:pPr>
    </w:p>
    <w:p w:rsidR="002B191D" w:rsidRPr="002B191D" w:rsidRDefault="002B191D">
      <w:pPr>
        <w:pStyle w:val="ConsPlusNonformat"/>
        <w:jc w:val="both"/>
      </w:pPr>
      <w:r w:rsidRPr="002B191D">
        <w:t>"___" ____________ 20___ г.</w:t>
      </w:r>
    </w:p>
    <w:p w:rsidR="002B191D" w:rsidRPr="002B191D" w:rsidRDefault="002B191D">
      <w:pPr>
        <w:pStyle w:val="ConsPlusNormal"/>
        <w:sectPr w:rsidR="002B191D" w:rsidRPr="002B191D">
          <w:pgSz w:w="16838" w:h="11905" w:orient="landscape"/>
          <w:pgMar w:top="1701" w:right="1134" w:bottom="850" w:left="1134" w:header="0" w:footer="0" w:gutter="0"/>
          <w:cols w:space="720"/>
          <w:titlePg/>
        </w:sectPr>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jc w:val="right"/>
        <w:outlineLvl w:val="1"/>
      </w:pPr>
      <w:r w:rsidRPr="002B191D">
        <w:t>Приложение N 5</w:t>
      </w:r>
    </w:p>
    <w:p w:rsidR="002B191D" w:rsidRPr="002B191D" w:rsidRDefault="002B191D">
      <w:pPr>
        <w:pStyle w:val="ConsPlusNormal"/>
        <w:jc w:val="right"/>
      </w:pPr>
      <w:r w:rsidRPr="002B191D">
        <w:t>к Порядку</w:t>
      </w:r>
    </w:p>
    <w:p w:rsidR="002B191D" w:rsidRPr="002B191D" w:rsidRDefault="002B191D">
      <w:pPr>
        <w:pStyle w:val="ConsPlusNormal"/>
        <w:jc w:val="right"/>
      </w:pPr>
      <w:r w:rsidRPr="002B191D">
        <w:t>предоставления за счет средств областного</w:t>
      </w:r>
    </w:p>
    <w:p w:rsidR="002B191D" w:rsidRPr="002B191D" w:rsidRDefault="002B191D">
      <w:pPr>
        <w:pStyle w:val="ConsPlusNormal"/>
        <w:jc w:val="right"/>
      </w:pPr>
      <w:r w:rsidRPr="002B191D">
        <w:t>бюджета Новосибирской области субсидий</w:t>
      </w:r>
    </w:p>
    <w:p w:rsidR="002B191D" w:rsidRPr="002B191D" w:rsidRDefault="002B191D">
      <w:pPr>
        <w:pStyle w:val="ConsPlusNormal"/>
        <w:jc w:val="right"/>
      </w:pPr>
      <w:r w:rsidRPr="002B191D">
        <w:t>хозяйствующим субъектам, осуществляющим</w:t>
      </w:r>
    </w:p>
    <w:p w:rsidR="002B191D" w:rsidRPr="002B191D" w:rsidRDefault="002B191D">
      <w:pPr>
        <w:pStyle w:val="ConsPlusNormal"/>
        <w:jc w:val="right"/>
      </w:pPr>
      <w:r w:rsidRPr="002B191D">
        <w:t>торговую деятельность на территории</w:t>
      </w:r>
    </w:p>
    <w:p w:rsidR="002B191D" w:rsidRPr="002B191D" w:rsidRDefault="002B191D">
      <w:pPr>
        <w:pStyle w:val="ConsPlusNormal"/>
        <w:jc w:val="right"/>
      </w:pPr>
      <w:r w:rsidRPr="002B191D">
        <w:t>Новосибирской области, на компенсацию части</w:t>
      </w:r>
    </w:p>
    <w:p w:rsidR="002B191D" w:rsidRPr="002B191D" w:rsidRDefault="002B191D">
      <w:pPr>
        <w:pStyle w:val="ConsPlusNormal"/>
        <w:jc w:val="right"/>
      </w:pPr>
      <w:r w:rsidRPr="002B191D">
        <w:t>транспортных расходов по доставке товаров</w:t>
      </w:r>
    </w:p>
    <w:p w:rsidR="002B191D" w:rsidRPr="002B191D" w:rsidRDefault="002B191D">
      <w:pPr>
        <w:pStyle w:val="ConsPlusNormal"/>
        <w:jc w:val="right"/>
      </w:pPr>
      <w:r w:rsidRPr="002B191D">
        <w:t>первой необходимости в отдаленные села,</w:t>
      </w:r>
    </w:p>
    <w:p w:rsidR="002B191D" w:rsidRPr="002B191D" w:rsidRDefault="002B191D">
      <w:pPr>
        <w:pStyle w:val="ConsPlusNormal"/>
        <w:jc w:val="right"/>
      </w:pPr>
      <w:r w:rsidRPr="002B191D">
        <w:t>начиная с 11 километра от районных центров</w:t>
      </w:r>
    </w:p>
    <w:p w:rsidR="002B191D" w:rsidRPr="002B191D" w:rsidRDefault="002B1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191D" w:rsidRPr="002B1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91D" w:rsidRPr="002B191D" w:rsidRDefault="002B1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91D" w:rsidRPr="002B191D" w:rsidRDefault="002B191D">
            <w:pPr>
              <w:pStyle w:val="ConsPlusNormal"/>
              <w:jc w:val="center"/>
            </w:pPr>
            <w:r w:rsidRPr="002B191D">
              <w:t>Список изменяющих документов</w:t>
            </w:r>
          </w:p>
          <w:p w:rsidR="002B191D" w:rsidRPr="002B191D" w:rsidRDefault="002B191D">
            <w:pPr>
              <w:pStyle w:val="ConsPlusNormal"/>
              <w:jc w:val="center"/>
            </w:pPr>
            <w:r w:rsidRPr="002B191D">
              <w:t>(в ред. постановлений Правительства Новосибирской области</w:t>
            </w:r>
          </w:p>
          <w:p w:rsidR="002B191D" w:rsidRPr="002B191D" w:rsidRDefault="002B191D">
            <w:pPr>
              <w:pStyle w:val="ConsPlusNormal"/>
              <w:jc w:val="center"/>
            </w:pPr>
            <w:r w:rsidRPr="002B191D">
              <w:t>от 10.03.2022 N 74-п, от 22.11.2022 N 546-п)</w:t>
            </w:r>
          </w:p>
        </w:tc>
        <w:tc>
          <w:tcPr>
            <w:tcW w:w="113" w:type="dxa"/>
            <w:tcBorders>
              <w:top w:val="nil"/>
              <w:left w:val="nil"/>
              <w:bottom w:val="nil"/>
              <w:right w:val="nil"/>
            </w:tcBorders>
            <w:shd w:val="clear" w:color="auto" w:fill="F4F3F8"/>
            <w:tcMar>
              <w:top w:w="0" w:type="dxa"/>
              <w:left w:w="0" w:type="dxa"/>
              <w:bottom w:w="0" w:type="dxa"/>
              <w:right w:w="0" w:type="dxa"/>
            </w:tcMar>
          </w:tcPr>
          <w:p w:rsidR="002B191D" w:rsidRPr="002B191D" w:rsidRDefault="002B191D">
            <w:pPr>
              <w:pStyle w:val="ConsPlusNormal"/>
            </w:pPr>
          </w:p>
        </w:tc>
      </w:tr>
    </w:tbl>
    <w:p w:rsidR="002B191D" w:rsidRPr="002B191D" w:rsidRDefault="002B191D">
      <w:pPr>
        <w:pStyle w:val="ConsPlusNormal"/>
        <w:ind w:firstLine="540"/>
        <w:jc w:val="both"/>
      </w:pPr>
    </w:p>
    <w:p w:rsidR="002B191D" w:rsidRPr="002B191D" w:rsidRDefault="002B191D">
      <w:pPr>
        <w:pStyle w:val="ConsPlusNonformat"/>
        <w:jc w:val="both"/>
      </w:pPr>
      <w:bookmarkStart w:id="23" w:name="P720"/>
      <w:bookmarkEnd w:id="23"/>
      <w:r w:rsidRPr="002B191D">
        <w:t xml:space="preserve">                              СВОДНАЯ ТАБЛИЦА</w:t>
      </w:r>
    </w:p>
    <w:p w:rsidR="002B191D" w:rsidRPr="002B191D" w:rsidRDefault="002B191D">
      <w:pPr>
        <w:pStyle w:val="ConsPlusNonformat"/>
        <w:jc w:val="both"/>
      </w:pPr>
      <w:r w:rsidRPr="002B191D">
        <w:t xml:space="preserve">                          расчета итоговых баллов</w:t>
      </w:r>
    </w:p>
    <w:p w:rsidR="002B191D" w:rsidRPr="002B191D" w:rsidRDefault="002B191D">
      <w:pPr>
        <w:pStyle w:val="ConsPlusNonformat"/>
        <w:jc w:val="both"/>
      </w:pPr>
    </w:p>
    <w:p w:rsidR="002B191D" w:rsidRPr="002B191D" w:rsidRDefault="002B191D">
      <w:pPr>
        <w:pStyle w:val="ConsPlusNonformat"/>
        <w:jc w:val="both"/>
      </w:pPr>
      <w:r w:rsidRPr="002B191D">
        <w:t xml:space="preserve">    По заявке _____________________________________________________________</w:t>
      </w:r>
    </w:p>
    <w:p w:rsidR="002B191D" w:rsidRPr="002B191D" w:rsidRDefault="002B191D">
      <w:pPr>
        <w:pStyle w:val="ConsPlusNonformat"/>
        <w:jc w:val="both"/>
      </w:pPr>
      <w:r w:rsidRPr="002B191D">
        <w:t xml:space="preserve">                             (наименование участника отбора)</w:t>
      </w:r>
    </w:p>
    <w:p w:rsidR="002B191D" w:rsidRPr="002B191D" w:rsidRDefault="002B191D">
      <w:pPr>
        <w:pStyle w:val="ConsPlusNonformat"/>
        <w:jc w:val="both"/>
      </w:pPr>
      <w:proofErr w:type="gramStart"/>
      <w:r w:rsidRPr="002B191D">
        <w:t>на  участие</w:t>
      </w:r>
      <w:proofErr w:type="gramEnd"/>
      <w:r w:rsidRPr="002B191D">
        <w:t xml:space="preserve">  в отборе на предоставление субсидии за счет средств областного</w:t>
      </w:r>
    </w:p>
    <w:p w:rsidR="002B191D" w:rsidRPr="002B191D" w:rsidRDefault="002B191D">
      <w:pPr>
        <w:pStyle w:val="ConsPlusNonformat"/>
        <w:jc w:val="both"/>
      </w:pPr>
      <w:r w:rsidRPr="002B191D">
        <w:t>бюджета Новосибирской области на компенсацию части транспортных расходов по</w:t>
      </w:r>
    </w:p>
    <w:p w:rsidR="002B191D" w:rsidRPr="002B191D" w:rsidRDefault="002B191D">
      <w:pPr>
        <w:pStyle w:val="ConsPlusNonformat"/>
        <w:jc w:val="both"/>
      </w:pPr>
      <w:proofErr w:type="gramStart"/>
      <w:r w:rsidRPr="002B191D">
        <w:t>доставке  товаров</w:t>
      </w:r>
      <w:proofErr w:type="gramEnd"/>
      <w:r w:rsidRPr="002B191D">
        <w:t xml:space="preserve">  первой  необходимости  в  отдаленные  села, начиная с 11</w:t>
      </w:r>
    </w:p>
    <w:p w:rsidR="002B191D" w:rsidRPr="002B191D" w:rsidRDefault="002B191D">
      <w:pPr>
        <w:pStyle w:val="ConsPlusNonformat"/>
        <w:jc w:val="both"/>
      </w:pPr>
      <w:r w:rsidRPr="002B191D">
        <w:t>километра от районных центров, за ___ квартал 20___ года</w:t>
      </w:r>
    </w:p>
    <w:p w:rsidR="002B191D" w:rsidRPr="002B191D" w:rsidRDefault="002B19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58"/>
        <w:gridCol w:w="1134"/>
        <w:gridCol w:w="2778"/>
        <w:gridCol w:w="1134"/>
      </w:tblGrid>
      <w:tr w:rsidR="002B191D" w:rsidRPr="002B191D">
        <w:tc>
          <w:tcPr>
            <w:tcW w:w="567" w:type="dxa"/>
          </w:tcPr>
          <w:p w:rsidR="002B191D" w:rsidRPr="002B191D" w:rsidRDefault="002B191D">
            <w:pPr>
              <w:pStyle w:val="ConsPlusNormal"/>
              <w:jc w:val="center"/>
            </w:pPr>
            <w:r w:rsidRPr="002B191D">
              <w:t>N п/п</w:t>
            </w:r>
          </w:p>
        </w:tc>
        <w:tc>
          <w:tcPr>
            <w:tcW w:w="3458" w:type="dxa"/>
          </w:tcPr>
          <w:p w:rsidR="002B191D" w:rsidRPr="002B191D" w:rsidRDefault="002B191D">
            <w:pPr>
              <w:pStyle w:val="ConsPlusNormal"/>
              <w:jc w:val="center"/>
            </w:pPr>
            <w:r w:rsidRPr="002B191D">
              <w:t>Наименование критерия</w:t>
            </w:r>
          </w:p>
        </w:tc>
        <w:tc>
          <w:tcPr>
            <w:tcW w:w="1134" w:type="dxa"/>
          </w:tcPr>
          <w:p w:rsidR="002B191D" w:rsidRPr="002B191D" w:rsidRDefault="002B191D">
            <w:pPr>
              <w:pStyle w:val="ConsPlusNormal"/>
              <w:jc w:val="center"/>
            </w:pPr>
            <w:r w:rsidRPr="002B191D">
              <w:t>Весовое значение</w:t>
            </w:r>
          </w:p>
        </w:tc>
        <w:tc>
          <w:tcPr>
            <w:tcW w:w="2778" w:type="dxa"/>
          </w:tcPr>
          <w:p w:rsidR="002B191D" w:rsidRPr="002B191D" w:rsidRDefault="002B191D">
            <w:pPr>
              <w:pStyle w:val="ConsPlusNormal"/>
              <w:jc w:val="center"/>
            </w:pPr>
            <w:r w:rsidRPr="002B191D">
              <w:t>Варианты оценок, баллов</w:t>
            </w:r>
          </w:p>
        </w:tc>
        <w:tc>
          <w:tcPr>
            <w:tcW w:w="1134" w:type="dxa"/>
          </w:tcPr>
          <w:p w:rsidR="002B191D" w:rsidRPr="002B191D" w:rsidRDefault="002B191D">
            <w:pPr>
              <w:pStyle w:val="ConsPlusNormal"/>
              <w:jc w:val="center"/>
            </w:pPr>
            <w:r w:rsidRPr="002B191D">
              <w:t>Баллы с учетом весового значения</w:t>
            </w:r>
          </w:p>
        </w:tc>
      </w:tr>
      <w:tr w:rsidR="002B191D" w:rsidRPr="002B191D">
        <w:tc>
          <w:tcPr>
            <w:tcW w:w="567" w:type="dxa"/>
          </w:tcPr>
          <w:p w:rsidR="002B191D" w:rsidRPr="002B191D" w:rsidRDefault="002B191D">
            <w:pPr>
              <w:pStyle w:val="ConsPlusNormal"/>
              <w:jc w:val="center"/>
            </w:pPr>
            <w:r w:rsidRPr="002B191D">
              <w:t>1</w:t>
            </w:r>
          </w:p>
        </w:tc>
        <w:tc>
          <w:tcPr>
            <w:tcW w:w="3458" w:type="dxa"/>
          </w:tcPr>
          <w:p w:rsidR="002B191D" w:rsidRPr="002B191D" w:rsidRDefault="002B191D">
            <w:pPr>
              <w:pStyle w:val="ConsPlusNormal"/>
              <w:jc w:val="center"/>
            </w:pPr>
            <w:r w:rsidRPr="002B191D">
              <w:t>2</w:t>
            </w:r>
          </w:p>
        </w:tc>
        <w:tc>
          <w:tcPr>
            <w:tcW w:w="1134" w:type="dxa"/>
          </w:tcPr>
          <w:p w:rsidR="002B191D" w:rsidRPr="002B191D" w:rsidRDefault="002B191D">
            <w:pPr>
              <w:pStyle w:val="ConsPlusNormal"/>
              <w:jc w:val="center"/>
            </w:pPr>
            <w:r w:rsidRPr="002B191D">
              <w:t>3</w:t>
            </w:r>
          </w:p>
        </w:tc>
        <w:tc>
          <w:tcPr>
            <w:tcW w:w="2778" w:type="dxa"/>
          </w:tcPr>
          <w:p w:rsidR="002B191D" w:rsidRPr="002B191D" w:rsidRDefault="002B191D">
            <w:pPr>
              <w:pStyle w:val="ConsPlusNormal"/>
              <w:jc w:val="center"/>
            </w:pPr>
            <w:r w:rsidRPr="002B191D">
              <w:t>4</w:t>
            </w:r>
          </w:p>
        </w:tc>
        <w:tc>
          <w:tcPr>
            <w:tcW w:w="1134" w:type="dxa"/>
          </w:tcPr>
          <w:p w:rsidR="002B191D" w:rsidRPr="002B191D" w:rsidRDefault="002B191D">
            <w:pPr>
              <w:pStyle w:val="ConsPlusNormal"/>
              <w:jc w:val="center"/>
            </w:pPr>
            <w:r w:rsidRPr="002B191D">
              <w:t>5</w:t>
            </w:r>
          </w:p>
        </w:tc>
      </w:tr>
      <w:tr w:rsidR="002B191D" w:rsidRPr="002B191D">
        <w:tc>
          <w:tcPr>
            <w:tcW w:w="567" w:type="dxa"/>
            <w:vMerge w:val="restart"/>
          </w:tcPr>
          <w:p w:rsidR="002B191D" w:rsidRPr="002B191D" w:rsidRDefault="002B191D">
            <w:pPr>
              <w:pStyle w:val="ConsPlusNormal"/>
              <w:jc w:val="center"/>
            </w:pPr>
            <w:r w:rsidRPr="002B191D">
              <w:t>1</w:t>
            </w:r>
          </w:p>
        </w:tc>
        <w:tc>
          <w:tcPr>
            <w:tcW w:w="3458" w:type="dxa"/>
            <w:vMerge w:val="restart"/>
          </w:tcPr>
          <w:p w:rsidR="002B191D" w:rsidRPr="002B191D" w:rsidRDefault="002B191D">
            <w:pPr>
              <w:pStyle w:val="ConsPlusNormal"/>
            </w:pPr>
            <w:r w:rsidRPr="002B191D">
              <w:t>Превышение уровня среднемесячной заработной платы одного работника за последний отчетный период по отношению к величине прожиточного минимума в Новосибирской области для трудоспособного населения &lt;*&gt;</w:t>
            </w:r>
          </w:p>
        </w:tc>
        <w:tc>
          <w:tcPr>
            <w:tcW w:w="1134" w:type="dxa"/>
            <w:vMerge w:val="restart"/>
          </w:tcPr>
          <w:p w:rsidR="002B191D" w:rsidRPr="002B191D" w:rsidRDefault="002B191D">
            <w:pPr>
              <w:pStyle w:val="ConsPlusNormal"/>
              <w:jc w:val="center"/>
            </w:pPr>
            <w:r w:rsidRPr="002B191D">
              <w:t>0,2</w:t>
            </w:r>
          </w:p>
        </w:tc>
        <w:tc>
          <w:tcPr>
            <w:tcW w:w="2778" w:type="dxa"/>
          </w:tcPr>
          <w:p w:rsidR="002B191D" w:rsidRPr="002B191D" w:rsidRDefault="002B191D">
            <w:pPr>
              <w:pStyle w:val="ConsPlusNormal"/>
            </w:pPr>
            <w:r w:rsidRPr="002B191D">
              <w:t>свыше чем в 2,0 раза - 3 балла</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от 1,6 раза до 2,0 раза - 2 балла</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от 1,1 раза до 1,5 раза - 1 балл</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менее чем в 1,1 раза - 0 баллов</w:t>
            </w:r>
          </w:p>
        </w:tc>
        <w:tc>
          <w:tcPr>
            <w:tcW w:w="1134" w:type="dxa"/>
          </w:tcPr>
          <w:p w:rsidR="002B191D" w:rsidRPr="002B191D" w:rsidRDefault="002B191D">
            <w:pPr>
              <w:pStyle w:val="ConsPlusNormal"/>
            </w:pPr>
          </w:p>
        </w:tc>
      </w:tr>
      <w:tr w:rsidR="002B191D" w:rsidRPr="002B191D">
        <w:tc>
          <w:tcPr>
            <w:tcW w:w="567" w:type="dxa"/>
            <w:vMerge w:val="restart"/>
          </w:tcPr>
          <w:p w:rsidR="002B191D" w:rsidRPr="002B191D" w:rsidRDefault="002B191D">
            <w:pPr>
              <w:pStyle w:val="ConsPlusNormal"/>
              <w:jc w:val="center"/>
            </w:pPr>
            <w:r w:rsidRPr="002B191D">
              <w:t>2</w:t>
            </w:r>
          </w:p>
        </w:tc>
        <w:tc>
          <w:tcPr>
            <w:tcW w:w="3458" w:type="dxa"/>
            <w:vMerge w:val="restart"/>
          </w:tcPr>
          <w:p w:rsidR="002B191D" w:rsidRPr="002B191D" w:rsidRDefault="002B191D">
            <w:pPr>
              <w:pStyle w:val="ConsPlusNormal"/>
            </w:pPr>
            <w:r w:rsidRPr="002B191D">
              <w:t xml:space="preserve">Средняя численность населения отдаленных сел &lt;**&gt;, расположенных начиная с 11 километра от районного центра, в </w:t>
            </w:r>
            <w:r w:rsidRPr="002B191D">
              <w:lastRenderedPageBreak/>
              <w:t>которых участником отбора осуществляется торговое обслуживание населения товарами первой необходимости, в соответствии с перечнем товаров</w:t>
            </w:r>
          </w:p>
        </w:tc>
        <w:tc>
          <w:tcPr>
            <w:tcW w:w="1134" w:type="dxa"/>
            <w:vMerge w:val="restart"/>
          </w:tcPr>
          <w:p w:rsidR="002B191D" w:rsidRPr="002B191D" w:rsidRDefault="002B191D">
            <w:pPr>
              <w:pStyle w:val="ConsPlusNormal"/>
              <w:jc w:val="center"/>
            </w:pPr>
            <w:r w:rsidRPr="002B191D">
              <w:lastRenderedPageBreak/>
              <w:t>0,4</w:t>
            </w:r>
          </w:p>
        </w:tc>
        <w:tc>
          <w:tcPr>
            <w:tcW w:w="2778" w:type="dxa"/>
          </w:tcPr>
          <w:p w:rsidR="002B191D" w:rsidRPr="002B191D" w:rsidRDefault="002B191D">
            <w:pPr>
              <w:pStyle w:val="ConsPlusNormal"/>
            </w:pPr>
            <w:r w:rsidRPr="002B191D">
              <w:t>менее 100 человек - 5 баллов</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от 100 до 500 человек - 3 балла</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свыше 500 человек - 1 балл</w:t>
            </w:r>
          </w:p>
        </w:tc>
        <w:tc>
          <w:tcPr>
            <w:tcW w:w="1134" w:type="dxa"/>
          </w:tcPr>
          <w:p w:rsidR="002B191D" w:rsidRPr="002B191D" w:rsidRDefault="002B191D">
            <w:pPr>
              <w:pStyle w:val="ConsPlusNormal"/>
            </w:pPr>
          </w:p>
        </w:tc>
      </w:tr>
      <w:tr w:rsidR="002B191D" w:rsidRPr="002B191D">
        <w:tc>
          <w:tcPr>
            <w:tcW w:w="567" w:type="dxa"/>
            <w:vMerge w:val="restart"/>
          </w:tcPr>
          <w:p w:rsidR="002B191D" w:rsidRPr="002B191D" w:rsidRDefault="002B191D">
            <w:pPr>
              <w:pStyle w:val="ConsPlusNormal"/>
              <w:jc w:val="center"/>
            </w:pPr>
            <w:r w:rsidRPr="002B191D">
              <w:lastRenderedPageBreak/>
              <w:t>3</w:t>
            </w:r>
          </w:p>
        </w:tc>
        <w:tc>
          <w:tcPr>
            <w:tcW w:w="3458" w:type="dxa"/>
            <w:vMerge w:val="restart"/>
          </w:tcPr>
          <w:p w:rsidR="002B191D" w:rsidRPr="002B191D" w:rsidRDefault="002B191D">
            <w:pPr>
              <w:pStyle w:val="ConsPlusNormal"/>
            </w:pPr>
            <w:r w:rsidRPr="002B191D">
              <w:t>Средняя удаленность от районных центров отдаленных сел, расположенных начиная с 11 километра от районного центра, в которых участником отбора осуществляется торговое обслуживание населения товарами первой необходимости, в соответствии с перечнем товаров</w:t>
            </w:r>
          </w:p>
        </w:tc>
        <w:tc>
          <w:tcPr>
            <w:tcW w:w="1134" w:type="dxa"/>
            <w:vMerge w:val="restart"/>
          </w:tcPr>
          <w:p w:rsidR="002B191D" w:rsidRPr="002B191D" w:rsidRDefault="002B191D">
            <w:pPr>
              <w:pStyle w:val="ConsPlusNormal"/>
              <w:jc w:val="center"/>
            </w:pPr>
            <w:r w:rsidRPr="002B191D">
              <w:t>0,4</w:t>
            </w:r>
          </w:p>
        </w:tc>
        <w:tc>
          <w:tcPr>
            <w:tcW w:w="2778" w:type="dxa"/>
          </w:tcPr>
          <w:p w:rsidR="002B191D" w:rsidRPr="002B191D" w:rsidRDefault="002B191D">
            <w:pPr>
              <w:pStyle w:val="ConsPlusNormal"/>
            </w:pPr>
            <w:r w:rsidRPr="002B191D">
              <w:t>свыше 60 км - 10 баллов</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от 51 км до 60 км - 8 баллов</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от 41 км до 50 км - 6 баллов</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от 31 км до 40 км - 4 балла</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от 20 км до 30 км - 2 балла</w:t>
            </w:r>
          </w:p>
        </w:tc>
        <w:tc>
          <w:tcPr>
            <w:tcW w:w="1134" w:type="dxa"/>
          </w:tcPr>
          <w:p w:rsidR="002B191D" w:rsidRPr="002B191D" w:rsidRDefault="002B191D">
            <w:pPr>
              <w:pStyle w:val="ConsPlusNormal"/>
            </w:pPr>
          </w:p>
        </w:tc>
      </w:tr>
      <w:tr w:rsidR="002B191D" w:rsidRPr="002B191D">
        <w:tc>
          <w:tcPr>
            <w:tcW w:w="567" w:type="dxa"/>
            <w:vMerge/>
          </w:tcPr>
          <w:p w:rsidR="002B191D" w:rsidRPr="002B191D" w:rsidRDefault="002B191D">
            <w:pPr>
              <w:pStyle w:val="ConsPlusNormal"/>
            </w:pPr>
          </w:p>
        </w:tc>
        <w:tc>
          <w:tcPr>
            <w:tcW w:w="3458" w:type="dxa"/>
            <w:vMerge/>
          </w:tcPr>
          <w:p w:rsidR="002B191D" w:rsidRPr="002B191D" w:rsidRDefault="002B191D">
            <w:pPr>
              <w:pStyle w:val="ConsPlusNormal"/>
            </w:pPr>
          </w:p>
        </w:tc>
        <w:tc>
          <w:tcPr>
            <w:tcW w:w="1134" w:type="dxa"/>
            <w:vMerge/>
          </w:tcPr>
          <w:p w:rsidR="002B191D" w:rsidRPr="002B191D" w:rsidRDefault="002B191D">
            <w:pPr>
              <w:pStyle w:val="ConsPlusNormal"/>
            </w:pPr>
          </w:p>
        </w:tc>
        <w:tc>
          <w:tcPr>
            <w:tcW w:w="2778" w:type="dxa"/>
          </w:tcPr>
          <w:p w:rsidR="002B191D" w:rsidRPr="002B191D" w:rsidRDefault="002B191D">
            <w:pPr>
              <w:pStyle w:val="ConsPlusNormal"/>
            </w:pPr>
            <w:r w:rsidRPr="002B191D">
              <w:t>менее 20 км - 0 баллов</w:t>
            </w:r>
          </w:p>
        </w:tc>
        <w:tc>
          <w:tcPr>
            <w:tcW w:w="1134" w:type="dxa"/>
          </w:tcPr>
          <w:p w:rsidR="002B191D" w:rsidRPr="002B191D" w:rsidRDefault="002B191D">
            <w:pPr>
              <w:pStyle w:val="ConsPlusNormal"/>
            </w:pPr>
          </w:p>
        </w:tc>
      </w:tr>
      <w:tr w:rsidR="002B191D" w:rsidRPr="002B191D">
        <w:tc>
          <w:tcPr>
            <w:tcW w:w="7937" w:type="dxa"/>
            <w:gridSpan w:val="4"/>
          </w:tcPr>
          <w:p w:rsidR="002B191D" w:rsidRPr="002B191D" w:rsidRDefault="002B191D">
            <w:pPr>
              <w:pStyle w:val="ConsPlusNormal"/>
            </w:pPr>
            <w:r w:rsidRPr="002B191D">
              <w:t>Итого баллов:</w:t>
            </w:r>
          </w:p>
        </w:tc>
        <w:tc>
          <w:tcPr>
            <w:tcW w:w="1134" w:type="dxa"/>
          </w:tcPr>
          <w:p w:rsidR="002B191D" w:rsidRPr="002B191D" w:rsidRDefault="002B191D">
            <w:pPr>
              <w:pStyle w:val="ConsPlusNormal"/>
            </w:pPr>
          </w:p>
        </w:tc>
      </w:tr>
    </w:tbl>
    <w:p w:rsidR="002B191D" w:rsidRPr="002B191D" w:rsidRDefault="002B191D">
      <w:pPr>
        <w:pStyle w:val="ConsPlusNormal"/>
        <w:ind w:firstLine="540"/>
        <w:jc w:val="both"/>
      </w:pPr>
    </w:p>
    <w:p w:rsidR="002B191D" w:rsidRPr="002B191D" w:rsidRDefault="002B191D">
      <w:pPr>
        <w:pStyle w:val="ConsPlusNormal"/>
        <w:ind w:firstLine="540"/>
        <w:jc w:val="both"/>
      </w:pPr>
      <w:r w:rsidRPr="002B191D">
        <w:t>--------------------------------</w:t>
      </w:r>
    </w:p>
    <w:p w:rsidR="002B191D" w:rsidRPr="002B191D" w:rsidRDefault="002B191D">
      <w:pPr>
        <w:pStyle w:val="ConsPlusNormal"/>
        <w:spacing w:before="220"/>
        <w:ind w:firstLine="540"/>
        <w:jc w:val="both"/>
      </w:pPr>
      <w:r w:rsidRPr="002B191D">
        <w:t>&lt;*&gt; Устанавливается постановлением Правительства Новосибирской области.</w:t>
      </w:r>
    </w:p>
    <w:p w:rsidR="002B191D" w:rsidRPr="002B191D" w:rsidRDefault="002B191D">
      <w:pPr>
        <w:pStyle w:val="ConsPlusNormal"/>
        <w:spacing w:before="220"/>
        <w:ind w:firstLine="540"/>
        <w:jc w:val="both"/>
      </w:pPr>
      <w:r w:rsidRPr="002B191D">
        <w:t>&lt;**&gt; По данным Территориального органа Федеральной службы государственной статистики по Новосибирской области.</w:t>
      </w:r>
    </w:p>
    <w:p w:rsidR="002B191D" w:rsidRPr="002B191D" w:rsidRDefault="002B191D">
      <w:pPr>
        <w:pStyle w:val="ConsPlusNormal"/>
        <w:ind w:firstLine="540"/>
        <w:jc w:val="both"/>
      </w:pPr>
    </w:p>
    <w:p w:rsidR="002B191D" w:rsidRPr="002B191D" w:rsidRDefault="002B191D">
      <w:pPr>
        <w:pStyle w:val="ConsPlusNormal"/>
        <w:ind w:firstLine="540"/>
        <w:jc w:val="both"/>
      </w:pPr>
    </w:p>
    <w:p w:rsidR="002B191D" w:rsidRPr="002B191D" w:rsidRDefault="002B191D">
      <w:pPr>
        <w:pStyle w:val="ConsPlusNormal"/>
        <w:pBdr>
          <w:bottom w:val="single" w:sz="6" w:space="0" w:color="auto"/>
        </w:pBdr>
        <w:spacing w:before="100" w:after="100"/>
        <w:jc w:val="both"/>
        <w:rPr>
          <w:sz w:val="2"/>
          <w:szCs w:val="2"/>
        </w:rPr>
      </w:pPr>
    </w:p>
    <w:p w:rsidR="00C5078D" w:rsidRPr="002B191D" w:rsidRDefault="00C5078D"/>
    <w:sectPr w:rsidR="00C5078D" w:rsidRPr="002B191D">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64" w:rsidRDefault="00404664" w:rsidP="00CD6451">
      <w:pPr>
        <w:spacing w:after="0" w:line="240" w:lineRule="auto"/>
      </w:pPr>
      <w:r>
        <w:separator/>
      </w:r>
    </w:p>
  </w:endnote>
  <w:endnote w:type="continuationSeparator" w:id="0">
    <w:p w:rsidR="00404664" w:rsidRDefault="00404664" w:rsidP="00CD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64" w:rsidRDefault="00404664" w:rsidP="00CD6451">
      <w:pPr>
        <w:spacing w:after="0" w:line="240" w:lineRule="auto"/>
      </w:pPr>
      <w:r>
        <w:separator/>
      </w:r>
    </w:p>
  </w:footnote>
  <w:footnote w:type="continuationSeparator" w:id="0">
    <w:p w:rsidR="00404664" w:rsidRDefault="00404664" w:rsidP="00CD6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16838393"/>
      <w:docPartObj>
        <w:docPartGallery w:val="Page Numbers (Top of Page)"/>
        <w:docPartUnique/>
      </w:docPartObj>
    </w:sdtPr>
    <w:sdtContent>
      <w:p w:rsidR="00CD6451" w:rsidRPr="00CD6451" w:rsidRDefault="00CD6451">
        <w:pPr>
          <w:pStyle w:val="a3"/>
          <w:jc w:val="center"/>
          <w:rPr>
            <w:sz w:val="20"/>
            <w:szCs w:val="20"/>
          </w:rPr>
        </w:pPr>
        <w:r w:rsidRPr="00CD6451">
          <w:rPr>
            <w:sz w:val="20"/>
            <w:szCs w:val="20"/>
          </w:rPr>
          <w:fldChar w:fldCharType="begin"/>
        </w:r>
        <w:r w:rsidRPr="00CD6451">
          <w:rPr>
            <w:sz w:val="20"/>
            <w:szCs w:val="20"/>
          </w:rPr>
          <w:instrText>PAGE   \* MERGEFORMAT</w:instrText>
        </w:r>
        <w:r w:rsidRPr="00CD6451">
          <w:rPr>
            <w:sz w:val="20"/>
            <w:szCs w:val="20"/>
          </w:rPr>
          <w:fldChar w:fldCharType="separate"/>
        </w:r>
        <w:r>
          <w:rPr>
            <w:noProof/>
            <w:sz w:val="20"/>
            <w:szCs w:val="20"/>
          </w:rPr>
          <w:t>2</w:t>
        </w:r>
        <w:r w:rsidRPr="00CD6451">
          <w:rPr>
            <w:sz w:val="20"/>
            <w:szCs w:val="20"/>
          </w:rPr>
          <w:fldChar w:fldCharType="end"/>
        </w:r>
      </w:p>
    </w:sdtContent>
  </w:sdt>
  <w:p w:rsidR="00CD6451" w:rsidRPr="00CD6451" w:rsidRDefault="00CD6451">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1D"/>
    <w:rsid w:val="002B191D"/>
    <w:rsid w:val="00404664"/>
    <w:rsid w:val="00C5078D"/>
    <w:rsid w:val="00CD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C875"/>
  <w15:chartTrackingRefBased/>
  <w15:docId w15:val="{6C0A09D9-E27A-4AA3-83A6-EFD57A71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91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B19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191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B19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191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B191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191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191D"/>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CD64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6451"/>
  </w:style>
  <w:style w:type="paragraph" w:styleId="a5">
    <w:name w:val="footer"/>
    <w:basedOn w:val="a"/>
    <w:link w:val="a6"/>
    <w:uiPriority w:val="99"/>
    <w:unhideWhenUsed/>
    <w:rsid w:val="00CD64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8087</Words>
  <Characters>46097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Долгих Анна Анатольевна</dc:creator>
  <cp:keywords/>
  <dc:description/>
  <cp:lastModifiedBy>Долгих Анна Анатольевна</cp:lastModifiedBy>
  <cp:revision>2</cp:revision>
  <dcterms:created xsi:type="dcterms:W3CDTF">2024-10-14T04:10:00Z</dcterms:created>
  <dcterms:modified xsi:type="dcterms:W3CDTF">2024-10-14T04:12:00Z</dcterms:modified>
</cp:coreProperties>
</file>