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B6A2" w14:textId="77777777" w:rsidR="005E1C01" w:rsidRDefault="00E132E4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691B45E8" wp14:editId="5655D170">
            <wp:extent cx="571500" cy="666750"/>
            <wp:effectExtent l="0" t="0" r="0" b="0"/>
            <wp:docPr id="1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699F4D4D" w14:textId="77777777" w:rsidR="005E1C01" w:rsidRDefault="00E132E4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1F6564C2" w14:textId="77777777" w:rsidR="005E1C01" w:rsidRDefault="00E132E4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0FD71B87" w14:textId="77777777" w:rsidR="005E1C01" w:rsidRDefault="00E132E4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14:paraId="4A47D499" w14:textId="77777777" w:rsidR="005E1C01" w:rsidRDefault="00E132E4">
      <w:pPr>
        <w:spacing w:before="12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35508EB4" wp14:editId="6E7F612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8DD9839" id="_x0000_s1030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" filled="t">
                <v:stroke endarrow="block"/>
              </v:line>
            </w:pict>
          </mc:Fallback>
        </mc:AlternateContent>
      </w:r>
      <w:r>
        <w:rPr>
          <w:snapToGrid w:val="0"/>
        </w:rPr>
        <w:t>г. Новосибирск</w:t>
      </w:r>
    </w:p>
    <w:p w14:paraId="40B3C128" w14:textId="77777777" w:rsidR="005E1C01" w:rsidRDefault="005E1C01">
      <w:pPr>
        <w:spacing w:before="120"/>
        <w:jc w:val="center"/>
        <w:rPr>
          <w:b/>
          <w:snapToGrid w:val="0"/>
        </w:rPr>
      </w:pPr>
    </w:p>
    <w:p w14:paraId="4B05F1A0" w14:textId="13A50815" w:rsidR="005E1C01" w:rsidRDefault="00E132E4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временном перераспределении потока пациентов</w:t>
      </w:r>
      <w:r w:rsidR="007A290E">
        <w:rPr>
          <w:b/>
          <w:snapToGrid w:val="0"/>
          <w:sz w:val="28"/>
          <w:szCs w:val="28"/>
        </w:rPr>
        <w:t xml:space="preserve"> с </w:t>
      </w:r>
      <w:r w:rsidR="007A290E">
        <w:rPr>
          <w:b/>
          <w:sz w:val="28"/>
          <w:szCs w:val="28"/>
        </w:rPr>
        <w:t>пульмонологической патологией</w:t>
      </w:r>
      <w:r>
        <w:rPr>
          <w:b/>
          <w:snapToGrid w:val="0"/>
          <w:sz w:val="28"/>
          <w:szCs w:val="28"/>
        </w:rPr>
        <w:t xml:space="preserve"> </w:t>
      </w:r>
      <w:r w:rsidR="006B3FAA">
        <w:rPr>
          <w:b/>
          <w:snapToGrid w:val="0"/>
          <w:sz w:val="28"/>
          <w:szCs w:val="28"/>
        </w:rPr>
        <w:t>Советского</w:t>
      </w:r>
      <w:r>
        <w:rPr>
          <w:b/>
          <w:sz w:val="28"/>
          <w:szCs w:val="28"/>
        </w:rPr>
        <w:t xml:space="preserve"> район</w:t>
      </w:r>
      <w:r w:rsidR="006B3FA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города Новосибирска</w:t>
      </w:r>
    </w:p>
    <w:p w14:paraId="3E1355A6" w14:textId="77777777" w:rsidR="005E1C01" w:rsidRDefault="005E1C01">
      <w:pPr>
        <w:jc w:val="center"/>
        <w:rPr>
          <w:b/>
          <w:snapToGrid w:val="0"/>
          <w:sz w:val="28"/>
          <w:szCs w:val="28"/>
        </w:rPr>
      </w:pPr>
    </w:p>
    <w:p w14:paraId="06C9A8EF" w14:textId="77777777" w:rsidR="005E1C01" w:rsidRDefault="005E1C01">
      <w:pPr>
        <w:jc w:val="center"/>
        <w:rPr>
          <w:b/>
          <w:snapToGrid w:val="0"/>
          <w:sz w:val="28"/>
          <w:szCs w:val="28"/>
        </w:rPr>
      </w:pPr>
    </w:p>
    <w:p w14:paraId="01629452" w14:textId="77777777" w:rsidR="005E1C01" w:rsidRDefault="00F50F46">
      <w:pPr>
        <w:ind w:firstLine="708"/>
        <w:jc w:val="both"/>
        <w:rPr>
          <w:b/>
          <w:snapToGrid w:val="0"/>
          <w:sz w:val="28"/>
          <w:szCs w:val="28"/>
        </w:rPr>
      </w:pPr>
      <w:r w:rsidRPr="00F50F46">
        <w:rPr>
          <w:b/>
          <w:snapToGrid w:val="0"/>
          <w:sz w:val="28"/>
          <w:szCs w:val="28"/>
        </w:rPr>
        <w:t>П</w:t>
      </w:r>
      <w:r w:rsidR="00E132E4">
        <w:rPr>
          <w:b/>
          <w:snapToGrid w:val="0"/>
          <w:sz w:val="28"/>
          <w:szCs w:val="28"/>
        </w:rPr>
        <w:t xml:space="preserve"> р и к а з ы в а ю: </w:t>
      </w:r>
    </w:p>
    <w:p w14:paraId="3DE0C9CF" w14:textId="2FD23655" w:rsidR="005E1C01" w:rsidRPr="00B86DA0" w:rsidRDefault="00E132E4">
      <w:pPr>
        <w:ind w:firstLine="708"/>
        <w:jc w:val="both"/>
        <w:rPr>
          <w:sz w:val="28"/>
          <w:szCs w:val="28"/>
        </w:rPr>
      </w:pPr>
      <w:r w:rsidRPr="00B86DA0">
        <w:rPr>
          <w:snapToGrid w:val="0"/>
          <w:sz w:val="28"/>
          <w:szCs w:val="28"/>
        </w:rPr>
        <w:t>1. Главному врачу государственного бюджетного учреждения здравоохранения Новосибирской области «Станция скорой м</w:t>
      </w:r>
      <w:r w:rsidR="00F20C9E">
        <w:rPr>
          <w:snapToGrid w:val="0"/>
          <w:sz w:val="28"/>
          <w:szCs w:val="28"/>
        </w:rPr>
        <w:t>едицинской помощи» Балабушевичу </w:t>
      </w:r>
      <w:r w:rsidRPr="00B86DA0">
        <w:rPr>
          <w:snapToGrid w:val="0"/>
          <w:sz w:val="28"/>
          <w:szCs w:val="28"/>
        </w:rPr>
        <w:t>А.В. организовать</w:t>
      </w:r>
      <w:r w:rsidR="00DA1099">
        <w:rPr>
          <w:snapToGrid w:val="0"/>
          <w:sz w:val="28"/>
          <w:szCs w:val="28"/>
        </w:rPr>
        <w:t xml:space="preserve"> </w:t>
      </w:r>
      <w:r w:rsidR="00B86DA0" w:rsidRPr="00B86DA0">
        <w:rPr>
          <w:snapToGrid w:val="0"/>
          <w:sz w:val="28"/>
          <w:szCs w:val="28"/>
        </w:rPr>
        <w:t xml:space="preserve">медицинскую эвакуацию пациентов </w:t>
      </w:r>
      <w:r w:rsidR="002056D2" w:rsidRPr="002056D2">
        <w:rPr>
          <w:snapToGrid w:val="0"/>
          <w:sz w:val="28"/>
          <w:szCs w:val="28"/>
        </w:rPr>
        <w:t xml:space="preserve">с </w:t>
      </w:r>
      <w:r w:rsidR="002056D2" w:rsidRPr="002056D2">
        <w:rPr>
          <w:sz w:val="28"/>
          <w:szCs w:val="28"/>
        </w:rPr>
        <w:t>пульмонологической патологией</w:t>
      </w:r>
      <w:r w:rsidR="002056D2" w:rsidRPr="00B86DA0">
        <w:rPr>
          <w:snapToGrid w:val="0"/>
          <w:sz w:val="28"/>
          <w:szCs w:val="28"/>
        </w:rPr>
        <w:t xml:space="preserve"> </w:t>
      </w:r>
      <w:r w:rsidR="00694C3F" w:rsidRPr="00B86DA0">
        <w:rPr>
          <w:snapToGrid w:val="0"/>
          <w:sz w:val="28"/>
          <w:szCs w:val="28"/>
        </w:rPr>
        <w:t>Советского района города Новосибирска</w:t>
      </w:r>
      <w:r w:rsidRPr="00B86DA0">
        <w:rPr>
          <w:snapToGrid w:val="0"/>
          <w:sz w:val="28"/>
          <w:szCs w:val="28"/>
        </w:rPr>
        <w:t xml:space="preserve"> </w:t>
      </w:r>
      <w:r w:rsidR="00694C3F" w:rsidRPr="00B86DA0">
        <w:rPr>
          <w:sz w:val="28"/>
          <w:szCs w:val="28"/>
        </w:rPr>
        <w:t>(м</w:t>
      </w:r>
      <w:r w:rsidR="00DA1099">
        <w:rPr>
          <w:sz w:val="28"/>
          <w:szCs w:val="28"/>
        </w:rPr>
        <w:t>икрорайо</w:t>
      </w:r>
      <w:r w:rsidR="00694C3F" w:rsidRPr="00B86DA0">
        <w:rPr>
          <w:sz w:val="28"/>
          <w:szCs w:val="28"/>
        </w:rPr>
        <w:t>н</w:t>
      </w:r>
      <w:r w:rsidR="007A290E">
        <w:rPr>
          <w:sz w:val="28"/>
          <w:szCs w:val="28"/>
        </w:rPr>
        <w:t>ов</w:t>
      </w:r>
      <w:r w:rsidR="00694C3F" w:rsidRPr="00B86DA0">
        <w:rPr>
          <w:sz w:val="28"/>
          <w:szCs w:val="28"/>
        </w:rPr>
        <w:t xml:space="preserve"> Щ, </w:t>
      </w:r>
      <w:r w:rsidR="009E480A">
        <w:rPr>
          <w:sz w:val="28"/>
          <w:szCs w:val="28"/>
        </w:rPr>
        <w:t>Правые Чёмы</w:t>
      </w:r>
      <w:r w:rsidR="00694C3F" w:rsidRPr="00B86DA0">
        <w:rPr>
          <w:sz w:val="28"/>
          <w:szCs w:val="28"/>
        </w:rPr>
        <w:t>)</w:t>
      </w:r>
      <w:r w:rsidRPr="00B86DA0">
        <w:rPr>
          <w:snapToGrid w:val="0"/>
          <w:sz w:val="28"/>
          <w:szCs w:val="28"/>
        </w:rPr>
        <w:t xml:space="preserve"> </w:t>
      </w:r>
      <w:r w:rsidR="00B86DA0" w:rsidRPr="00B86DA0">
        <w:rPr>
          <w:snapToGrid w:val="0"/>
          <w:sz w:val="28"/>
          <w:szCs w:val="28"/>
        </w:rPr>
        <w:t>по понедельникам, вторникам, четвергам, пятницам, субботам и воскресеньям в государственное бюджетное учреждение здравоохранения Новосибирской области</w:t>
      </w:r>
      <w:r w:rsidR="00B86DA0" w:rsidRPr="00B86DA0">
        <w:rPr>
          <w:sz w:val="28"/>
          <w:szCs w:val="28"/>
        </w:rPr>
        <w:t xml:space="preserve"> «Городская клиническая </w:t>
      </w:r>
      <w:r w:rsidR="00B86DA0" w:rsidRPr="00B86DA0">
        <w:rPr>
          <w:snapToGrid w:val="0"/>
          <w:sz w:val="28"/>
          <w:szCs w:val="28"/>
        </w:rPr>
        <w:t>больница скорой медицинской помощи № 2</w:t>
      </w:r>
      <w:r w:rsidR="00B86DA0" w:rsidRPr="00B86DA0">
        <w:rPr>
          <w:sz w:val="28"/>
          <w:szCs w:val="28"/>
        </w:rPr>
        <w:t xml:space="preserve">» (далее – ГБУЗ НСО «ГКБСМП № 2»), </w:t>
      </w:r>
      <w:r w:rsidRPr="00B86DA0">
        <w:rPr>
          <w:snapToGrid w:val="0"/>
          <w:sz w:val="28"/>
          <w:szCs w:val="28"/>
        </w:rPr>
        <w:t>по средам</w:t>
      </w:r>
      <w:bookmarkStart w:id="0" w:name="_GoBack"/>
      <w:bookmarkEnd w:id="0"/>
      <w:r w:rsidRPr="00B86DA0">
        <w:rPr>
          <w:snapToGrid w:val="0"/>
          <w:sz w:val="28"/>
          <w:szCs w:val="28"/>
        </w:rPr>
        <w:t xml:space="preserve"> в государственное бюджетное учреждение здравоохранения Новосибирской области</w:t>
      </w:r>
      <w:r w:rsidRPr="00B86DA0">
        <w:rPr>
          <w:sz w:val="28"/>
          <w:szCs w:val="28"/>
        </w:rPr>
        <w:t xml:space="preserve"> «Городская </w:t>
      </w:r>
      <w:r w:rsidRPr="00B86DA0">
        <w:rPr>
          <w:snapToGrid w:val="0"/>
          <w:sz w:val="28"/>
          <w:szCs w:val="28"/>
        </w:rPr>
        <w:t>больница № </w:t>
      </w:r>
      <w:r w:rsidR="00B86DA0" w:rsidRPr="00B86DA0">
        <w:rPr>
          <w:snapToGrid w:val="0"/>
          <w:sz w:val="28"/>
          <w:szCs w:val="28"/>
        </w:rPr>
        <w:t>3</w:t>
      </w:r>
      <w:r w:rsidRPr="00B86DA0">
        <w:rPr>
          <w:sz w:val="28"/>
          <w:szCs w:val="28"/>
        </w:rPr>
        <w:t>» (далее – ГБУЗ НСО «Г</w:t>
      </w:r>
      <w:r w:rsidR="00B86DA0" w:rsidRPr="00B86DA0">
        <w:rPr>
          <w:sz w:val="28"/>
          <w:szCs w:val="28"/>
        </w:rPr>
        <w:t>Б № 3</w:t>
      </w:r>
      <w:r w:rsidRPr="00B86DA0">
        <w:rPr>
          <w:sz w:val="28"/>
          <w:szCs w:val="28"/>
        </w:rPr>
        <w:t>»)</w:t>
      </w:r>
      <w:r w:rsidR="00D167C9">
        <w:rPr>
          <w:sz w:val="28"/>
          <w:szCs w:val="28"/>
        </w:rPr>
        <w:t xml:space="preserve"> </w:t>
      </w:r>
      <w:r w:rsidR="00D167C9" w:rsidRPr="00A663F5">
        <w:rPr>
          <w:sz w:val="28"/>
          <w:szCs w:val="28"/>
        </w:rPr>
        <w:t>по 06.11.2024</w:t>
      </w:r>
      <w:r w:rsidRPr="00B86DA0">
        <w:rPr>
          <w:sz w:val="28"/>
          <w:szCs w:val="28"/>
        </w:rPr>
        <w:t>;</w:t>
      </w:r>
    </w:p>
    <w:p w14:paraId="73AAD0A1" w14:textId="77777777" w:rsidR="005E1C01" w:rsidRPr="00B86DA0" w:rsidRDefault="00E132E4">
      <w:pPr>
        <w:ind w:firstLine="708"/>
        <w:jc w:val="both"/>
        <w:rPr>
          <w:snapToGrid w:val="0"/>
          <w:sz w:val="28"/>
          <w:szCs w:val="28"/>
        </w:rPr>
      </w:pPr>
      <w:r w:rsidRPr="00B86DA0">
        <w:rPr>
          <w:sz w:val="28"/>
          <w:szCs w:val="28"/>
        </w:rPr>
        <w:t>2. </w:t>
      </w:r>
      <w:r w:rsidRPr="00B86DA0">
        <w:rPr>
          <w:snapToGrid w:val="0"/>
          <w:sz w:val="28"/>
          <w:szCs w:val="28"/>
        </w:rPr>
        <w:t xml:space="preserve">Главным врачам </w:t>
      </w:r>
      <w:r w:rsidRPr="00B86DA0">
        <w:rPr>
          <w:sz w:val="28"/>
          <w:szCs w:val="28"/>
        </w:rPr>
        <w:t>ГБУЗ НСО «ГКБ</w:t>
      </w:r>
      <w:r w:rsidR="00B86DA0" w:rsidRPr="00B86DA0">
        <w:rPr>
          <w:sz w:val="28"/>
          <w:szCs w:val="28"/>
        </w:rPr>
        <w:t>СМП</w:t>
      </w:r>
      <w:r w:rsidRPr="00B86DA0">
        <w:rPr>
          <w:sz w:val="28"/>
          <w:szCs w:val="28"/>
        </w:rPr>
        <w:t xml:space="preserve"> № </w:t>
      </w:r>
      <w:r w:rsidR="00B86DA0" w:rsidRPr="00B86DA0">
        <w:rPr>
          <w:sz w:val="28"/>
          <w:szCs w:val="28"/>
        </w:rPr>
        <w:t>2</w:t>
      </w:r>
      <w:r w:rsidRPr="00B86DA0">
        <w:rPr>
          <w:sz w:val="28"/>
          <w:szCs w:val="28"/>
        </w:rPr>
        <w:t>»</w:t>
      </w:r>
      <w:r w:rsidRPr="00B86DA0">
        <w:rPr>
          <w:snapToGrid w:val="0"/>
          <w:sz w:val="28"/>
          <w:szCs w:val="28"/>
        </w:rPr>
        <w:t xml:space="preserve"> </w:t>
      </w:r>
      <w:r w:rsidR="00B86DA0" w:rsidRPr="00B86DA0">
        <w:rPr>
          <w:snapToGrid w:val="0"/>
          <w:sz w:val="28"/>
          <w:szCs w:val="28"/>
        </w:rPr>
        <w:t>Подергину</w:t>
      </w:r>
      <w:r w:rsidRPr="00B86DA0">
        <w:rPr>
          <w:snapToGrid w:val="0"/>
          <w:sz w:val="28"/>
          <w:szCs w:val="28"/>
        </w:rPr>
        <w:t xml:space="preserve"> А.</w:t>
      </w:r>
      <w:r w:rsidR="00B86DA0" w:rsidRPr="00B86DA0">
        <w:rPr>
          <w:snapToGrid w:val="0"/>
          <w:sz w:val="28"/>
          <w:szCs w:val="28"/>
        </w:rPr>
        <w:t>В</w:t>
      </w:r>
      <w:r w:rsidRPr="00B86DA0">
        <w:rPr>
          <w:snapToGrid w:val="0"/>
          <w:sz w:val="28"/>
          <w:szCs w:val="28"/>
        </w:rPr>
        <w:t xml:space="preserve">., ГБУЗ НСО «ГБ № 3» Осадчему А.В., обеспечить госпитализацию пациентов согласно пункту </w:t>
      </w:r>
      <w:r w:rsidR="00B86DA0" w:rsidRPr="00B86DA0">
        <w:rPr>
          <w:snapToGrid w:val="0"/>
          <w:sz w:val="28"/>
          <w:szCs w:val="28"/>
        </w:rPr>
        <w:t>1</w:t>
      </w:r>
      <w:r w:rsidRPr="00B86DA0">
        <w:rPr>
          <w:snapToGrid w:val="0"/>
          <w:sz w:val="28"/>
          <w:szCs w:val="28"/>
        </w:rPr>
        <w:t xml:space="preserve"> настоящего приказа.</w:t>
      </w:r>
    </w:p>
    <w:p w14:paraId="7B12B243" w14:textId="77777777" w:rsidR="005E1C01" w:rsidRDefault="00E132E4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приказа оставляю за собой.</w:t>
      </w:r>
    </w:p>
    <w:p w14:paraId="174DA542" w14:textId="77777777" w:rsidR="005E1C01" w:rsidRDefault="005E1C01">
      <w:pPr>
        <w:jc w:val="center"/>
        <w:rPr>
          <w:sz w:val="28"/>
          <w:szCs w:val="28"/>
        </w:rPr>
      </w:pPr>
    </w:p>
    <w:p w14:paraId="18C9A4A1" w14:textId="77777777" w:rsidR="005E1C01" w:rsidRDefault="005E1C01">
      <w:pPr>
        <w:jc w:val="center"/>
        <w:rPr>
          <w:sz w:val="28"/>
          <w:szCs w:val="28"/>
        </w:rPr>
      </w:pPr>
    </w:p>
    <w:p w14:paraId="0ABD6B31" w14:textId="77777777" w:rsidR="005E1C01" w:rsidRDefault="005E1C01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5E1C01" w14:paraId="592EBD37" w14:textId="77777777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C5DAD8" w14:textId="77777777" w:rsidR="005E1C01" w:rsidRDefault="00E13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 министра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69521C" w14:textId="77777777" w:rsidR="005E1C01" w:rsidRDefault="001F79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3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E132E4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Аксенова</w:t>
            </w:r>
            <w:r w:rsidR="00E132E4">
              <w:rPr>
                <w:sz w:val="28"/>
                <w:szCs w:val="28"/>
              </w:rPr>
              <w:t xml:space="preserve"> </w:t>
            </w:r>
          </w:p>
          <w:p w14:paraId="577FB424" w14:textId="77777777" w:rsidR="005E1C01" w:rsidRDefault="005E1C01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1DD5A6" w14:textId="77777777" w:rsidR="005E1C01" w:rsidRDefault="005E1C01">
      <w:pPr>
        <w:rPr>
          <w:sz w:val="20"/>
        </w:rPr>
      </w:pPr>
    </w:p>
    <w:p w14:paraId="209A2603" w14:textId="77777777" w:rsidR="005E1C01" w:rsidRDefault="005E1C01">
      <w:pPr>
        <w:rPr>
          <w:sz w:val="20"/>
        </w:rPr>
      </w:pPr>
    </w:p>
    <w:p w14:paraId="54B0F95C" w14:textId="77777777" w:rsidR="005E1C01" w:rsidRDefault="005E1C01">
      <w:pPr>
        <w:rPr>
          <w:sz w:val="20"/>
        </w:rPr>
      </w:pPr>
    </w:p>
    <w:p w14:paraId="245B2813" w14:textId="77777777" w:rsidR="005E1C01" w:rsidRDefault="005E1C01">
      <w:pPr>
        <w:rPr>
          <w:sz w:val="20"/>
        </w:rPr>
      </w:pPr>
    </w:p>
    <w:p w14:paraId="581D18B9" w14:textId="77777777" w:rsidR="005E1C01" w:rsidRDefault="005E1C01">
      <w:pPr>
        <w:rPr>
          <w:sz w:val="20"/>
        </w:rPr>
      </w:pPr>
    </w:p>
    <w:p w14:paraId="6F4A5768" w14:textId="77777777" w:rsidR="005E1C01" w:rsidRDefault="005E1C01">
      <w:pPr>
        <w:rPr>
          <w:sz w:val="20"/>
        </w:rPr>
      </w:pPr>
    </w:p>
    <w:p w14:paraId="120827B2" w14:textId="77777777" w:rsidR="005E1C01" w:rsidRDefault="005E1C01">
      <w:pPr>
        <w:rPr>
          <w:sz w:val="20"/>
        </w:rPr>
      </w:pPr>
    </w:p>
    <w:p w14:paraId="5DE79554" w14:textId="77777777" w:rsidR="005E1C01" w:rsidRDefault="005E1C01">
      <w:pPr>
        <w:rPr>
          <w:sz w:val="20"/>
        </w:rPr>
      </w:pPr>
    </w:p>
    <w:p w14:paraId="1858A42A" w14:textId="77777777" w:rsidR="00B86DA0" w:rsidRDefault="00B86DA0">
      <w:pPr>
        <w:rPr>
          <w:sz w:val="20"/>
        </w:rPr>
      </w:pPr>
    </w:p>
    <w:p w14:paraId="1B9EA146" w14:textId="77777777" w:rsidR="005E1C01" w:rsidRDefault="005E1C01">
      <w:pPr>
        <w:rPr>
          <w:sz w:val="20"/>
        </w:rPr>
      </w:pPr>
    </w:p>
    <w:p w14:paraId="4F4ACD45" w14:textId="77777777" w:rsidR="00D167C9" w:rsidRDefault="00D167C9">
      <w:pPr>
        <w:rPr>
          <w:sz w:val="20"/>
        </w:rPr>
      </w:pPr>
    </w:p>
    <w:p w14:paraId="5536F3C4" w14:textId="77777777" w:rsidR="00E132E4" w:rsidRDefault="00E132E4">
      <w:pPr>
        <w:rPr>
          <w:sz w:val="20"/>
        </w:rPr>
      </w:pPr>
    </w:p>
    <w:p w14:paraId="383290E7" w14:textId="77777777" w:rsidR="005E1C01" w:rsidRDefault="00E132E4">
      <w:pPr>
        <w:rPr>
          <w:sz w:val="20"/>
        </w:rPr>
      </w:pPr>
      <w:r>
        <w:rPr>
          <w:sz w:val="20"/>
        </w:rPr>
        <w:t>С.Е. Григорьев</w:t>
      </w:r>
    </w:p>
    <w:p w14:paraId="06EDBA93" w14:textId="77777777" w:rsidR="005E1C01" w:rsidRDefault="00E132E4">
      <w:pPr>
        <w:rPr>
          <w:sz w:val="20"/>
        </w:rPr>
      </w:pPr>
      <w:r>
        <w:rPr>
          <w:sz w:val="20"/>
        </w:rPr>
        <w:t>(383) 238 62 47</w:t>
      </w:r>
    </w:p>
    <w:sectPr w:rsidR="005E1C0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0490" w14:textId="77777777" w:rsidR="00CD59A3" w:rsidRDefault="00E132E4">
      <w:r>
        <w:separator/>
      </w:r>
    </w:p>
  </w:endnote>
  <w:endnote w:type="continuationSeparator" w:id="0">
    <w:p w14:paraId="59322C8F" w14:textId="77777777" w:rsidR="00CD59A3" w:rsidRDefault="00E1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965D" w14:textId="77777777" w:rsidR="00CD59A3" w:rsidRDefault="00E132E4">
      <w:r>
        <w:separator/>
      </w:r>
    </w:p>
  </w:footnote>
  <w:footnote w:type="continuationSeparator" w:id="0">
    <w:p w14:paraId="52FDD4FC" w14:textId="77777777" w:rsidR="00CD59A3" w:rsidRDefault="00E1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82DB" w14:textId="1621C5B2" w:rsidR="005E1C01" w:rsidRDefault="00E132E4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A290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8AE0FF6" w14:textId="77777777" w:rsidR="005E1C01" w:rsidRDefault="005E1C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918"/>
    <w:multiLevelType w:val="hybridMultilevel"/>
    <w:tmpl w:val="60E00EC8"/>
    <w:lvl w:ilvl="0" w:tplc="4D12FB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A6CA41A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106805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B362F9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6F850D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85E3DB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403A3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310AEC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576410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38E29B7"/>
    <w:multiLevelType w:val="hybridMultilevel"/>
    <w:tmpl w:val="05F24D6E"/>
    <w:lvl w:ilvl="0" w:tplc="CEC4ACAC">
      <w:start w:val="1"/>
      <w:numFmt w:val="decimal"/>
      <w:lvlText w:val="%1."/>
      <w:lvlJc w:val="left"/>
      <w:pPr>
        <w:ind w:left="1065" w:hanging="360"/>
      </w:pPr>
    </w:lvl>
    <w:lvl w:ilvl="1" w:tplc="C034287A">
      <w:start w:val="1"/>
      <w:numFmt w:val="lowerLetter"/>
      <w:lvlText w:val="%2."/>
      <w:lvlJc w:val="left"/>
      <w:pPr>
        <w:ind w:left="1785" w:hanging="360"/>
      </w:pPr>
    </w:lvl>
    <w:lvl w:ilvl="2" w:tplc="29C60326">
      <w:start w:val="1"/>
      <w:numFmt w:val="lowerRoman"/>
      <w:lvlText w:val="%3."/>
      <w:lvlJc w:val="right"/>
      <w:pPr>
        <w:ind w:left="2505" w:hanging="180"/>
      </w:pPr>
    </w:lvl>
    <w:lvl w:ilvl="3" w:tplc="1298CB48">
      <w:start w:val="1"/>
      <w:numFmt w:val="decimal"/>
      <w:lvlText w:val="%4."/>
      <w:lvlJc w:val="left"/>
      <w:pPr>
        <w:ind w:left="3225" w:hanging="360"/>
      </w:pPr>
    </w:lvl>
    <w:lvl w:ilvl="4" w:tplc="2E8E6AFC">
      <w:start w:val="1"/>
      <w:numFmt w:val="lowerLetter"/>
      <w:lvlText w:val="%5."/>
      <w:lvlJc w:val="left"/>
      <w:pPr>
        <w:ind w:left="3945" w:hanging="360"/>
      </w:pPr>
    </w:lvl>
    <w:lvl w:ilvl="5" w:tplc="B7409912">
      <w:start w:val="1"/>
      <w:numFmt w:val="lowerRoman"/>
      <w:lvlText w:val="%6."/>
      <w:lvlJc w:val="right"/>
      <w:pPr>
        <w:ind w:left="4665" w:hanging="180"/>
      </w:pPr>
    </w:lvl>
    <w:lvl w:ilvl="6" w:tplc="B1B4F5EE">
      <w:start w:val="1"/>
      <w:numFmt w:val="decimal"/>
      <w:lvlText w:val="%7."/>
      <w:lvlJc w:val="left"/>
      <w:pPr>
        <w:ind w:left="5385" w:hanging="360"/>
      </w:pPr>
    </w:lvl>
    <w:lvl w:ilvl="7" w:tplc="35D0DA00">
      <w:start w:val="1"/>
      <w:numFmt w:val="lowerLetter"/>
      <w:lvlText w:val="%8."/>
      <w:lvlJc w:val="left"/>
      <w:pPr>
        <w:ind w:left="6105" w:hanging="360"/>
      </w:pPr>
    </w:lvl>
    <w:lvl w:ilvl="8" w:tplc="C6D22332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4A370C"/>
    <w:multiLevelType w:val="hybridMultilevel"/>
    <w:tmpl w:val="2842E2C6"/>
    <w:lvl w:ilvl="0" w:tplc="7D9A1B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8E6785C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DC5C78A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A1E5FFC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5587E88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B7F6E83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3AAD9D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05266CA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DC8A5660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86936EA"/>
    <w:multiLevelType w:val="multilevel"/>
    <w:tmpl w:val="0568CBC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F73D38"/>
    <w:multiLevelType w:val="hybridMultilevel"/>
    <w:tmpl w:val="B9DA53E0"/>
    <w:lvl w:ilvl="0" w:tplc="0E84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2A2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6D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D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C8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E5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2C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04F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21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B87171"/>
    <w:multiLevelType w:val="hybridMultilevel"/>
    <w:tmpl w:val="75C0E2E6"/>
    <w:lvl w:ilvl="0" w:tplc="466CE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67643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CC9D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2A2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BCA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2EEA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48D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60CB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EE2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01"/>
    <w:rsid w:val="001F799D"/>
    <w:rsid w:val="002056D2"/>
    <w:rsid w:val="00371C14"/>
    <w:rsid w:val="005E1C01"/>
    <w:rsid w:val="00694C3F"/>
    <w:rsid w:val="006A4671"/>
    <w:rsid w:val="006B3FAA"/>
    <w:rsid w:val="007A290E"/>
    <w:rsid w:val="009E480A"/>
    <w:rsid w:val="00A663F5"/>
    <w:rsid w:val="00B86DA0"/>
    <w:rsid w:val="00C848BB"/>
    <w:rsid w:val="00CD59A3"/>
    <w:rsid w:val="00D167C9"/>
    <w:rsid w:val="00D60536"/>
    <w:rsid w:val="00DA1099"/>
    <w:rsid w:val="00E132E4"/>
    <w:rsid w:val="00EB5BB2"/>
    <w:rsid w:val="00F20C9E"/>
    <w:rsid w:val="00F50F46"/>
    <w:rsid w:val="00F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CAC3"/>
  <w15:docId w15:val="{9EEB21A2-5DE4-4153-9F97-F5ADC63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5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  <w:link w:val="ad"/>
    <w:rPr>
      <w:sz w:val="20"/>
      <w:szCs w:val="20"/>
    </w:rPr>
  </w:style>
  <w:style w:type="character" w:customStyle="1" w:styleId="ad">
    <w:name w:val="Текст примечания Знак"/>
    <w:basedOn w:val="a0"/>
    <w:link w:val="ac"/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Тема примечания Знак"/>
    <w:link w:val="ae"/>
    <w:rPr>
      <w:b/>
      <w:bCs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dcterms:created xsi:type="dcterms:W3CDTF">2024-10-03T10:18:00Z</dcterms:created>
  <dcterms:modified xsi:type="dcterms:W3CDTF">2024-10-03T10:19:00Z</dcterms:modified>
  <cp:version>1048576</cp:version>
</cp:coreProperties>
</file>