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header4.xml" ContentType="application/vnd.openxmlformats-officedocument.wordprocessingml.header+xml"/>
  <Override PartName="/word/_rels/document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АДМИНИСТРАЦИЯ ГОРОДА БЕРДСК</w:t>
      </w:r>
      <w:r>
        <w:rPr>
          <w:sz w:val="28"/>
          <w:szCs w:val="28"/>
          <w:lang w:val="en-US"/>
        </w:rPr>
        <w:t>А</w:t>
      </w:r>
    </w:p>
    <w:p>
      <w:pPr>
        <w:pStyle w:val="Normal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  <w:sz w:val="28"/>
          <w:szCs w:val="28"/>
          <w:lang w:val="en-US"/>
        </w:rPr>
        <w:t>ПОСТАНОВЛЕНИЕ</w:t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ind w:firstLine="99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color w:val="FFFFFF"/>
          <w:sz w:val="28"/>
          <w:szCs w:val="28"/>
          <w:u w:val="single"/>
          <w:lang w:val="en-US"/>
        </w:rPr>
        <w:t xml:space="preserve">___________       </w:t>
      </w:r>
      <w:r>
        <w:rPr>
          <w:color w:val="B2B2B2"/>
          <w:sz w:val="28"/>
          <w:szCs w:val="28"/>
        </w:rPr>
        <w:t xml:space="preserve">    [МЕСТО ДЛЯ ШТАМПА]   </w:t>
      </w:r>
      <w:r>
        <w:rPr>
          <w:color w:val="FFFFFF"/>
          <w:sz w:val="28"/>
          <w:szCs w:val="28"/>
        </w:rPr>
        <w:t xml:space="preserve">       № _________</w:t>
      </w:r>
    </w:p>
    <w:p>
      <w:pPr>
        <w:pStyle w:val="Normal"/>
        <w:ind w:firstLine="993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jc w:val="center"/>
        <w:rPr>
          <w:b w:val="false"/>
          <w:bCs w:val="false"/>
          <w:sz w:val="28"/>
          <w:szCs w:val="28"/>
          <w:lang w:val="en-US" w:eastAsia="ru-RU"/>
        </w:rPr>
      </w:pPr>
      <w:r>
        <w:rPr>
          <w:b w:val="false"/>
          <w:bCs w:val="false"/>
          <w:sz w:val="28"/>
          <w:szCs w:val="28"/>
          <w:lang w:val="en-US" w:eastAsia="ru-RU"/>
        </w:rPr>
      </w:r>
    </w:p>
    <w:p>
      <w:pPr>
        <w:pStyle w:val="Normal"/>
        <w:jc w:val="center"/>
        <w:rPr>
          <w:b w:val="false"/>
          <w:bCs w:val="false"/>
        </w:rPr>
      </w:pPr>
      <w:r>
        <w:rPr>
          <w:b w:val="false"/>
          <w:bCs w:val="false"/>
          <w:sz w:val="28"/>
          <w:szCs w:val="28"/>
          <w:lang w:eastAsia="ru-RU"/>
        </w:rPr>
        <w:t>Об</w:t>
      </w:r>
      <w:r>
        <w:rPr>
          <w:b w:val="false"/>
          <w:bCs w:val="false"/>
          <w:sz w:val="28"/>
          <w:szCs w:val="28"/>
          <w:lang w:val="en-US" w:eastAsia="ru-RU"/>
        </w:rPr>
        <w:t xml:space="preserve"> </w:t>
      </w:r>
      <w:r>
        <w:rPr>
          <w:b w:val="false"/>
          <w:bCs w:val="false"/>
          <w:sz w:val="28"/>
          <w:szCs w:val="28"/>
          <w:lang w:eastAsia="ru-RU"/>
        </w:rPr>
        <w:t>утверждении</w:t>
      </w:r>
      <w:r>
        <w:rPr>
          <w:b w:val="false"/>
          <w:bCs w:val="false"/>
          <w:sz w:val="28"/>
          <w:szCs w:val="28"/>
          <w:lang w:val="en-US" w:eastAsia="ru-RU"/>
        </w:rPr>
        <w:t xml:space="preserve"> а</w:t>
      </w:r>
      <w:r>
        <w:rPr>
          <w:b w:val="false"/>
          <w:bCs w:val="false"/>
          <w:sz w:val="28"/>
          <w:szCs w:val="28"/>
          <w:lang w:eastAsia="ru-RU"/>
        </w:rPr>
        <w:t>дминистративного</w:t>
      </w:r>
      <w:r>
        <w:rPr>
          <w:b w:val="false"/>
          <w:bCs w:val="false"/>
          <w:sz w:val="28"/>
          <w:szCs w:val="28"/>
          <w:lang w:val="en-US" w:eastAsia="ru-RU"/>
        </w:rPr>
        <w:t xml:space="preserve"> </w:t>
      </w:r>
      <w:r>
        <w:rPr>
          <w:b w:val="false"/>
          <w:bCs w:val="false"/>
          <w:sz w:val="28"/>
          <w:szCs w:val="28"/>
          <w:lang w:eastAsia="ru-RU"/>
        </w:rPr>
        <w:t>регламента</w:t>
      </w:r>
      <w:r>
        <w:rPr>
          <w:b w:val="false"/>
          <w:bCs w:val="false"/>
          <w:sz w:val="28"/>
          <w:szCs w:val="28"/>
          <w:lang w:val="en-US" w:eastAsia="ru-RU"/>
        </w:rPr>
        <w:t xml:space="preserve"> </w:t>
      </w:r>
      <w:r>
        <w:rPr>
          <w:b w:val="false"/>
          <w:bCs w:val="false"/>
          <w:sz w:val="28"/>
          <w:szCs w:val="28"/>
          <w:lang w:eastAsia="ru-RU"/>
        </w:rPr>
        <w:t>по</w:t>
      </w:r>
      <w:r>
        <w:rPr>
          <w:b w:val="false"/>
          <w:bCs w:val="false"/>
          <w:sz w:val="28"/>
          <w:szCs w:val="28"/>
          <w:lang w:val="en-US" w:eastAsia="ru-RU"/>
        </w:rPr>
        <w:t xml:space="preserve"> </w:t>
      </w:r>
      <w:r>
        <w:rPr>
          <w:b w:val="false"/>
          <w:bCs w:val="false"/>
          <w:sz w:val="28"/>
          <w:szCs w:val="28"/>
          <w:lang w:eastAsia="ru-RU"/>
        </w:rPr>
        <w:t>предоставлению</w:t>
      </w:r>
      <w:r>
        <w:rPr>
          <w:b w:val="false"/>
          <w:bCs w:val="false"/>
          <w:sz w:val="28"/>
          <w:szCs w:val="28"/>
          <w:lang w:val="en-US" w:eastAsia="ru-RU"/>
        </w:rPr>
        <w:t xml:space="preserve"> </w:t>
      </w:r>
      <w:r>
        <w:rPr>
          <w:b w:val="false"/>
          <w:bCs w:val="false"/>
          <w:sz w:val="28"/>
          <w:szCs w:val="28"/>
          <w:lang w:eastAsia="ru-RU"/>
        </w:rPr>
        <w:t>муниципальной услуги «</w:t>
      </w:r>
      <w:r>
        <w:rPr>
          <w:b w:val="false"/>
          <w:bCs w:val="false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>
      <w:pPr>
        <w:pStyle w:val="Normal"/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 целях оптимизации, повышения качества предоставления муниципальных услуг, в соответствии с Федеральным законом от 27.07.2010 № 210-ФЗ «Об организации предоставления государственных и муниципальных услуг», постановление администрации города Бердска от 18.03.2024 № 1072/65 «Об утверждении Порядка разработки и утверждения административных регламентов предоставления муниципальных услуг»</w:t>
      </w:r>
    </w:p>
    <w:p>
      <w:pPr>
        <w:pStyle w:val="Normal"/>
        <w:widowControl/>
        <w:bidi w:val="0"/>
        <w:spacing w:lineRule="auto" w:line="240" w:before="0" w:after="0"/>
        <w:ind w:hanging="0" w:left="0" w:right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ПОСТАНОВЛЯЮ:</w:t>
      </w:r>
    </w:p>
    <w:p>
      <w:pPr>
        <w:pStyle w:val="Normal"/>
        <w:keepNext w:val="true"/>
        <w:numPr>
          <w:ilvl w:val="0"/>
          <w:numId w:val="1"/>
        </w:numPr>
        <w:tabs>
          <w:tab w:val="left" w:pos="1134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Утвердить административный</w:t>
      </w:r>
      <w:hyperlink r:id="rId2">
        <w:r>
          <w:rPr>
            <w:rStyle w:val="ListLabel91"/>
            <w:sz w:val="28"/>
            <w:szCs w:val="28"/>
            <w:lang w:eastAsia="ru-RU"/>
          </w:rPr>
          <w:t xml:space="preserve"> регламент</w:t>
        </w:r>
      </w:hyperlink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администрации города Бердска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предоставлению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z w:val="28"/>
          <w:szCs w:val="28"/>
          <w:lang w:eastAsia="ru-RU"/>
        </w:rPr>
        <w:t xml:space="preserve"> услуги «</w:t>
      </w:r>
      <w:r>
        <w:rPr>
          <w:sz w:val="28"/>
          <w:szCs w:val="28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</w:t>
      </w:r>
      <w:r>
        <w:rPr>
          <w:rFonts w:cs="Times New Roman"/>
          <w:sz w:val="27"/>
          <w:szCs w:val="27"/>
          <w:lang w:eastAsia="ru-RU"/>
        </w:rPr>
        <w:t>согласно приложению к настоящему постановлению.</w:t>
      </w:r>
    </w:p>
    <w:p>
      <w:pPr>
        <w:pStyle w:val="Normal"/>
        <w:keepNext w:val="true"/>
        <w:numPr>
          <w:ilvl w:val="0"/>
          <w:numId w:val="1"/>
        </w:numPr>
        <w:tabs>
          <w:tab w:val="left" w:pos="1134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Признать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утратившим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силу</w:t>
      </w:r>
      <w:r>
        <w:rPr>
          <w:sz w:val="28"/>
          <w:szCs w:val="28"/>
          <w:lang w:val="en-US"/>
        </w:rPr>
        <w:t xml:space="preserve"> постановление администрации города Бердска от 05.04.2023 № 1426/65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>
      <w:pPr>
        <w:pStyle w:val="Normal"/>
        <w:keepNext w:val="true"/>
        <w:numPr>
          <w:ilvl w:val="0"/>
          <w:numId w:val="1"/>
        </w:numPr>
        <w:tabs>
          <w:tab w:val="left" w:pos="1134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Управлению градостроительства администрации города Бердска (Замулина Т.А.) обеспечить исполнение административного регламента предоставления муниципальной услуги«Выдача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>
      <w:pPr>
        <w:pStyle w:val="Normal"/>
        <w:numPr>
          <w:ilvl w:val="0"/>
          <w:numId w:val="1"/>
        </w:numPr>
        <w:tabs>
          <w:tab w:val="left" w:pos="1134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Опубликовать настоящее постановление в печатном издании «Официальный вестник органов местного самоуправления города Бердска «Вестник. Бердск», в сетевом издании «Официальный вестник органов местного самоуправления города Бердска «Вестник. Бердск» и разместить на официальном сайте администрации города Бердска.</w:t>
      </w:r>
    </w:p>
    <w:p>
      <w:pPr>
        <w:pStyle w:val="Normal"/>
        <w:numPr>
          <w:ilvl w:val="0"/>
          <w:numId w:val="1"/>
        </w:numPr>
        <w:tabs>
          <w:tab w:val="left" w:pos="1134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Настоящее постановление вступает в силу со дня его опубликования.</w:t>
      </w:r>
    </w:p>
    <w:p>
      <w:pPr>
        <w:pStyle w:val="Normal"/>
        <w:numPr>
          <w:ilvl w:val="0"/>
          <w:numId w:val="1"/>
        </w:numPr>
        <w:tabs>
          <w:tab w:val="left" w:pos="1134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Контроль по исполнению настоящего постановления возложить на заместителя главы администрации по строительству Чудновца Ю.И.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tbl>
      <w:tblPr>
        <w:tblStyle w:val="aa"/>
        <w:tblW w:w="1020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3114"/>
        <w:gridCol w:w="3825"/>
        <w:gridCol w:w="3262"/>
      </w:tblGrid>
      <w:tr>
        <w:trPr/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widowControl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Глава города Бердска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before="240" w:after="0"/>
              <w:jc w:val="center"/>
              <w:rPr>
                <w:color w:themeColor="background1" w:themeShade="d9" w:val="D9D9D9"/>
                <w:sz w:val="28"/>
                <w:szCs w:val="28"/>
              </w:rPr>
            </w:pPr>
            <w:r>
              <w:rPr>
                <w:color w:themeColor="background1" w:themeShade="d9" w:val="D9D9D9"/>
                <w:sz w:val="28"/>
                <w:szCs w:val="28"/>
              </w:rPr>
              <w:t>[МЕСТО ДЛЯ ПОДПИСИ]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widowControl/>
              <w:suppressAutoHyphens w:val="true"/>
              <w:spacing w:before="0" w:after="0"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Р.В. Бурдин</w:t>
            </w:r>
          </w:p>
        </w:tc>
      </w:tr>
    </w:tbl>
    <w:p>
      <w:pPr>
        <w:sectPr>
          <w:headerReference w:type="even" r:id="rId3"/>
          <w:headerReference w:type="default" r:id="rId4"/>
          <w:headerReference w:type="first" r:id="rId5"/>
          <w:type w:val="nextPage"/>
          <w:pgSz w:w="11906" w:h="16838"/>
          <w:pgMar w:left="1134" w:right="567" w:gutter="0" w:header="709" w:top="766" w:footer="0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left="5954"/>
        <w:jc w:val="center"/>
        <w:rPr>
          <w:lang w:val="en-US"/>
        </w:rPr>
      </w:pPr>
      <w:r>
        <w:rPr>
          <w:sz w:val="28"/>
          <w:szCs w:val="28"/>
          <w:lang w:val="en-US"/>
        </w:rPr>
        <w:t>П</w:t>
      </w:r>
      <w:r>
        <w:rPr>
          <w:sz w:val="28"/>
          <w:szCs w:val="28"/>
        </w:rPr>
        <w:t>РИЛОЖЕНИЕ</w:t>
      </w:r>
    </w:p>
    <w:p>
      <w:pPr>
        <w:pStyle w:val="Normal"/>
        <w:ind w:left="5954"/>
        <w:jc w:val="center"/>
        <w:rPr/>
      </w:pPr>
      <w:r>
        <w:rPr>
          <w:sz w:val="28"/>
          <w:szCs w:val="28"/>
        </w:rPr>
        <w:t>к постановлению администрации</w:t>
      </w:r>
    </w:p>
    <w:p>
      <w:pPr>
        <w:pStyle w:val="Normal"/>
        <w:ind w:left="5954"/>
        <w:jc w:val="center"/>
        <w:rPr/>
      </w:pPr>
      <w:r>
        <w:rPr>
          <w:sz w:val="28"/>
          <w:szCs w:val="28"/>
        </w:rPr>
        <w:t>города Бердска</w:t>
      </w:r>
    </w:p>
    <w:p>
      <w:pPr>
        <w:pStyle w:val="Normal"/>
        <w:spacing w:before="240" w:after="0"/>
        <w:ind w:left="6237"/>
        <w:rPr>
          <w:lang w:val="en-US"/>
        </w:rPr>
      </w:pPr>
      <w:r>
        <w:rPr>
          <w:sz w:val="28"/>
          <w:szCs w:val="28"/>
          <w:lang w:val="en-US"/>
        </w:rPr>
        <w:t>от __________ № ____________</w:t>
      </w:r>
    </w:p>
    <w:p>
      <w:pPr>
        <w:pStyle w:val="Normal"/>
        <w:ind w:left="7371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Административны</w:t>
      </w:r>
      <w:r>
        <w:rPr>
          <w:b/>
          <w:bCs/>
          <w:sz w:val="28"/>
          <w:szCs w:val="28"/>
          <w:lang w:val="en-US" w:eastAsia="ru-RU"/>
        </w:rPr>
        <w:t>й</w:t>
      </w:r>
      <w:r>
        <w:rPr>
          <w:b/>
          <w:bCs/>
          <w:sz w:val="28"/>
          <w:szCs w:val="28"/>
          <w:lang w:eastAsia="ru-RU"/>
        </w:rPr>
        <w:t xml:space="preserve"> регламент</w:t>
      </w:r>
    </w:p>
    <w:p>
      <w:pPr>
        <w:pStyle w:val="Normal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по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предоставлению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муниципальной услуги</w:t>
      </w:r>
    </w:p>
    <w:p>
      <w:pPr>
        <w:pStyle w:val="Normal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«</w:t>
      </w:r>
      <w:r>
        <w:rPr>
          <w:b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>
      <w:pPr>
        <w:pStyle w:val="Normal"/>
        <w:ind w:firstLine="709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  <w:lang w:val="en-US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before="240" w:after="160"/>
        <w:ind w:hanging="0" w:left="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>
        <w:rPr>
          <w:rFonts w:eastAsia="Yu Gothic Light"/>
          <w:b/>
          <w:bCs/>
          <w:sz w:val="28"/>
          <w:szCs w:val="28"/>
        </w:rPr>
        <w:t>ОБЩИЕ</w:t>
      </w:r>
      <w:r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>ПОЛОЖЕНИЯ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>
        <w:rPr>
          <w:bCs/>
          <w:sz w:val="28"/>
          <w:szCs w:val="28"/>
          <w:lang w:eastAsia="ru-RU"/>
        </w:rPr>
        <w:t xml:space="preserve">муниципальной </w:t>
      </w:r>
      <w:r>
        <w:rPr>
          <w:sz w:val="28"/>
          <w:szCs w:val="28"/>
          <w:lang w:eastAsia="ru-RU"/>
        </w:rPr>
        <w:t>услуги«</w:t>
      </w:r>
      <w:r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>
        <w:rPr>
          <w:sz w:val="28"/>
          <w:szCs w:val="28"/>
          <w:lang w:eastAsia="ru-RU"/>
        </w:rPr>
        <w:t xml:space="preserve"> (далее – </w:t>
      </w:r>
      <w:r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>слуга).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>гражданам, получившим государственный сертификат на материнский (семейный) капитал, физическим лицам (далее – заявители),</w:t>
      </w:r>
      <w:r>
        <w:rPr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Услуга должна быть предоставлена заявителю в соответствии с вариантом предоставления </w:t>
      </w:r>
      <w:r>
        <w:rPr>
          <w:sz w:val="28"/>
          <w:szCs w:val="28"/>
          <w:lang w:eastAsia="ru-RU"/>
        </w:rPr>
        <w:t>услуги(далее – вариант).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 определяется в соответствии с таблицей 2 приложения № 1 к настоящему 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Признаки </w:t>
      </w:r>
      <w:bookmarkStart w:id="0" w:name="_GoBack"/>
      <w:bookmarkEnd w:id="0"/>
      <w:r>
        <w:rPr>
          <w:sz w:val="28"/>
          <w:szCs w:val="28"/>
          <w:lang w:eastAsia="ru-RU"/>
        </w:rPr>
        <w:t>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FootnoteReference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FootnoteReference"/>
          <w:sz w:val="28"/>
          <w:szCs w:val="28"/>
          <w:lang w:eastAsia="ru-RU"/>
        </w:rPr>
        <w:footnoteReference w:id="3"/>
      </w:r>
      <w:r>
        <w:rPr>
          <w:sz w:val="28"/>
          <w:szCs w:val="28"/>
          <w:lang w:eastAsia="ru-RU"/>
        </w:rPr>
        <w:t xml:space="preserve"> (далее – Единый портал).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160"/>
        <w:ind w:hanging="0" w:left="0"/>
        <w:jc w:val="center"/>
        <w:outlineLvl w:val="0"/>
        <w:rPr>
          <w:b/>
          <w:sz w:val="28"/>
          <w:szCs w:val="28"/>
          <w:lang w:eastAsia="ru-RU"/>
        </w:rPr>
      </w:pPr>
      <w:r>
        <w:rPr>
          <w:rFonts w:eastAsia="Yu Gothic Light"/>
          <w:b/>
          <w:bCs/>
          <w:sz w:val="28"/>
          <w:szCs w:val="28"/>
          <w:lang w:val="en-US"/>
        </w:rPr>
        <w:t>II</w:t>
      </w:r>
      <w:r>
        <w:rPr>
          <w:rFonts w:eastAsia="Yu Gothic Light"/>
          <w:b/>
          <w:bCs/>
          <w:sz w:val="28"/>
          <w:szCs w:val="28"/>
        </w:rPr>
        <w:t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>УСЛУГИ</w:t>
      </w:r>
    </w:p>
    <w:p>
      <w:pPr>
        <w:pStyle w:val="Normal"/>
        <w:keepNext w:val="true"/>
        <w:keepLines/>
        <w:numPr>
          <w:ilvl w:val="0"/>
          <w:numId w:val="0"/>
        </w:numPr>
        <w:spacing w:before="40" w:after="16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Наименование услуги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администрацией города Бердска </w:t>
      </w:r>
      <w:r>
        <w:rPr>
          <w:sz w:val="28"/>
          <w:szCs w:val="28"/>
          <w:lang w:val="en-US" w:eastAsia="ru-RU"/>
        </w:rPr>
        <w:t>(</w:t>
      </w:r>
      <w:r>
        <w:rPr>
          <w:sz w:val="28"/>
          <w:szCs w:val="28"/>
          <w:lang w:eastAsia="ru-RU"/>
        </w:rPr>
        <w:t>далее</w:t>
      </w:r>
      <w:r>
        <w:rPr>
          <w:sz w:val="28"/>
          <w:szCs w:val="28"/>
          <w:lang w:val="en-US" w:eastAsia="ru-RU"/>
        </w:rPr>
        <w:t xml:space="preserve"> – </w:t>
      </w:r>
      <w:r>
        <w:rPr>
          <w:sz w:val="28"/>
          <w:szCs w:val="28"/>
          <w:lang w:val="en-US"/>
        </w:rPr>
        <w:t>Орган местного самоуправления</w:t>
      </w:r>
      <w:r>
        <w:rPr>
          <w:sz w:val="28"/>
          <w:szCs w:val="28"/>
          <w:lang w:val="en-US" w:eastAsia="ru-RU"/>
        </w:rPr>
        <w:t>)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 услугив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МФЦ, в которых организуется предоставление услуги,</w:t>
      </w:r>
      <w:r>
        <w:rPr>
          <w:sz w:val="28"/>
          <w:szCs w:val="28"/>
        </w:rPr>
        <w:t xml:space="preserve"> не могут принимать</w:t>
      </w:r>
      <w:r>
        <w:rPr>
          <w:sz w:val="28"/>
          <w:szCs w:val="28"/>
          <w:lang w:eastAsia="ru-RU"/>
        </w:rPr>
        <w:t xml:space="preserve"> решение об отказе в приеме заявления о предоставлении услуги(далее – заявление) и документов и (или) информации, необходимых для ее предоставления.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Результат предоставления услуги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выдачей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результатами предоставления услугиявляются: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носителе, подписанный уполномоченным лицом);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решение об отказе в предоставлении услуги(электронный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носителе, подписанный уполномоченным лицом).</w:t>
      </w:r>
    </w:p>
    <w:p>
      <w:pPr>
        <w:pStyle w:val="Normal"/>
        <w:widowControl/>
        <w:bidi w:val="0"/>
        <w:spacing w:lineRule="auto" w:line="240" w:before="0" w:after="0"/>
        <w:ind w:firstLine="737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предоставление муниципальной услуги подписывается уполномоченным лицом органа местного самоуправления.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Документом, содержащим решение о предоставлении услуги, является </w:t>
      </w:r>
      <w:r>
        <w:rPr>
          <w:sz w:val="28"/>
          <w:szCs w:val="28"/>
        </w:rPr>
        <w:t xml:space="preserve">решение об отказе в предоставлении 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слуги.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021" w:leader="none"/>
        </w:tabs>
        <w:spacing w:before="0" w:after="160"/>
        <w:ind w:hanging="0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исправлением опечаток и (или) ошибок, допущенных в выданных в результате предоставления услуги документах результатами предоставления услуги являются:</w:t>
      </w:r>
    </w:p>
    <w:p>
      <w:pPr>
        <w:pStyle w:val="Normal"/>
        <w:widowControl/>
        <w:numPr>
          <w:ilvl w:val="0"/>
          <w:numId w:val="9"/>
        </w:numPr>
        <w:tabs>
          <w:tab w:val="clear" w:pos="1134"/>
          <w:tab w:val="left" w:pos="1021" w:leader="none"/>
        </w:tabs>
        <w:suppressAutoHyphens w:val="true"/>
        <w:bidi w:val="0"/>
        <w:spacing w:lineRule="auto" w:line="240" w:before="0" w:after="160"/>
        <w:ind w:firstLine="680" w:left="0" w:righ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 предоставлении услуги(документ на бумажном носителе или в форме электронного документа, подписанного усиленной квалифицированной электронной подписью);</w:t>
      </w:r>
    </w:p>
    <w:p>
      <w:pPr>
        <w:pStyle w:val="Normal"/>
        <w:widowControl/>
        <w:numPr>
          <w:ilvl w:val="0"/>
          <w:numId w:val="9"/>
        </w:numPr>
        <w:tabs>
          <w:tab w:val="clear" w:pos="1134"/>
          <w:tab w:val="left" w:pos="1021" w:leader="none"/>
        </w:tabs>
        <w:suppressAutoHyphens w:val="true"/>
        <w:bidi w:val="0"/>
        <w:spacing w:lineRule="auto" w:line="240" w:before="0" w:after="160"/>
        <w:ind w:firstLine="680" w:left="0" w:righ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отказе в предоставлении услуги(документ на бумажном носителе или в форме электронного документа, подписанного усиленной квалифицированной электронной подписью).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Результат предоставление муниципальной услуги подписывается уполномоченным лицом органа местного самоуправления.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>Результаты предоставления услуги могут быть получены в МФЦ, в личном кабинете на Едином портале, в Органе местного самоуправления, посредством Единого портала, посредством почтовой связи, в Орган местного самоуправления, почтовым отправлением.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Срок предоставления Услуги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предоставления услуги составляет </w:t>
      </w:r>
      <w:r>
        <w:rPr>
          <w:sz w:val="28"/>
          <w:szCs w:val="28"/>
          <w:lang w:val="en-US" w:eastAsia="ru-RU"/>
        </w:rPr>
        <w:t xml:space="preserve">10 рабочих дней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 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 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>
        <w:rPr>
          <w:sz w:val="28"/>
          <w:szCs w:val="28"/>
          <w:lang w:val="en-US" w:eastAsia="ru-RU"/>
        </w:rPr>
        <w:t>III</w:t>
      </w:r>
      <w:r>
        <w:rPr>
          <w:sz w:val="28"/>
          <w:szCs w:val="28"/>
          <w:lang w:eastAsia="ru-RU"/>
        </w:rPr>
        <w:t xml:space="preserve"> настоящего Административного регламента.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  <w:lang w:eastAsia="ru-RU"/>
        </w:rPr>
        <w:t xml:space="preserve">, а также о должностных лицах, </w:t>
      </w:r>
      <w:r>
        <w:rPr>
          <w:bCs/>
          <w:sz w:val="28"/>
          <w:szCs w:val="28"/>
          <w:lang w:eastAsia="ru-RU"/>
        </w:rPr>
        <w:t>муниципальных</w:t>
      </w:r>
      <w:r>
        <w:rPr>
          <w:sz w:val="28"/>
          <w:szCs w:val="28"/>
          <w:lang w:eastAsia="ru-RU"/>
        </w:rPr>
        <w:t xml:space="preserve"> служащих, работниках </w:t>
      </w:r>
      <w:r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  <w:lang w:eastAsia="ru-RU"/>
        </w:rPr>
        <w:t xml:space="preserve"> размещены на официальном сайте </w:t>
      </w:r>
      <w:r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>
        <w:rPr>
          <w:sz w:val="28"/>
          <w:szCs w:val="28"/>
        </w:rPr>
        <w:t>– сеть «Интернет»),</w:t>
      </w:r>
      <w:r>
        <w:rPr>
          <w:sz w:val="28"/>
          <w:szCs w:val="28"/>
          <w:lang w:eastAsia="ru-RU"/>
        </w:rPr>
        <w:t xml:space="preserve"> а также на Едином портале.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Исчерпывающий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перечень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оснований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для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отказа</w:t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приеме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заявления</w:t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bCs/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приостановления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 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предусмотрены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  <w:br/>
        <w:t>при предоставлении услуги, и способы ее взимания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Максимальный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ожидания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очереди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подаче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заявителем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eastAsia="ru-RU"/>
        </w:rPr>
        <w:t>заявления</w:t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ожидания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очереди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подаче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15 </w:t>
      </w:r>
      <w:r>
        <w:rPr>
          <w:sz w:val="28"/>
          <w:szCs w:val="28"/>
          <w:lang w:eastAsia="ru-RU"/>
        </w:rPr>
        <w:t>минут</w:t>
      </w:r>
      <w:r>
        <w:rPr>
          <w:sz w:val="28"/>
          <w:szCs w:val="28"/>
          <w:lang w:val="en-US" w:eastAsia="ru-RU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заявления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посредством почтовой связи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Органе местного самоуправления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Требования ребования п</w:t>
      </w:r>
      <w:r>
        <w:rPr>
          <w:sz w:val="28"/>
          <w:szCs w:val="28"/>
          <w:lang w:eastAsia="ru-RU"/>
        </w:rPr>
        <w:t>омещения, в которых предоставляется Услуга, должны соответствовать следующим требованиям: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/>
      </w:pPr>
      <w:r>
        <w:rPr>
          <w:sz w:val="28"/>
          <w:szCs w:val="28"/>
        </w:rPr>
        <w:t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/>
      </w:pPr>
      <w:r>
        <w:rPr>
          <w:sz w:val="28"/>
          <w:szCs w:val="28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/>
      </w:pPr>
      <w:r>
        <w:rPr>
          <w:sz w:val="28"/>
          <w:szCs w:val="28"/>
        </w:rPr>
        <w:t>вход в помещения, в которых предоставляется Услуга, оборудован пандусами, поручнями, тактильными (контрастными) предупреждающими элементами и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/>
      </w:pPr>
      <w:r>
        <w:rPr>
          <w:sz w:val="28"/>
          <w:szCs w:val="28"/>
        </w:rPr>
        <w:t>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/>
      </w:pPr>
      <w:r>
        <w:rPr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/>
      </w:pPr>
      <w:r>
        <w:rPr>
          <w:sz w:val="28"/>
          <w:szCs w:val="28"/>
        </w:rPr>
        <w:t>помещение включает зал ожидания и места для приема граждан;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/>
      </w:pPr>
      <w:r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групп, а также инвалидами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 инвалидов;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/>
      </w:pPr>
      <w:r>
        <w:rPr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/>
      </w:pPr>
      <w:r>
        <w:rPr>
          <w:sz w:val="28"/>
          <w:szCs w:val="28"/>
        </w:rPr>
        <w:t>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Показатели 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0"/>
        <w:ind w:hanging="0" w:left="0"/>
        <w:contextualSpacing/>
        <w:jc w:val="both"/>
        <w:rPr/>
      </w:pPr>
      <w:r>
        <w:rPr>
          <w:sz w:val="28"/>
          <w:szCs w:val="28"/>
          <w:lang w:eastAsia="ru-RU"/>
        </w:rPr>
        <w:t xml:space="preserve">          </w:t>
      </w:r>
      <w:r>
        <w:rPr>
          <w:sz w:val="28"/>
          <w:szCs w:val="28"/>
          <w:lang w:eastAsia="ru-RU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показателям доступности предоставления услуги относятся: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0" w:leader="none"/>
        </w:tabs>
        <w:spacing w:before="0" w:after="0"/>
        <w:ind w:firstLine="680" w:left="0"/>
        <w:contextualSpacing/>
        <w:jc w:val="both"/>
        <w:rPr/>
      </w:pPr>
      <w:r>
        <w:rPr>
          <w:sz w:val="27"/>
          <w:szCs w:val="27"/>
        </w:rPr>
        <w:t>доступность электронных форм документов,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0" w:leader="none"/>
        </w:tabs>
        <w:spacing w:before="0" w:after="0"/>
        <w:ind w:firstLine="680" w:left="0"/>
        <w:contextualSpacing/>
        <w:jc w:val="both"/>
        <w:rPr/>
      </w:pPr>
      <w:r>
        <w:rPr>
          <w:sz w:val="27"/>
          <w:szCs w:val="27"/>
        </w:rPr>
        <w:t>возможность подачи запроса на получение муниципальной услуги и документов в электронной форме;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0" w:leader="none"/>
        </w:tabs>
        <w:spacing w:before="0" w:after="0"/>
        <w:ind w:firstLine="680" w:left="0"/>
        <w:contextualSpacing/>
        <w:jc w:val="both"/>
        <w:rPr/>
      </w:pPr>
      <w:r>
        <w:rPr>
          <w:sz w:val="27"/>
          <w:szCs w:val="27"/>
        </w:rPr>
        <w:t>доступность инструментов совершения в электронном виде платежей, необходимых для получения муниципальной услуги.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0" w:leader="none"/>
        </w:tabs>
        <w:spacing w:before="0" w:after="0"/>
        <w:ind w:hanging="0" w:left="0"/>
        <w:contextualSpacing/>
        <w:jc w:val="both"/>
        <w:rPr/>
      </w:pPr>
      <w:r>
        <w:rPr>
          <w:sz w:val="27"/>
          <w:szCs w:val="27"/>
          <w:lang w:eastAsia="ru-RU"/>
        </w:rPr>
        <w:t xml:space="preserve">          </w:t>
      </w:r>
      <w:r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680" w:left="0"/>
        <w:contextualSpacing/>
        <w:jc w:val="both"/>
        <w:rPr/>
      </w:pPr>
      <w:r>
        <w:rPr>
          <w:sz w:val="27"/>
          <w:szCs w:val="27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680" w:left="0"/>
        <w:contextualSpacing/>
        <w:jc w:val="both"/>
        <w:rPr/>
      </w:pPr>
      <w:r>
        <w:rPr>
          <w:sz w:val="27"/>
          <w:szCs w:val="27"/>
        </w:rPr>
        <w:t>предоставление муниципальной услуги в соответствии с вариантом предоставления муниципальной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680" w:left="0"/>
        <w:contextualSpacing/>
        <w:jc w:val="both"/>
        <w:rPr/>
      </w:pPr>
      <w:r>
        <w:rPr>
          <w:sz w:val="27"/>
          <w:szCs w:val="27"/>
        </w:rPr>
        <w:t>удобство информирования заявителя о ходе предоставления муниципальной услуги, а также получения результата предоставления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680" w:left="0"/>
        <w:contextualSpacing/>
        <w:jc w:val="both"/>
        <w:rPr/>
      </w:pPr>
      <w:r>
        <w:rPr>
          <w:sz w:val="28"/>
          <w:szCs w:val="28"/>
          <w:lang w:eastAsia="ru-RU"/>
        </w:rPr>
        <w:t>отсутствие обоснованных жалоб со стороны заявителей по результатам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Единый портал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>
        <w:rPr>
          <w:rStyle w:val="FootnoteReference"/>
          <w:sz w:val="28"/>
          <w:szCs w:val="28"/>
          <w:lang w:eastAsia="ru-RU"/>
        </w:rPr>
        <w:footnoteReference w:id="4"/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III</w:t>
      </w:r>
      <w:r>
        <w:rPr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выдачей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вариантами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1: граждане, получившие государственный сертификат на материнский (семейный) капитал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представитель заявителя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реконструкция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2: граждане, получившие государственный сертификат на материнский (семейный) капитал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представитель заявителя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строительство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3: граждане, получившие государственный сертификат на материнский (семейный) капитал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заявитель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реконструкция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4: граждане, получившие государственный сертификат на материнский (семейный) капитал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заявитель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строительство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исправлением опечаток и (или) ошибок, допущенных в выданных в результате предоставления услугидокументах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физическое лицо</w:t>
      </w:r>
      <w:r>
        <w:rPr>
          <w:sz w:val="28"/>
          <w:szCs w:val="28"/>
        </w:rPr>
        <w:t xml:space="preserve"> (вариант 5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Возможность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без рассмотрения не предусмотрена.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заявителя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посредством Единого портала;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посредством почтовой связи;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в МФЦ;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в Органе местного самоуправления.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Описания вариантов, приведенные в настоящем разделе, размещаются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общедоступном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ознакомления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месте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 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10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Результатом предоставления варианта услуги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предоставлении услуги(электронный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решение об отказе в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постановлением от 01.10.2013 № 3866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личном кабинете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Органе местного самоуправления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почтовой связи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widowControl/>
        <w:numPr>
          <w:ilvl w:val="0"/>
          <w:numId w:val="10"/>
        </w:numPr>
        <w:suppressAutoHyphens w:val="true"/>
        <w:bidi w:val="0"/>
        <w:spacing w:lineRule="auto" w:line="240" w:before="0" w:after="160"/>
        <w:ind w:firstLine="680" w:left="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почтовой связи: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местного самоуправления: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widowControl/>
        <w:numPr>
          <w:ilvl w:val="0"/>
          <w:numId w:val="10"/>
        </w:numPr>
        <w:suppressAutoHyphens w:val="true"/>
        <w:bidi w:val="0"/>
        <w:spacing w:lineRule="auto" w:line="240" w:before="0" w:after="160"/>
        <w:ind w:firstLine="680" w:left="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паспорт иностранного гражданина (оригинал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(оригинал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полномочия представителя,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почтовой связи: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местного самоуправления: предъявление оригинала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разрешительные документы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widowControl/>
        <w:numPr>
          <w:ilvl w:val="0"/>
          <w:numId w:val="11"/>
        </w:numPr>
        <w:suppressAutoHyphens w:val="true"/>
        <w:bidi w:val="0"/>
        <w:spacing w:lineRule="auto" w:line="240" w:before="0" w:after="160"/>
        <w:ind w:firstLine="680" w:left="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разрешение на строительство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почтовой связи: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местного самоуправления: копия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widowControl/>
        <w:numPr>
          <w:ilvl w:val="0"/>
          <w:numId w:val="11"/>
        </w:numPr>
        <w:suppressAutoHyphens w:val="true"/>
        <w:bidi w:val="0"/>
        <w:spacing w:lineRule="auto" w:line="240" w:before="0" w:after="160"/>
        <w:ind w:firstLine="680" w:left="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уведомление о соответствии параметров планируемого строительства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почтовой связи: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местного самоуправления: копия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почтовой связи: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местного самоуправления: копия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простая электронная подпись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усиленная квалифицированная электронная подпись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местного самоуправления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почтовой связи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услугиподано в Орган власти, в полномочия которого не входит осуществление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ЕПГУ;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почтовой связи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местного самоуправления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widowControl/>
        <w:tabs>
          <w:tab w:val="clear" w:pos="1134"/>
          <w:tab w:val="left" w:pos="1021" w:leader="none"/>
        </w:tabs>
        <w:bidi w:val="0"/>
        <w:spacing w:lineRule="auto" w:line="240" w:before="0" w:after="160"/>
        <w:ind w:firstLine="737" w:left="0" w:right="0"/>
        <w:contextualSpacing/>
        <w:jc w:val="both"/>
        <w:rPr/>
      </w:pPr>
      <w:r>
        <w:rPr>
          <w:sz w:val="28"/>
          <w:szCs w:val="28"/>
          <w:lang w:val="en-US" w:eastAsia="ru-RU"/>
        </w:rPr>
        <w:t>Срок направления указанного информационного запроса составляет 2 рабочих дня с даты регистрации заявления. Срок получения ответа на указанный информационный запрос составляет не более 1 рабочего дня с даты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местного самоуправления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непредставление документов, представление которых обязательно;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ходе освидетельствования проведения работ по реконструкции объекта индивидуального жилищного строительства или дома блокированной застройки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6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посредством почтовой связи, в МФЦ, в Органе местного самоуправления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предоставлении </w:t>
      </w:r>
      <w:r>
        <w:rPr>
          <w:sz w:val="28"/>
          <w:szCs w:val="28"/>
          <w:lang w:val="en-US"/>
        </w:rPr>
        <w:t>у</w:t>
      </w:r>
      <w:r>
        <w:rPr>
          <w:sz w:val="28"/>
          <w:szCs w:val="28"/>
          <w:lang w:val="en-US"/>
        </w:rPr>
        <w:t>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</w:t>
      </w:r>
      <w:r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>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 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10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предоставлении услуги(электронный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решение об отказе в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</w:t>
      </w:r>
      <w:r>
        <w:rPr>
          <w:sz w:val="28"/>
          <w:szCs w:val="28"/>
          <w:lang w:val="en-US"/>
        </w:rPr>
        <w:t>у</w:t>
      </w:r>
      <w:r>
        <w:rPr>
          <w:sz w:val="28"/>
          <w:szCs w:val="28"/>
          <w:lang w:val="en-US"/>
        </w:rPr>
        <w:t>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</w:t>
      </w:r>
      <w:r>
        <w:rPr>
          <w:sz w:val="28"/>
          <w:szCs w:val="28"/>
          <w:lang w:val="en-US"/>
        </w:rPr>
        <w:t>у</w:t>
      </w:r>
      <w:r>
        <w:rPr>
          <w:sz w:val="28"/>
          <w:szCs w:val="28"/>
          <w:lang w:val="en-US"/>
        </w:rPr>
        <w:t>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</w:t>
      </w:r>
      <w:r>
        <w:rPr>
          <w:sz w:val="28"/>
          <w:szCs w:val="28"/>
          <w:lang w:val="en-US"/>
        </w:rPr>
        <w:t>у</w:t>
      </w:r>
      <w:r>
        <w:rPr>
          <w:sz w:val="28"/>
          <w:szCs w:val="28"/>
          <w:lang w:val="en-US"/>
        </w:rPr>
        <w:t>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постановлением от 01.10.2013 № 3866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личном кабинете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Органе местного самоуправления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почтовой связи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widowControl/>
        <w:numPr>
          <w:ilvl w:val="0"/>
          <w:numId w:val="12"/>
        </w:numPr>
        <w:suppressAutoHyphens w:val="true"/>
        <w:bidi w:val="0"/>
        <w:spacing w:lineRule="auto" w:line="240" w:before="0" w:after="160"/>
        <w:ind w:firstLine="680" w:left="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почтовой связи: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местного самоуправления: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widowControl/>
        <w:numPr>
          <w:ilvl w:val="0"/>
          <w:numId w:val="12"/>
        </w:numPr>
        <w:suppressAutoHyphens w:val="true"/>
        <w:bidi w:val="0"/>
        <w:spacing w:lineRule="auto" w:line="240" w:before="0" w:after="160"/>
        <w:ind w:firstLine="680" w:left="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паспорт иностранного гражданина (оригинал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(оригинал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полномочия представителя,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почтовой связи: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местного самоуправления: предъявление оригинала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разрешительные документы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widowControl/>
        <w:numPr>
          <w:ilvl w:val="0"/>
          <w:numId w:val="13"/>
        </w:numPr>
        <w:suppressAutoHyphens w:val="true"/>
        <w:bidi w:val="0"/>
        <w:spacing w:lineRule="auto" w:line="240" w:before="0" w:after="160"/>
        <w:ind w:firstLine="680" w:left="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разрешение на строительство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почтовой связи: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местного самоуправления: копия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widowControl/>
        <w:numPr>
          <w:ilvl w:val="0"/>
          <w:numId w:val="13"/>
        </w:numPr>
        <w:suppressAutoHyphens w:val="true"/>
        <w:bidi w:val="0"/>
        <w:spacing w:lineRule="auto" w:line="240" w:before="0" w:after="160"/>
        <w:ind w:firstLine="680" w:left="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уведомление о соответствии параметров планируемого строительства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почтовой связи: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местного самоуправления: копия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почтовой связи: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местного самоуправления: копия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простая электронная подпись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усиленная квалифицированная электронная подпись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местного самоуправления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почтовой связи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услугиподано в Орган власти, в полномочия которого не входит осуществление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ЕПГУ;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почтовой связи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местного самоуправления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val="en-US" w:eastAsia="ru-RU"/>
        </w:rPr>
        <w:t xml:space="preserve">. 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1021" w:leader="none"/>
        </w:tabs>
        <w:bidi w:val="0"/>
        <w:spacing w:lineRule="auto" w:line="240" w:before="0" w:after="160"/>
        <w:ind w:hanging="0" w:left="0" w:right="0"/>
        <w:contextualSpacing/>
        <w:jc w:val="both"/>
        <w:rPr/>
      </w:pPr>
      <w:r>
        <w:rPr>
          <w:sz w:val="28"/>
          <w:szCs w:val="28"/>
          <w:lang w:val="en-US" w:eastAsia="ru-RU"/>
        </w:rPr>
        <w:t xml:space="preserve">         </w:t>
      </w:r>
      <w:r>
        <w:rPr>
          <w:sz w:val="28"/>
          <w:szCs w:val="28"/>
          <w:lang w:val="en-US" w:eastAsia="ru-RU"/>
        </w:rPr>
        <w:t>Срок направления указанного информационного запроса составляет 2 рабочих дня с даты регистрации заявления. Срок получения ответа на указанный информационный запрос составляет не более 1 рабочего дня с даты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местного самоуправления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непредставление документов, представление которых обязательно;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ходе освидетельствования проведения работ по реконструкции объекта индивидуального жилищного строительства или дома блокированной застройки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услугиосуществляется в срок, не превышающий </w:t>
      </w:r>
      <w:r>
        <w:rPr>
          <w:sz w:val="28"/>
          <w:szCs w:val="28"/>
        </w:rPr>
        <w:t>6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посредством почтовой связи, в МФЦ, в Органе местного самоуправления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 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10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и документов, необходимых для предоставления </w:t>
      </w:r>
      <w:r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>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Результатом предоставления варианта услуги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предоставлении услуги(электронный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решение об отказе в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постановлением от 01.10.2013 № 3866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личном кабинете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Органе местного самоуправления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почтовой связи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widowControl/>
        <w:numPr>
          <w:ilvl w:val="0"/>
          <w:numId w:val="14"/>
        </w:numPr>
        <w:suppressAutoHyphens w:val="true"/>
        <w:bidi w:val="0"/>
        <w:spacing w:lineRule="auto" w:line="240" w:before="0" w:after="160"/>
        <w:ind w:firstLine="680" w:left="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почтовой связи: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местного самоуправления: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widowControl/>
        <w:numPr>
          <w:ilvl w:val="0"/>
          <w:numId w:val="14"/>
        </w:numPr>
        <w:suppressAutoHyphens w:val="true"/>
        <w:bidi w:val="0"/>
        <w:spacing w:lineRule="auto" w:line="240" w:before="0" w:after="160"/>
        <w:ind w:firstLine="680" w:left="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паспорт иностранного гражданина (оригинал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(оригинал документа)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разрешительные документы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widowControl/>
        <w:numPr>
          <w:ilvl w:val="0"/>
          <w:numId w:val="15"/>
        </w:numPr>
        <w:suppressAutoHyphens w:val="true"/>
        <w:bidi w:val="0"/>
        <w:spacing w:lineRule="auto" w:line="240" w:before="0" w:after="160"/>
        <w:ind w:firstLine="680" w:left="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разрешение на строительство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почтовой связи: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местного самоуправления: копия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widowControl/>
        <w:numPr>
          <w:ilvl w:val="0"/>
          <w:numId w:val="15"/>
        </w:numPr>
        <w:suppressAutoHyphens w:val="true"/>
        <w:bidi w:val="0"/>
        <w:spacing w:lineRule="auto" w:line="240" w:before="0" w:after="160"/>
        <w:ind w:firstLine="680" w:left="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уведомление о соответствии параметров планируемого строительства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почтовой связи: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местного самоуправления: копия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почтовой связи: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местного самоуправления: копия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простая электронная подпись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усиленная квалифицированная электронная подпись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местного самоуправления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почтовой связи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rPr>
          <w:sz w:val="28"/>
          <w:szCs w:val="28"/>
          <w:lang w:val="en-US"/>
        </w:rPr>
        <w:t>у</w:t>
      </w:r>
      <w:r>
        <w:rPr>
          <w:sz w:val="28"/>
          <w:szCs w:val="28"/>
          <w:lang w:val="en-US"/>
        </w:rPr>
        <w:t>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представленные документы или сведения утратили силу на момент обращения за </w:t>
      </w:r>
      <w:r>
        <w:rPr>
          <w:sz w:val="28"/>
          <w:szCs w:val="28"/>
          <w:lang w:val="en-US"/>
        </w:rPr>
        <w:t>у</w:t>
      </w:r>
      <w:r>
        <w:rPr>
          <w:sz w:val="28"/>
          <w:szCs w:val="28"/>
          <w:lang w:val="en-US"/>
        </w:rPr>
        <w:t>слугой;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о предоставлении услугиподано в Орган власти, в полномочия которого не входит осуществление предоставления </w:t>
      </w:r>
      <w:r>
        <w:rPr>
          <w:sz w:val="28"/>
          <w:szCs w:val="28"/>
          <w:lang w:val="en-US"/>
        </w:rPr>
        <w:t>у</w:t>
      </w:r>
      <w:r>
        <w:rPr>
          <w:sz w:val="28"/>
          <w:szCs w:val="28"/>
          <w:lang w:val="en-US"/>
        </w:rPr>
        <w:t>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ЕПГУ;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срок действия документа, удостоверяющего личность, истек на дату подачи заявления.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почтовой связи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местного самоуправления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1021" w:leader="none"/>
        </w:tabs>
        <w:bidi w:val="0"/>
        <w:spacing w:lineRule="auto" w:line="240" w:before="0" w:after="160"/>
        <w:ind w:hanging="0" w:left="0" w:right="0"/>
        <w:contextualSpacing/>
        <w:jc w:val="both"/>
        <w:rPr/>
      </w:pPr>
      <w:r>
        <w:rPr>
          <w:sz w:val="28"/>
          <w:szCs w:val="28"/>
          <w:lang w:val="en-US" w:eastAsia="ru-RU"/>
        </w:rPr>
        <w:t xml:space="preserve">        </w:t>
      </w:r>
      <w:r>
        <w:rPr>
          <w:sz w:val="28"/>
          <w:szCs w:val="28"/>
          <w:lang w:val="en-US" w:eastAsia="ru-RU"/>
        </w:rPr>
        <w:t>Срок направления указанного информационного запроса составляет 2 рабочих дня с даты регистрации заявления. Срок получения ответа на указанный информационный запрос составляет не более 1 рабочего дня с даты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местного самоуправления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непредставление документов, представление которых обязательно;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ходе освидетельствования проведения работ по реконструкции объекта индивидуального жилищного строительства или дома блокированной застройки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услугиосуществляется в срок, не превышающий </w:t>
      </w:r>
      <w:r>
        <w:rPr>
          <w:sz w:val="28"/>
          <w:szCs w:val="28"/>
        </w:rPr>
        <w:t>6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посредством почтовой связи, в МФЦ, в Органе местного самоуправления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 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10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предоставлении услуги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решение об отказе в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</w:t>
      </w:r>
      <w:r>
        <w:rPr>
          <w:sz w:val="28"/>
          <w:szCs w:val="28"/>
          <w:lang w:val="en-US"/>
        </w:rPr>
        <w:t>у</w:t>
      </w:r>
      <w:r>
        <w:rPr>
          <w:sz w:val="28"/>
          <w:szCs w:val="28"/>
          <w:lang w:val="en-US"/>
        </w:rPr>
        <w:t>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</w:t>
      </w:r>
      <w:r>
        <w:rPr>
          <w:sz w:val="28"/>
          <w:szCs w:val="28"/>
          <w:lang w:val="en-US"/>
        </w:rPr>
        <w:t>у</w:t>
      </w:r>
      <w:r>
        <w:rPr>
          <w:sz w:val="28"/>
          <w:szCs w:val="28"/>
          <w:lang w:val="en-US"/>
        </w:rPr>
        <w:t>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</w:t>
      </w:r>
      <w:r>
        <w:rPr>
          <w:sz w:val="28"/>
          <w:szCs w:val="28"/>
          <w:lang w:val="en-US"/>
        </w:rPr>
        <w:t>у</w:t>
      </w:r>
      <w:r>
        <w:rPr>
          <w:sz w:val="28"/>
          <w:szCs w:val="28"/>
          <w:lang w:val="en-US"/>
        </w:rPr>
        <w:t>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постановлением от 01.10.2013 № 3866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личном кабинете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Органе местного самоуправления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почтовой связи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widowControl/>
        <w:numPr>
          <w:ilvl w:val="0"/>
          <w:numId w:val="16"/>
        </w:numPr>
        <w:suppressAutoHyphens w:val="true"/>
        <w:bidi w:val="0"/>
        <w:spacing w:lineRule="auto" w:line="240" w:before="0" w:after="160"/>
        <w:ind w:firstLine="680" w:left="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паспорт гражданина Российской Федерации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почтовой связи: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местного самоуправления: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widowControl/>
        <w:numPr>
          <w:ilvl w:val="0"/>
          <w:numId w:val="16"/>
        </w:numPr>
        <w:suppressAutoHyphens w:val="true"/>
        <w:bidi w:val="0"/>
        <w:spacing w:lineRule="auto" w:line="240" w:before="0" w:after="160"/>
        <w:ind w:firstLine="680" w:left="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паспорт иностранного гражданина (оригинал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(оригинал документа)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разрешительные документы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widowControl/>
        <w:numPr>
          <w:ilvl w:val="0"/>
          <w:numId w:val="17"/>
        </w:numPr>
        <w:suppressAutoHyphens w:val="true"/>
        <w:bidi w:val="0"/>
        <w:spacing w:lineRule="auto" w:line="240" w:before="0" w:after="160"/>
        <w:ind w:firstLine="680" w:left="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разрешение на строительство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почтовой связи: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местного самоуправления: копия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widowControl/>
        <w:numPr>
          <w:ilvl w:val="0"/>
          <w:numId w:val="17"/>
        </w:numPr>
        <w:suppressAutoHyphens w:val="true"/>
        <w:bidi w:val="0"/>
        <w:spacing w:lineRule="auto" w:line="240" w:before="0" w:after="160"/>
        <w:ind w:firstLine="680" w:left="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уведомление о соответствии параметров планируемого строительства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почтовой связи: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местного самоуправления: копия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почтовой связи: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местного самоуправления: копия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простая электронная подпись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усиленная квалифицированная электронная подпись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местного самоуправления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почтовой связи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rPr>
          <w:sz w:val="28"/>
          <w:szCs w:val="28"/>
          <w:lang w:val="en-US"/>
        </w:rPr>
        <w:t>у</w:t>
      </w:r>
      <w:r>
        <w:rPr>
          <w:sz w:val="28"/>
          <w:szCs w:val="28"/>
          <w:lang w:val="en-US"/>
        </w:rPr>
        <w:t>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представленные документы или сведения утратили силу на момент обращения за </w:t>
      </w:r>
      <w:r>
        <w:rPr>
          <w:sz w:val="28"/>
          <w:szCs w:val="28"/>
          <w:lang w:val="en-US"/>
        </w:rPr>
        <w:t>у</w:t>
      </w:r>
      <w:r>
        <w:rPr>
          <w:sz w:val="28"/>
          <w:szCs w:val="28"/>
          <w:lang w:val="en-US"/>
        </w:rPr>
        <w:t>слугой;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о предоставлении услугиподано в Орган власти, в полномочия которого не входит осуществление предоставления </w:t>
      </w:r>
      <w:r>
        <w:rPr>
          <w:sz w:val="28"/>
          <w:szCs w:val="28"/>
          <w:lang w:val="en-US"/>
        </w:rPr>
        <w:t>у</w:t>
      </w:r>
      <w:r>
        <w:rPr>
          <w:sz w:val="28"/>
          <w:szCs w:val="28"/>
          <w:lang w:val="en-US"/>
        </w:rPr>
        <w:t>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ЕПГУ;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срок действия документа, удостоверяющего личность, истек на дату подачи заявления.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почтовой связи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местного самоуправления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021" w:leader="none"/>
        </w:tabs>
        <w:spacing w:before="0" w:after="160"/>
        <w:ind w:hanging="0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        </w:t>
      </w:r>
      <w:r>
        <w:rPr>
          <w:sz w:val="28"/>
          <w:szCs w:val="28"/>
          <w:lang w:val="en-US" w:eastAsia="ru-RU"/>
        </w:rPr>
        <w:t>Срок направления указанного информационного запроса составляет 2 рабочих дня с даты регистрации заявления. Срок получения ответа на указанный информационный запрос составляет не более 1 рабочего дня с даты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местного самоуправления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непредставление документов, представление которых обязательно;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ходе освидетельствования проведения работ по реконструкции объекта индивидуального жилищного строительства или дома блокированной застройки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6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посредством почтовой связи, в МФЦ, в Органе местного самоуправления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 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</w:t>
      </w:r>
      <w:r>
        <w:rPr>
          <w:sz w:val="28"/>
          <w:szCs w:val="28"/>
          <w:lang w:val="en-US"/>
        </w:rPr>
        <w:t>у</w:t>
      </w:r>
      <w:r>
        <w:rPr>
          <w:sz w:val="28"/>
          <w:szCs w:val="28"/>
          <w:lang w:val="en-US"/>
        </w:rPr>
        <w:t>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</w:t>
      </w:r>
      <w:r>
        <w:rPr>
          <w:sz w:val="28"/>
          <w:szCs w:val="28"/>
          <w:lang w:val="en-US"/>
        </w:rPr>
        <w:t>у</w:t>
      </w:r>
      <w:r>
        <w:rPr>
          <w:sz w:val="28"/>
          <w:szCs w:val="28"/>
          <w:lang w:val="en-US"/>
        </w:rPr>
        <w:t>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местного самоуправления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заявителя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widowControl/>
        <w:numPr>
          <w:ilvl w:val="0"/>
          <w:numId w:val="18"/>
        </w:numPr>
        <w:suppressAutoHyphens w:val="true"/>
        <w:bidi w:val="0"/>
        <w:spacing w:lineRule="auto" w:line="240" w:before="0" w:after="160"/>
        <w:ind w:firstLine="680" w:left="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паспорт гражданина Российской Федерации (предъявление оригинала документа);</w:t>
      </w:r>
    </w:p>
    <w:p>
      <w:pPr>
        <w:pStyle w:val="Normal"/>
        <w:widowControl/>
        <w:numPr>
          <w:ilvl w:val="0"/>
          <w:numId w:val="18"/>
        </w:numPr>
        <w:suppressAutoHyphens w:val="true"/>
        <w:bidi w:val="0"/>
        <w:spacing w:lineRule="auto" w:line="240" w:before="0" w:after="160"/>
        <w:ind w:firstLine="680" w:left="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паспорт иностранного гражданина (оригинал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подтверждающий полномочия представителя заявителя, – документ, подтверждающий полномочия представителя Заявителя (предъявление оригинала документа)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(оригинал документа)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удостоверяющий личность заявителя, не представлен;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 представлен документ, подтверждающий полномочия представителя заявителя.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1 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услуги, </w:t>
      </w:r>
      <w:r>
        <w:rPr>
          <w:sz w:val="28"/>
          <w:szCs w:val="28"/>
        </w:rPr>
        <w:t>указанным способом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местного самоуправления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 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выданных в результате предоставления государственной услугидокументах не содержатся опечатки и (или) ошибки;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ЕПГУ.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5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IV</w:t>
      </w:r>
      <w:r>
        <w:rPr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  <w:szCs w:val="28"/>
        </w:rPr>
        <w:t xml:space="preserve">Органа местного самоуправления </w:t>
      </w:r>
      <w:r>
        <w:rPr>
          <w:sz w:val="28"/>
          <w:szCs w:val="28"/>
          <w:lang w:eastAsia="ru-RU"/>
        </w:rPr>
        <w:t>настоящего Административного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также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принятием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ими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решений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начальником управления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проверок. 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Плановые проверки проводятся на основе ежегодно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утверждаемого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плана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внеплановые</w:t>
      </w:r>
      <w:r>
        <w:rPr>
          <w:sz w:val="28"/>
          <w:szCs w:val="28"/>
          <w:lang w:val="en-US" w:eastAsia="ru-RU"/>
        </w:rPr>
        <w:t xml:space="preserve"> –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по решению лиц, ответственных за проведение проверок.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услугии возможности досудебного рассмотрения обращений (жалоб) в процессе получения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V</w:t>
      </w:r>
      <w:r>
        <w:rPr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>
        <w:rPr>
          <w:sz w:val="28"/>
          <w:szCs w:val="28"/>
        </w:rPr>
        <w:t>на информационных стендах в местах предоставления услуги, на официальном сайте Органа местного самоуправления в сети «Интернет», на Едином портале, в устной форме по телефону, в устной форме при личном приеме заявителя, в письменной форме почтовым отправлением по адресу, указанному заявителем (представителем)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 </w:t>
      </w:r>
      <w:r>
        <w:rPr>
          <w:sz w:val="28"/>
          <w:szCs w:val="28"/>
        </w:rPr>
        <w:t>через официальный сайт уполномоченного органа в информационно-телекоммуникационной сети «Интернет», посредством информационно-телекоммуникационных сетей общего пользования, в том числе сети «Интернет», официального сайта Губернатора Новосибирской области, через портал Федеральной государственной информационной системы «Досудебное обжалование» http://do.gosuslugi.ru.</w:t>
      </w:r>
      <w:r>
        <w:rPr/>
        <w:t xml:space="preserve">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>
        <w:rPr>
          <w:sz w:val="28"/>
          <w:szCs w:val="28"/>
        </w:rPr>
        <w:t>почтовым отправлением, посредством личного приёма.</w:t>
      </w:r>
    </w:p>
    <w:p>
      <w:pPr>
        <w:pStyle w:val="Normal"/>
        <w:widowControl/>
        <w:tabs>
          <w:tab w:val="clear" w:pos="1134"/>
          <w:tab w:val="left" w:pos="1418" w:leader="none"/>
          <w:tab w:val="left" w:pos="1560" w:leader="none"/>
        </w:tabs>
        <w:bidi w:val="0"/>
        <w:spacing w:lineRule="auto" w:line="240" w:before="0" w:after="160"/>
        <w:ind w:hanging="0" w:left="0" w:right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>
      <w:pPr>
        <w:pStyle w:val="Normal"/>
        <w:spacing w:before="0" w:after="160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spacing w:before="0" w:after="0"/>
        <w:ind w:left="5954"/>
        <w:jc w:val="center"/>
        <w:rPr/>
      </w:pPr>
      <w:r>
        <w:rPr>
          <w:sz w:val="28"/>
          <w:szCs w:val="28"/>
        </w:rPr>
        <w:t>Приложение № 1</w:t>
      </w:r>
    </w:p>
    <w:p>
      <w:pPr>
        <w:pStyle w:val="Normal"/>
        <w:ind w:left="5954"/>
        <w:jc w:val="center"/>
        <w:rPr/>
      </w:pPr>
      <w:r>
        <w:rPr>
          <w:sz w:val="28"/>
          <w:szCs w:val="28"/>
        </w:rPr>
        <w:t xml:space="preserve">к административному регламенту, утвержденному постановлением администрации города Бердска </w:t>
      </w:r>
    </w:p>
    <w:p>
      <w:pPr>
        <w:pStyle w:val="Normal"/>
        <w:ind w:left="5954"/>
        <w:jc w:val="center"/>
        <w:rPr/>
      </w:pPr>
      <w:r>
        <w:rPr>
          <w:sz w:val="28"/>
          <w:szCs w:val="28"/>
          <w:lang w:val="en-US"/>
        </w:rPr>
        <w:t>от __________ № __________</w:t>
      </w:r>
    </w:p>
    <w:p>
      <w:pPr>
        <w:pStyle w:val="Normal"/>
        <w:jc w:val="both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spacing w:before="0" w:after="24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общих признаков заявителей, </w:t>
        <w:br/>
        <w:t>а также комбинации значений признаков, каждая из которых соответствует одному варианту предоставления Услуги</w:t>
      </w:r>
    </w:p>
    <w:p>
      <w:pPr>
        <w:pStyle w:val="Normal"/>
        <w:spacing w:before="240"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"/>
        <w:tblW w:w="1006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34"/>
        <w:gridCol w:w="8930"/>
      </w:tblGrid>
      <w:tr>
        <w:trPr>
          <w:trHeight w:val="567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kern w:val="0"/>
                <w:szCs w:val="20"/>
                <w:lang w:val="ru-RU" w:eastAsia="ru-RU" w:bidi="ar-SA"/>
              </w:rPr>
              <w:t xml:space="preserve">№ </w:t>
            </w:r>
            <w:r>
              <w:rPr>
                <w:b/>
                <w:bCs/>
                <w:kern w:val="0"/>
                <w:szCs w:val="20"/>
                <w:lang w:val="ru-RU" w:eastAsia="ru-RU" w:bidi="ar-SA"/>
              </w:rPr>
              <w:t>варианта</w:t>
            </w:r>
          </w:p>
        </w:tc>
        <w:tc>
          <w:tcPr>
            <w:tcW w:w="893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kern w:val="0"/>
                <w:szCs w:val="20"/>
                <w:lang w:val="ru-RU" w:eastAsia="ru-RU" w:bidi="ar-SA"/>
              </w:rPr>
              <w:t>Комбинация значений признаков</w:t>
            </w:r>
          </w:p>
        </w:tc>
      </w:tr>
      <w:tr>
        <w:trPr>
          <w:trHeight w:val="426" w:hRule="atLeast"/>
        </w:trPr>
        <w:tc>
          <w:tcPr>
            <w:tcW w:w="10064" w:type="dxa"/>
            <w:gridSpan w:val="2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160"/>
              <w:jc w:val="both"/>
              <w:rPr>
                <w:i/>
                <w:i/>
                <w:iCs/>
                <w:szCs w:val="20"/>
                <w:lang w:eastAsia="ru-RU"/>
              </w:rPr>
            </w:pPr>
            <w:r>
              <w:rPr>
                <w:i/>
                <w:kern w:val="0"/>
                <w:szCs w:val="20"/>
                <w:lang w:val="ru-RU" w:eastAsia="en-US" w:bidi="ar-SA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kern w:val="0"/>
                <w:szCs w:val="20"/>
                <w:lang w:val="ru-RU" w:eastAsia="ru-RU" w:bidi="ar-SA"/>
              </w:rPr>
              <w:t>«</w:t>
            </w:r>
            <w:r>
              <w:rPr>
                <w:i/>
                <w:kern w:val="0"/>
                <w:szCs w:val="20"/>
                <w:lang w:val="ru-RU" w:eastAsia="en-US" w:bidi="ar-SA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>
              <w:rPr>
                <w:i/>
                <w:kern w:val="0"/>
                <w:szCs w:val="20"/>
                <w:lang w:val="en-US" w:eastAsia="en-US" w:bidi="ar-SA"/>
              </w:rPr>
              <w:t>»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Граждане, получившие государственный сертификат на материнский (семейный) капитал</w:t>
            </w:r>
            <w:r>
              <w:rPr>
                <w:kern w:val="0"/>
                <w:szCs w:val="20"/>
                <w:lang w:val="ru-RU" w:eastAsia="en-US" w:bidi="ar-SA"/>
              </w:rPr>
              <w:t>, представитель заявителя, реконструкция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Граждане, получившие государственный сертификат на материнский (семейный) капитал</w:t>
            </w:r>
            <w:r>
              <w:rPr>
                <w:kern w:val="0"/>
                <w:szCs w:val="20"/>
                <w:lang w:val="ru-RU" w:eastAsia="en-US" w:bidi="ar-SA"/>
              </w:rPr>
              <w:t>, представитель заявителя, строительство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Граждане, получившие государственный сертификат на материнский (семейный) капитал</w:t>
            </w:r>
            <w:r>
              <w:rPr>
                <w:kern w:val="0"/>
                <w:szCs w:val="20"/>
                <w:lang w:val="ru-RU" w:eastAsia="en-US" w:bidi="ar-SA"/>
              </w:rPr>
              <w:t>, заявитель, реконструкция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Граждане, получившие государственный сертификат на материнский (семейный) капитал</w:t>
            </w:r>
            <w:r>
              <w:rPr>
                <w:kern w:val="0"/>
                <w:szCs w:val="20"/>
                <w:lang w:val="ru-RU" w:eastAsia="en-US" w:bidi="ar-SA"/>
              </w:rPr>
              <w:t>, заявитель, строительство</w:t>
            </w:r>
          </w:p>
        </w:tc>
      </w:tr>
      <w:tr>
        <w:trPr>
          <w:trHeight w:val="426" w:hRule="atLeast"/>
        </w:trPr>
        <w:tc>
          <w:tcPr>
            <w:tcW w:w="10064" w:type="dxa"/>
            <w:gridSpan w:val="2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160"/>
              <w:jc w:val="both"/>
              <w:rPr>
                <w:i/>
                <w:i/>
                <w:iCs/>
                <w:szCs w:val="20"/>
                <w:lang w:eastAsia="ru-RU"/>
              </w:rPr>
            </w:pPr>
            <w:r>
              <w:rPr>
                <w:i/>
                <w:kern w:val="0"/>
                <w:szCs w:val="20"/>
                <w:lang w:val="ru-RU" w:eastAsia="en-US" w:bidi="ar-SA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kern w:val="0"/>
                <w:szCs w:val="20"/>
                <w:lang w:val="ru-RU" w:eastAsia="ru-RU" w:bidi="ar-SA"/>
              </w:rPr>
              <w:t>«</w:t>
            </w:r>
            <w:r>
              <w:rPr>
                <w:i/>
                <w:kern w:val="0"/>
                <w:szCs w:val="20"/>
                <w:lang w:val="ru-RU" w:eastAsia="en-US" w:bidi="ar-SA"/>
              </w:rPr>
              <w:t>Исправление опечаток и (или) ошибок, допущенных в выданных в результате предоставления услугидокументах</w:t>
            </w:r>
            <w:r>
              <w:rPr>
                <w:i/>
                <w:kern w:val="0"/>
                <w:szCs w:val="20"/>
                <w:lang w:val="en-US" w:eastAsia="en-US" w:bidi="ar-SA"/>
              </w:rPr>
              <w:t>»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</w:t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1006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34"/>
        <w:gridCol w:w="2975"/>
        <w:gridCol w:w="5956"/>
      </w:tblGrid>
      <w:tr>
        <w:trPr>
          <w:trHeight w:val="815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</w:t>
            </w:r>
            <w:r>
              <w:rPr>
                <w:b/>
                <w:bCs/>
                <w:szCs w:val="20"/>
                <w:lang w:eastAsia="ru-RU"/>
              </w:rPr>
              <w:t>п/п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Значения признака заявителя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Граждане, получившие государственный сертификат на материнский (семейный) капитал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Кто обратился за услугой?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Представитель заявителя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Заявитель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Какие виды произведенных работ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Реконструкция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Строительство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Исправление опечаток и (или) ошибок, допущенных в выданных в результате предоставления услугидокументах»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Физическое лицо</w:t>
            </w:r>
          </w:p>
        </w:tc>
      </w:tr>
    </w:tbl>
    <w:p>
      <w:pPr>
        <w:pStyle w:val="1TimesNewRoman12"/>
        <w:keepNext w:val="true"/>
        <w:tabs>
          <w:tab w:val="clear" w:pos="851"/>
        </w:tabs>
        <w:spacing w:lineRule="auto" w:line="240"/>
        <w:ind w:hang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br w:type="page"/>
      </w:r>
    </w:p>
    <w:p>
      <w:pPr>
        <w:pStyle w:val="Normal"/>
        <w:spacing w:before="0" w:after="0"/>
        <w:ind w:left="5954"/>
        <w:jc w:val="center"/>
        <w:rPr>
          <w:lang w:val="en-US"/>
        </w:rPr>
      </w:pPr>
      <w:r>
        <w:rPr>
          <w:sz w:val="28"/>
          <w:szCs w:val="28"/>
        </w:rPr>
        <w:t>Приложение № 2</w:t>
      </w:r>
    </w:p>
    <w:p>
      <w:pPr>
        <w:pStyle w:val="Normal"/>
        <w:ind w:left="5954"/>
        <w:jc w:val="center"/>
        <w:rPr/>
      </w:pPr>
      <w:r>
        <w:rPr>
          <w:sz w:val="28"/>
          <w:szCs w:val="28"/>
        </w:rPr>
        <w:t xml:space="preserve">к административному регламенту, утвержденному постановлением администрации города Бердска </w:t>
      </w:r>
    </w:p>
    <w:p>
      <w:pPr>
        <w:pStyle w:val="Normal"/>
        <w:ind w:left="5954"/>
        <w:jc w:val="center"/>
        <w:rPr/>
      </w:pPr>
      <w:r>
        <w:rPr>
          <w:sz w:val="28"/>
          <w:szCs w:val="28"/>
          <w:lang w:val="en-US"/>
        </w:rPr>
        <w:t>от __________ № __________</w:t>
      </w:r>
    </w:p>
    <w:p>
      <w:pPr>
        <w:pStyle w:val="1TimesNewRoman12"/>
        <w:tabs>
          <w:tab w:val="clear" w:pos="851"/>
        </w:tabs>
        <w:spacing w:lineRule="auto" w:line="24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5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допущенных опечатках и (или) ошибках: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правильное написание соответствующих сведений: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 опечаток и (или) ошибок: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совершения опечаток и (или) ошибок: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случае, если с заявлением об оказании государственной услугиобращается представитель заявителя, в обязательном порядке представляется документ, подтверждающий полномочия представителя заявителя.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фамилия): </w:t>
        <w:tab/>
        <w:t>.</w:t>
      </w:r>
    </w:p>
    <w:sectPr>
      <w:headerReference w:type="even" r:id="rId6"/>
      <w:headerReference w:type="default" r:id="rId7"/>
      <w:headerReference w:type="first" r:id="rId8"/>
      <w:footnotePr>
        <w:numFmt w:val="decimal"/>
      </w:footnotePr>
      <w:type w:val="nextPage"/>
      <w:pgSz w:w="11906" w:h="16838"/>
      <w:pgMar w:left="1134" w:right="567" w:gutter="0" w:header="709" w:top="766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Style16"/>
        </w:rPr>
        <w:footnoteRef/>
      </w:r>
      <w:r>
        <w:rPr/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1028.</w:t>
      </w:r>
    </w:p>
  </w:footnote>
  <w:footnote w:id="3">
    <w:p>
      <w:pPr>
        <w:pStyle w:val="FootnoteText"/>
        <w:jc w:val="both"/>
        <w:rPr/>
      </w:pPr>
      <w:r>
        <w:rPr>
          <w:rStyle w:val="Style16"/>
        </w:rPr>
        <w:footnoteRef/>
      </w:r>
      <w:r>
        <w:rPr/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  <w:footnote w:id="4">
    <w:p>
      <w:pPr>
        <w:pStyle w:val="Normal"/>
        <w:jc w:val="both"/>
        <w:rPr>
          <w:szCs w:val="20"/>
        </w:rPr>
      </w:pPr>
      <w:r>
        <w:rPr>
          <w:rStyle w:val="Style16"/>
        </w:rPr>
        <w:footnoteRef/>
      </w:r>
      <w:r>
        <w:rPr>
          <w:szCs w:val="20"/>
        </w:rPr>
        <w:t xml:space="preserve"> </w:t>
      </w:r>
      <w:r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электронного взаимодействия».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934510622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134"/>
        </w:tabs>
        <w:ind w:left="0" w:hanging="0"/>
      </w:pPr>
      <w:rPr>
        <w:sz w:val="28"/>
        <w:i w:val="false"/>
        <w:b w:val="false"/>
        <w:szCs w:val="28"/>
        <w:rFonts w:ascii="Times New Roman" w:hAnsi="Times New Roman"/>
        <w:color w:val="auto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sz w:val="28"/>
        <w:szCs w:val="28"/>
        <w:color w:val="auto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sz w:val="28"/>
        <w:szCs w:val="28"/>
        <w:rFonts w:ascii="Times New Roman" w:hAnsi="Times New Roman" w:cs="Times New Roman"/>
        <w:color w:val="auto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77"/>
        </w:tabs>
        <w:ind w:left="0" w:hanging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077"/>
        </w:tabs>
        <w:ind w:left="0" w:hanging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1134"/>
        </w:tabs>
        <w:ind w:left="0" w:hanging="0"/>
      </w:pPr>
      <w:rPr>
        <w:sz w:val="28"/>
        <w:i w:val="false"/>
        <w:b w:val="false"/>
        <w:szCs w:val="28"/>
        <w:rFonts w:ascii="Times New Roman" w:hAnsi="Times New Roman"/>
        <w:color w:val="auto"/>
        <w:lang w:val="en-US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/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sz w:val="28"/>
        <w:szCs w:val="28"/>
        <w:rFonts w:ascii="Times New Roman" w:hAnsi="Times New Roman" w:cs="Times New Roman"/>
        <w:color w:val="auto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8"/>
        <w:i w:val="false"/>
        <w:b w:val="false"/>
        <w:szCs w:val="28"/>
        <w:rFonts w:ascii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7" w:hanging="107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sz w:val="28"/>
        <w:szCs w:val="28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8"/>
        <w:i w:val="false"/>
        <w:b w:val="false"/>
        <w:szCs w:val="28"/>
        <w:rFonts w:ascii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7" w:hanging="107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sz w:val="28"/>
        <w:szCs w:val="28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8"/>
        <w:i w:val="false"/>
        <w:b w:val="false"/>
        <w:szCs w:val="28"/>
        <w:rFonts w:ascii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7" w:hanging="107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sz w:val="28"/>
        <w:szCs w:val="28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17"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20"/>
  <w:defaultTabStop w:val="1134"/>
  <w:autoHyphenation w:val="true"/>
  <w:footnotePr>
    <w:numFmt w:val="decimal"/>
    <w:footnote w:id="0"/>
    <w:footnote w:id="1"/>
  </w:footnotePr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955f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ar-SA"/>
    </w:rPr>
  </w:style>
  <w:style w:type="paragraph" w:styleId="Heading1">
    <w:name w:val="Heading 1"/>
    <w:uiPriority w:val="9"/>
    <w:qFormat/>
    <w:rsid w:val="00285b63"/>
    <w:pPr>
      <w:keepNext w:val="true"/>
      <w:keepLines/>
      <w:widowControl/>
      <w:suppressAutoHyphens w:val="true"/>
      <w:bidi w:val="0"/>
      <w:spacing w:lineRule="auto" w:line="259" w:before="480" w:after="0"/>
      <w:jc w:val="left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365F91"/>
      <w:kern w:val="0"/>
      <w:sz w:val="28"/>
      <w:szCs w:val="28"/>
      <w:lang w:val="ru-RU" w:eastAsia="en-US" w:bidi="ar-SA"/>
    </w:rPr>
  </w:style>
  <w:style w:type="paragraph" w:styleId="Heading2">
    <w:name w:val="Heading 2"/>
    <w:uiPriority w:val="9"/>
    <w:unhideWhenUsed/>
    <w:qFormat/>
    <w:rsid w:val="00285b63"/>
    <w:pPr>
      <w:keepNext w:val="true"/>
      <w:keepLines/>
      <w:widowControl/>
      <w:suppressAutoHyphens w:val="true"/>
      <w:bidi w:val="0"/>
      <w:spacing w:lineRule="auto" w:line="259" w:before="200" w:after="0"/>
      <w:jc w:val="left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4F81BD"/>
      <w:kern w:val="0"/>
      <w:sz w:val="26"/>
      <w:szCs w:val="26"/>
      <w:lang w:val="ru-RU" w:eastAsia="en-US" w:bidi="ar-SA"/>
    </w:rPr>
  </w:style>
  <w:style w:type="paragraph" w:styleId="Heading3">
    <w:name w:val="Heading 3"/>
    <w:uiPriority w:val="9"/>
    <w:unhideWhenUsed/>
    <w:qFormat/>
    <w:rsid w:val="00285b63"/>
    <w:pPr>
      <w:keepNext w:val="true"/>
      <w:keepLines/>
      <w:widowControl/>
      <w:suppressAutoHyphens w:val="true"/>
      <w:bidi w:val="0"/>
      <w:spacing w:lineRule="auto" w:line="259" w:before="200" w:after="0"/>
      <w:jc w:val="left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4F81BD"/>
      <w:kern w:val="0"/>
      <w:sz w:val="22"/>
      <w:szCs w:val="22"/>
      <w:lang w:val="ru-RU" w:eastAsia="en-US" w:bidi="ar-SA"/>
    </w:rPr>
  </w:style>
  <w:style w:type="paragraph" w:styleId="Heading4">
    <w:name w:val="Heading 4"/>
    <w:uiPriority w:val="9"/>
    <w:unhideWhenUsed/>
    <w:qFormat/>
    <w:rsid w:val="005f433e"/>
    <w:pPr>
      <w:keepNext w:val="true"/>
      <w:keepLines/>
      <w:widowControl/>
      <w:suppressAutoHyphens w:val="true"/>
      <w:bidi w:val="0"/>
      <w:spacing w:lineRule="auto" w:line="259" w:before="200" w:after="0"/>
      <w:jc w:val="left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4F81BD"/>
      <w:kern w:val="0"/>
      <w:sz w:val="22"/>
      <w:szCs w:val="22"/>
      <w:lang w:val="ru-RU" w:eastAsia="en-US" w:bidi="ar-SA"/>
    </w:rPr>
  </w:style>
  <w:style w:type="paragraph" w:styleId="Heading5">
    <w:name w:val="Heading 5"/>
    <w:uiPriority w:val="9"/>
    <w:unhideWhenUsed/>
    <w:qFormat/>
    <w:rsid w:val="005f433e"/>
    <w:pPr>
      <w:keepNext w:val="true"/>
      <w:keepLines/>
      <w:widowControl/>
      <w:suppressAutoHyphens w:val="true"/>
      <w:bidi w:val="0"/>
      <w:spacing w:lineRule="auto" w:line="259" w:before="200" w:after="0"/>
      <w:jc w:val="left"/>
      <w:outlineLvl w:val="4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243F60"/>
      <w:kern w:val="0"/>
      <w:sz w:val="22"/>
      <w:szCs w:val="22"/>
      <w:lang w:val="ru-RU" w:eastAsia="en-US" w:bidi="ar-SA"/>
    </w:rPr>
  </w:style>
  <w:style w:type="paragraph" w:styleId="Heading6">
    <w:name w:val="Heading 6"/>
    <w:uiPriority w:val="9"/>
    <w:unhideWhenUsed/>
    <w:qFormat/>
    <w:rsid w:val="005f433e"/>
    <w:pPr>
      <w:keepNext w:val="true"/>
      <w:keepLines/>
      <w:widowControl/>
      <w:suppressAutoHyphens w:val="true"/>
      <w:bidi w:val="0"/>
      <w:spacing w:lineRule="auto" w:line="259" w:before="200" w:after="0"/>
      <w:jc w:val="left"/>
      <w:outlineLvl w:val="5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accent1" w:themeShade="7f" w:val="243F60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99"/>
    <w:qFormat/>
    <w:rsid w:val="00c955f6"/>
    <w:rPr>
      <w:sz w:val="16"/>
      <w:szCs w:val="16"/>
    </w:rPr>
  </w:style>
  <w:style w:type="character" w:styleId="Style8" w:customStyle="1">
    <w:name w:val="Текст примечания Знак"/>
    <w:basedOn w:val="DefaultParagraphFont"/>
    <w:uiPriority w:val="99"/>
    <w:qFormat/>
    <w:rsid w:val="00c955f6"/>
    <w:rPr>
      <w:rFonts w:ascii="Times New Roman" w:hAnsi="Times New Roman" w:eastAsia="Times New Roman" w:cs="Times New Roman"/>
      <w:sz w:val="20"/>
      <w:szCs w:val="20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c955f6"/>
    <w:rPr>
      <w:rFonts w:ascii="Segoe UI" w:hAnsi="Segoe UI" w:eastAsia="Times New Roman" w:cs="Segoe UI"/>
      <w:sz w:val="18"/>
      <w:szCs w:val="18"/>
    </w:rPr>
  </w:style>
  <w:style w:type="character" w:styleId="Style10" w:customStyle="1">
    <w:name w:val="Тема примечания Знак"/>
    <w:basedOn w:val="Style8"/>
    <w:link w:val="annotationsubject"/>
    <w:uiPriority w:val="99"/>
    <w:semiHidden/>
    <w:qFormat/>
    <w:rsid w:val="00c955f6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b22e57"/>
    <w:rPr>
      <w:rFonts w:ascii="Times New Roman" w:hAnsi="Times New Roman" w:eastAsia="Times New Roman" w:cs="Times New Roman"/>
      <w:sz w:val="20"/>
    </w:rPr>
  </w:style>
  <w:style w:type="character" w:styleId="Style12" w:customStyle="1">
    <w:name w:val="Нижний колонтитул Знак"/>
    <w:basedOn w:val="DefaultParagraphFont"/>
    <w:uiPriority w:val="99"/>
    <w:qFormat/>
    <w:rsid w:val="00b22e57"/>
    <w:rPr>
      <w:rFonts w:ascii="Times New Roman" w:hAnsi="Times New Roman" w:eastAsia="Times New Roman" w:cs="Times New Roman"/>
      <w:sz w:val="20"/>
    </w:rPr>
  </w:style>
  <w:style w:type="character" w:styleId="Style13" w:customStyle="1">
    <w:name w:val="Текст концевой сноски Знак"/>
    <w:basedOn w:val="DefaultParagraphFont"/>
    <w:uiPriority w:val="99"/>
    <w:semiHidden/>
    <w:qFormat/>
    <w:rsid w:val="00db21fa"/>
    <w:rPr>
      <w:rFonts w:ascii="Times New Roman" w:hAnsi="Times New Roman" w:eastAsia="Times New Roman" w:cs="Times New Roman"/>
      <w:sz w:val="20"/>
      <w:szCs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basedOn w:val="DefaultParagraphFont"/>
    <w:uiPriority w:val="99"/>
    <w:semiHidden/>
    <w:unhideWhenUsed/>
    <w:qFormat/>
    <w:rsid w:val="00db21fa"/>
    <w:rPr>
      <w:vertAlign w:val="superscript"/>
    </w:rPr>
  </w:style>
  <w:style w:type="character" w:styleId="Style14" w:customStyle="1">
    <w:name w:val="Текст сноски Знак"/>
    <w:basedOn w:val="DefaultParagraphFont"/>
    <w:uiPriority w:val="99"/>
    <w:qFormat/>
    <w:rsid w:val="00bb289a"/>
    <w:rPr>
      <w:rFonts w:ascii="Times New Roman" w:hAnsi="Times New Roman" w:eastAsia="Times New Roman" w:cs="Times New Roman"/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basedOn w:val="DefaultParagraphFont"/>
    <w:uiPriority w:val="99"/>
    <w:semiHidden/>
    <w:unhideWhenUsed/>
    <w:qFormat/>
    <w:rsid w:val="00bb289a"/>
    <w:rPr>
      <w:vertAlign w:val="superscript"/>
    </w:rPr>
  </w:style>
  <w:style w:type="character" w:styleId="Style15" w:customStyle="1">
    <w:name w:val="Основной текст Знак"/>
    <w:basedOn w:val="DefaultParagraphFont"/>
    <w:uiPriority w:val="1"/>
    <w:qFormat/>
    <w:rsid w:val="00143b84"/>
    <w:rPr>
      <w:rFonts w:ascii="Times New Roman" w:hAnsi="Times New Roman" w:eastAsia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qFormat/>
    <w:rsid w:val="00416ab1"/>
    <w:rPr>
      <w:rFonts w:ascii="Courier New" w:hAnsi="Courier New" w:eastAsia="Times New Roman" w:cs="Courier New"/>
      <w:sz w:val="20"/>
      <w:szCs w:val="20"/>
    </w:rPr>
  </w:style>
  <w:style w:type="character" w:styleId="InternetLink">
    <w:name w:val="Internet Link"/>
    <w:uiPriority w:val="99"/>
    <w:unhideWhenUsed/>
    <w:qFormat/>
    <w:rPr>
      <w:color w:themeColor="hyperlink" w:val="0000FF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Style16">
    <w:name w:val="Символ сноски"/>
    <w:qFormat/>
    <w:rPr/>
  </w:style>
  <w:style w:type="character" w:styleId="EndnoteCharacters5">
    <w:name w:val="Endnote Characters5"/>
    <w:qFormat/>
    <w:rPr>
      <w:vertAlign w:val="superscript"/>
    </w:rPr>
  </w:style>
  <w:style w:type="character" w:styleId="FootnoteCharacters5">
    <w:name w:val="Footnote Characters5"/>
    <w:qFormat/>
    <w:rPr>
      <w:vertAlign w:val="superscript"/>
    </w:rPr>
  </w:style>
  <w:style w:type="character" w:styleId="InternetLink15">
    <w:name w:val="Internet Link15"/>
    <w:qFormat/>
    <w:rPr>
      <w:color w:val="0000FF"/>
      <w:u w:val="single"/>
    </w:rPr>
  </w:style>
  <w:style w:type="character" w:styleId="InternetLink11">
    <w:name w:val="Internet Link11"/>
    <w:qFormat/>
    <w:rPr>
      <w:color w:val="000080"/>
      <w:u w:val="single"/>
    </w:rPr>
  </w:style>
  <w:style w:type="character" w:styleId="EndnoteCharacters4">
    <w:name w:val="Endnote Characters4"/>
    <w:qFormat/>
    <w:rPr>
      <w:vertAlign w:val="superscript"/>
    </w:rPr>
  </w:style>
  <w:style w:type="character" w:styleId="FootnoteCharacters4">
    <w:name w:val="Footnote Characters4"/>
    <w:qFormat/>
    <w:rPr>
      <w:vertAlign w:val="superscript"/>
    </w:rPr>
  </w:style>
  <w:style w:type="character" w:styleId="InternetLink141">
    <w:name w:val="Internet Link141"/>
    <w:qFormat/>
    <w:rPr>
      <w:color w:val="0000FF"/>
      <w:u w:val="single"/>
    </w:rPr>
  </w:style>
  <w:style w:type="character" w:styleId="InternetLink121">
    <w:name w:val="Internet Link121"/>
    <w:qFormat/>
    <w:rPr>
      <w:color w:val="0563C1"/>
      <w:u w:val="single"/>
    </w:rPr>
  </w:style>
  <w:style w:type="character" w:styleId="FootnoteCharacters3">
    <w:name w:val="Footnote Characters3"/>
    <w:qFormat/>
    <w:rPr>
      <w:rFonts w:ascii="Times New Roman" w:hAnsi="Times New Roman" w:eastAsia="Times New Roman" w:cs="Times New Roman"/>
      <w:color w:val="000000"/>
      <w:sz w:val="24"/>
      <w:szCs w:val="24"/>
      <w:vertAlign w:val="superscript"/>
    </w:rPr>
  </w:style>
  <w:style w:type="character" w:styleId="EndnoteCharacters3">
    <w:name w:val="Endnote Characters3"/>
    <w:qFormat/>
    <w:rPr>
      <w:rFonts w:ascii="Times New Roman" w:hAnsi="Times New Roman" w:eastAsia="Times New Roman" w:cs="Times New Roman"/>
      <w:color w:val="000000"/>
      <w:sz w:val="24"/>
      <w:szCs w:val="24"/>
      <w:vertAlign w:val="superscript"/>
    </w:rPr>
  </w:style>
  <w:style w:type="character" w:styleId="InternetLink14">
    <w:name w:val="Internet Link14"/>
    <w:qFormat/>
    <w:rPr>
      <w:color w:val="000080"/>
      <w:u w:val="single"/>
    </w:rPr>
  </w:style>
  <w:style w:type="character" w:styleId="EndnoteCharacters21">
    <w:name w:val="Endnote Characters21"/>
    <w:qFormat/>
    <w:rPr>
      <w:vertAlign w:val="superscript"/>
    </w:rPr>
  </w:style>
  <w:style w:type="character" w:styleId="EndnoteCharacters2">
    <w:name w:val="Endnote Characters2"/>
    <w:qFormat/>
    <w:rPr>
      <w:vertAlign w:val="superscript"/>
    </w:rPr>
  </w:style>
  <w:style w:type="character" w:styleId="EndnoteCharacters12">
    <w:name w:val="Endnote Characters12"/>
    <w:qFormat/>
    <w:rPr>
      <w:vertAlign w:val="superscript"/>
    </w:rPr>
  </w:style>
  <w:style w:type="character" w:styleId="EndnoteCharacters112">
    <w:name w:val="Endnote Characters112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EndnoteCharacters11111">
    <w:name w:val="Endnote Characters11111"/>
    <w:qFormat/>
    <w:rPr>
      <w:vertAlign w:val="superscript"/>
    </w:rPr>
  </w:style>
  <w:style w:type="character" w:styleId="EndnoteCharacters111111">
    <w:name w:val="Endnote Characters111111"/>
    <w:qFormat/>
    <w:rPr>
      <w:vertAlign w:val="superscript"/>
    </w:rPr>
  </w:style>
  <w:style w:type="character" w:styleId="EndnoteCharacters1111111">
    <w:name w:val="Endnote Characters1111111"/>
    <w:qFormat/>
    <w:rPr>
      <w:vertAlign w:val="superscript"/>
    </w:rPr>
  </w:style>
  <w:style w:type="character" w:styleId="EndnoteCharacters11111111">
    <w:name w:val="Endnote Characters11111111"/>
    <w:qFormat/>
    <w:rPr>
      <w:vertAlign w:val="superscript"/>
    </w:rPr>
  </w:style>
  <w:style w:type="character" w:styleId="EndnoteCharacters111111111">
    <w:name w:val="Endnote Characters111111111"/>
    <w:qFormat/>
    <w:rPr>
      <w:vertAlign w:val="superscript"/>
    </w:rPr>
  </w:style>
  <w:style w:type="character" w:styleId="EndnoteCharacters1111111111">
    <w:name w:val="Endnote Characters1111111111"/>
    <w:qFormat/>
    <w:rPr>
      <w:vertAlign w:val="superscript"/>
    </w:rPr>
  </w:style>
  <w:style w:type="character" w:styleId="EndnoteCharacters11111111111">
    <w:name w:val="Endnote Characters11111111111"/>
    <w:qFormat/>
    <w:rPr>
      <w:vertAlign w:val="superscript"/>
    </w:rPr>
  </w:style>
  <w:style w:type="character" w:styleId="EndnoteCharacters111111111111">
    <w:name w:val="Endnote Characters111111111111"/>
    <w:qFormat/>
    <w:rPr>
      <w:rFonts w:ascii="Times New Roman" w:hAnsi="Times New Roman" w:eastAsia="Times New Roman" w:cs="Times New Roman"/>
      <w:color w:val="000000"/>
      <w:sz w:val="24"/>
      <w:szCs w:val="24"/>
      <w:vertAlign w:val="superscript"/>
    </w:rPr>
  </w:style>
  <w:style w:type="character" w:styleId="FootnoteCharacters21">
    <w:name w:val="Footnote Characters21"/>
    <w:qFormat/>
    <w:rPr>
      <w:vertAlign w:val="superscript"/>
    </w:rPr>
  </w:style>
  <w:style w:type="character" w:styleId="FootnoteCharacters2">
    <w:name w:val="Footnote Characters2"/>
    <w:qFormat/>
    <w:rPr>
      <w:vertAlign w:val="superscript"/>
    </w:rPr>
  </w:style>
  <w:style w:type="character" w:styleId="FootnoteCharacters12">
    <w:name w:val="Footnote Characters12"/>
    <w:qFormat/>
    <w:rPr>
      <w:vertAlign w:val="superscript"/>
    </w:rPr>
  </w:style>
  <w:style w:type="character" w:styleId="FootnoteCharacters112">
    <w:name w:val="Footnote Characters112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11">
    <w:name w:val="Footnote Characters1111"/>
    <w:qFormat/>
    <w:rPr>
      <w:vertAlign w:val="superscript"/>
    </w:rPr>
  </w:style>
  <w:style w:type="character" w:styleId="FootnoteCharacters11111">
    <w:name w:val="Footnote Characters11111"/>
    <w:qFormat/>
    <w:rPr>
      <w:vertAlign w:val="superscript"/>
    </w:rPr>
  </w:style>
  <w:style w:type="character" w:styleId="FootnoteCharacters111111">
    <w:name w:val="Footnote Characters111111"/>
    <w:qFormat/>
    <w:rPr>
      <w:vertAlign w:val="superscript"/>
    </w:rPr>
  </w:style>
  <w:style w:type="character" w:styleId="FootnoteCharacters1111111">
    <w:name w:val="Footnote Characters1111111"/>
    <w:qFormat/>
    <w:rPr>
      <w:vertAlign w:val="superscript"/>
    </w:rPr>
  </w:style>
  <w:style w:type="character" w:styleId="FootnoteCharacters11111111">
    <w:name w:val="Footnote Characters11111111"/>
    <w:qFormat/>
    <w:rPr>
      <w:vertAlign w:val="superscript"/>
    </w:rPr>
  </w:style>
  <w:style w:type="character" w:styleId="FootnoteCharacters111111111">
    <w:name w:val="Footnote Characters111111111"/>
    <w:qFormat/>
    <w:rPr>
      <w:vertAlign w:val="superscript"/>
    </w:rPr>
  </w:style>
  <w:style w:type="character" w:styleId="FootnoteCharacters1111111111">
    <w:name w:val="Footnote Characters1111111111"/>
    <w:qFormat/>
    <w:rPr>
      <w:vertAlign w:val="superscript"/>
    </w:rPr>
  </w:style>
  <w:style w:type="character" w:styleId="FootnoteCharacters11111111111">
    <w:name w:val="Footnote Characters11111111111"/>
    <w:qFormat/>
    <w:rPr>
      <w:vertAlign w:val="superscript"/>
    </w:rPr>
  </w:style>
  <w:style w:type="character" w:styleId="FootnoteCharacters111111111111">
    <w:name w:val="Footnote Characters111111111111"/>
    <w:qFormat/>
    <w:rPr>
      <w:rFonts w:ascii="Times New Roman" w:hAnsi="Times New Roman" w:eastAsia="Times New Roman" w:cs="Times New Roman"/>
      <w:color w:val="000000"/>
      <w:sz w:val="24"/>
      <w:szCs w:val="24"/>
      <w:vertAlign w:val="superscript"/>
    </w:rPr>
  </w:style>
  <w:style w:type="character" w:styleId="InternetLink131">
    <w:name w:val="Internet Link131"/>
    <w:qFormat/>
    <w:rPr>
      <w:color w:val="0563C1"/>
      <w:u w:val="single"/>
    </w:rPr>
  </w:style>
  <w:style w:type="character" w:styleId="InternetLink13">
    <w:name w:val="Internet Link13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WW8Num1z0">
    <w:name w:val="WW8Num1z0"/>
    <w:qFormat/>
    <w:rPr/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InternetLink8">
    <w:name w:val="Internet Link8"/>
    <w:qFormat/>
    <w:rPr>
      <w:color w:val="000080"/>
      <w:u w:val="single"/>
    </w:rPr>
  </w:style>
  <w:style w:type="character" w:styleId="InternetLink9">
    <w:name w:val="Internet Link9"/>
    <w:qFormat/>
    <w:rPr>
      <w:color w:val="000080"/>
      <w:u w:val="single"/>
    </w:rPr>
  </w:style>
  <w:style w:type="character" w:styleId="InternetLink10">
    <w:name w:val="Internet Link10"/>
    <w:qFormat/>
    <w:rPr>
      <w:color w:val="000080"/>
      <w:u w:val="single"/>
    </w:rPr>
  </w:style>
  <w:style w:type="character" w:styleId="InternetLink111">
    <w:name w:val="Internet Link111"/>
    <w:qFormat/>
    <w:rPr>
      <w:color w:val="000080"/>
      <w:u w:val="single"/>
    </w:rPr>
  </w:style>
  <w:style w:type="character" w:styleId="InternetLink12">
    <w:name w:val="Internet Link12"/>
    <w:qFormat/>
    <w:rPr>
      <w:color w:val="000080"/>
      <w:u w:val="single"/>
    </w:rPr>
  </w:style>
  <w:style w:type="character" w:styleId="InternetLink112">
    <w:name w:val="Internet Link112"/>
    <w:qFormat/>
    <w:rPr>
      <w:color w:val="000080"/>
      <w:u w:val="single"/>
    </w:rPr>
  </w:style>
  <w:style w:type="character" w:styleId="InternetLink16">
    <w:name w:val="Internet Link16"/>
    <w:qFormat/>
    <w:rPr>
      <w:color w:val="000080"/>
      <w:u w:val="single"/>
    </w:rPr>
  </w:style>
  <w:style w:type="character" w:styleId="InternetLink161">
    <w:name w:val="Internet Link161"/>
    <w:qFormat/>
    <w:rPr>
      <w:color w:val="0563C1"/>
      <w:u w:val="single"/>
    </w:rPr>
  </w:style>
  <w:style w:type="character" w:styleId="FootnoteCharacters11">
    <w:name w:val="Footnote Characters11"/>
    <w:qFormat/>
    <w:rPr>
      <w:rFonts w:ascii="Times New Roman" w:hAnsi="Times New Roman" w:eastAsia="Times New Roman" w:cs="Times New Roman"/>
      <w:color w:val="000000"/>
      <w:sz w:val="24"/>
      <w:szCs w:val="24"/>
      <w:vertAlign w:val="superscript"/>
    </w:rPr>
  </w:style>
  <w:style w:type="character" w:styleId="FootnoteCharacters13">
    <w:name w:val="Footnote Characters13"/>
    <w:qFormat/>
    <w:rPr>
      <w:vertAlign w:val="superscript"/>
    </w:rPr>
  </w:style>
  <w:style w:type="character" w:styleId="FootnoteCharacters6">
    <w:name w:val="Footnote Characters6"/>
    <w:qFormat/>
    <w:rPr>
      <w:vertAlign w:val="superscript"/>
    </w:rPr>
  </w:style>
  <w:style w:type="character" w:styleId="FootnoteCharacters61">
    <w:name w:val="Footnote Characters61"/>
    <w:qFormat/>
    <w:rPr>
      <w:vertAlign w:val="superscript"/>
    </w:rPr>
  </w:style>
  <w:style w:type="character" w:styleId="EndnoteCharacters11">
    <w:name w:val="Endnote Characters11"/>
    <w:qFormat/>
    <w:rPr>
      <w:rFonts w:ascii="Times New Roman" w:hAnsi="Times New Roman" w:eastAsia="Times New Roman" w:cs="Times New Roman"/>
      <w:color w:val="000000"/>
      <w:sz w:val="24"/>
      <w:szCs w:val="24"/>
      <w:vertAlign w:val="superscript"/>
    </w:rPr>
  </w:style>
  <w:style w:type="character" w:styleId="EndnoteCharacters13">
    <w:name w:val="Endnote Characters13"/>
    <w:qFormat/>
    <w:rPr>
      <w:vertAlign w:val="superscript"/>
    </w:rPr>
  </w:style>
  <w:style w:type="character" w:styleId="EndnoteCharacters6">
    <w:name w:val="Endnote Characters6"/>
    <w:qFormat/>
    <w:rPr>
      <w:vertAlign w:val="superscript"/>
    </w:rPr>
  </w:style>
  <w:style w:type="character" w:styleId="EndnoteCharacters61">
    <w:name w:val="Endnote Characters61"/>
    <w:qFormat/>
    <w:rPr>
      <w:vertAlign w:val="superscript"/>
    </w:rPr>
  </w:style>
  <w:style w:type="character" w:styleId="Style17">
    <w:name w:val="Символ концевой сноски"/>
    <w:qFormat/>
    <w:rPr/>
  </w:style>
  <w:style w:type="character" w:styleId="InternetLink17">
    <w:name w:val="Internet Link17"/>
    <w:qFormat/>
    <w:rPr>
      <w:color w:val="0000FF"/>
      <w:u w:val="single"/>
    </w:rPr>
  </w:style>
  <w:style w:type="character" w:styleId="FootnoteCharacters7">
    <w:name w:val="Footnote Characters7"/>
    <w:qFormat/>
    <w:rPr>
      <w:rFonts w:ascii="Times New Roman" w:hAnsi="Times New Roman" w:eastAsia="Times New Roman" w:cs="Times New Roman"/>
      <w:color w:val="000000"/>
      <w:sz w:val="24"/>
      <w:szCs w:val="24"/>
      <w:vertAlign w:val="superscript"/>
    </w:rPr>
  </w:style>
  <w:style w:type="character" w:styleId="EndnoteCharacters7">
    <w:name w:val="Endnote Characters7"/>
    <w:qFormat/>
    <w:rPr>
      <w:rFonts w:ascii="Times New Roman" w:hAnsi="Times New Roman" w:eastAsia="Times New Roman" w:cs="Times New Roman"/>
      <w:color w:val="000000"/>
      <w:sz w:val="24"/>
      <w:szCs w:val="24"/>
      <w:vertAlign w:val="superscript"/>
    </w:rPr>
  </w:style>
  <w:style w:type="character" w:styleId="InternetLink18">
    <w:name w:val="Internet Link18"/>
    <w:qFormat/>
    <w:rPr>
      <w:color w:val="0000FF"/>
      <w:u w:val="single"/>
    </w:rPr>
  </w:style>
  <w:style w:type="character" w:styleId="FootnoteCharacters8">
    <w:name w:val="Footnote Characters8"/>
    <w:qFormat/>
    <w:rPr>
      <w:rFonts w:ascii="Times New Roman" w:hAnsi="Times New Roman" w:eastAsia="Times New Roman" w:cs="Times New Roman"/>
      <w:color w:val="000000"/>
      <w:sz w:val="24"/>
      <w:szCs w:val="24"/>
      <w:vertAlign w:val="superscript"/>
    </w:rPr>
  </w:style>
  <w:style w:type="character" w:styleId="EndnoteCharacters8">
    <w:name w:val="Endnote Characters8"/>
    <w:qFormat/>
    <w:rPr>
      <w:rFonts w:ascii="Times New Roman" w:hAnsi="Times New Roman" w:eastAsia="Times New Roman" w:cs="Times New Roman"/>
      <w:color w:val="000000"/>
      <w:sz w:val="24"/>
      <w:szCs w:val="24"/>
      <w:vertAlign w:val="superscript"/>
    </w:rPr>
  </w:style>
  <w:style w:type="character" w:styleId="InternetLink19">
    <w:name w:val="Internet Link19"/>
    <w:qFormat/>
    <w:rPr>
      <w:color w:val="0000FF"/>
      <w:u w:val="single"/>
    </w:rPr>
  </w:style>
  <w:style w:type="character" w:styleId="FootnoteCharacters9">
    <w:name w:val="Footnote Characters9"/>
    <w:qFormat/>
    <w:rPr>
      <w:rFonts w:ascii="Times New Roman" w:hAnsi="Times New Roman" w:eastAsia="Times New Roman" w:cs="Times New Roman"/>
      <w:color w:val="000000"/>
      <w:sz w:val="24"/>
      <w:szCs w:val="24"/>
      <w:vertAlign w:val="superscript"/>
    </w:rPr>
  </w:style>
  <w:style w:type="character" w:styleId="EndnoteCharacters9">
    <w:name w:val="Endnote Characters9"/>
    <w:qFormat/>
    <w:rPr>
      <w:rFonts w:ascii="Times New Roman" w:hAnsi="Times New Roman" w:eastAsia="Times New Roman" w:cs="Times New Roman"/>
      <w:color w:val="000000"/>
      <w:sz w:val="24"/>
      <w:szCs w:val="24"/>
      <w:vertAlign w:val="superscript"/>
    </w:rPr>
  </w:style>
  <w:style w:type="character" w:styleId="Hyperlink">
    <w:name w:val="Hyperlink"/>
    <w:rPr>
      <w:color w:val="000080"/>
      <w:u w:val="single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"/>
      <w:sz w:val="28"/>
      <w:szCs w:val="28"/>
    </w:rPr>
  </w:style>
  <w:style w:type="paragraph" w:styleId="BodyText">
    <w:name w:val="Body Text"/>
    <w:basedOn w:val="Normal"/>
    <w:link w:val="Style15"/>
    <w:uiPriority w:val="1"/>
    <w:qFormat/>
    <w:rsid w:val="00143b84"/>
    <w:pPr>
      <w:widowControl w:val="false"/>
    </w:pPr>
    <w:rPr>
      <w:sz w:val="24"/>
      <w:szCs w:val="24"/>
    </w:rPr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"/>
    </w:rPr>
  </w:style>
  <w:style w:type="paragraph" w:styleId="AnnotationText">
    <w:name w:val="Annotation Text"/>
    <w:basedOn w:val="Normal"/>
    <w:link w:val="Style8"/>
    <w:uiPriority w:val="99"/>
    <w:unhideWhenUsed/>
    <w:rsid w:val="00c955f6"/>
    <w:pPr/>
    <w:rPr>
      <w:szCs w:val="20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c955f6"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Style10"/>
    <w:uiPriority w:val="99"/>
    <w:semiHidden/>
    <w:unhideWhenUsed/>
    <w:qFormat/>
    <w:rsid w:val="00c955f6"/>
    <w:pPr/>
    <w:rPr>
      <w:b/>
      <w:bCs/>
    </w:rPr>
  </w:style>
  <w:style w:type="paragraph" w:styleId="1TimesNewRoman12" w:customStyle="1">
    <w:name w:val="! ТЗ Стиль __ТекстОсн_1и + Times New Roman 12 пт По ширине Первая стр..."/>
    <w:basedOn w:val="Normal"/>
    <w:qFormat/>
    <w:rsid w:val="003c4b9a"/>
    <w:pPr>
      <w:tabs>
        <w:tab w:val="clear" w:pos="1134"/>
        <w:tab w:val="left" w:pos="851" w:leader="none"/>
      </w:tabs>
      <w:spacing w:lineRule="auto" w:line="360" w:before="60" w:after="60"/>
      <w:ind w:firstLine="709"/>
      <w:jc w:val="both"/>
    </w:pPr>
    <w:rPr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321302"/>
    <w:pPr>
      <w:spacing w:before="0" w:after="0"/>
      <w:ind w:left="720"/>
      <w:contextualSpacing/>
    </w:pPr>
    <w:rPr/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link w:val="Style11"/>
    <w:uiPriority w:val="99"/>
    <w:unhideWhenUsed/>
    <w:rsid w:val="00b22e57"/>
    <w:pPr>
      <w:tabs>
        <w:tab w:val="clear" w:pos="1134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2"/>
    <w:uiPriority w:val="99"/>
    <w:unhideWhenUsed/>
    <w:rsid w:val="00b22e57"/>
    <w:pPr>
      <w:tabs>
        <w:tab w:val="clear" w:pos="1134"/>
        <w:tab w:val="center" w:pos="4677" w:leader="none"/>
        <w:tab w:val="right" w:pos="9355" w:leader="none"/>
      </w:tabs>
    </w:pPr>
    <w:rPr/>
  </w:style>
  <w:style w:type="paragraph" w:styleId="EndnoteText">
    <w:name w:val="Endnote Text"/>
    <w:basedOn w:val="Normal"/>
    <w:link w:val="Style13"/>
    <w:uiPriority w:val="99"/>
    <w:semiHidden/>
    <w:unhideWhenUsed/>
    <w:rsid w:val="00db21fa"/>
    <w:pPr/>
    <w:rPr>
      <w:szCs w:val="20"/>
    </w:rPr>
  </w:style>
  <w:style w:type="paragraph" w:styleId="FootnoteText">
    <w:name w:val="Footnote Text"/>
    <w:basedOn w:val="Normal"/>
    <w:link w:val="Style14"/>
    <w:uiPriority w:val="99"/>
    <w:unhideWhenUsed/>
    <w:rsid w:val="00bb289a"/>
    <w:pPr/>
    <w:rPr>
      <w:szCs w:val="20"/>
    </w:rPr>
  </w:style>
  <w:style w:type="paragraph" w:styleId="NoSpacing">
    <w:name w:val="No Spacing"/>
    <w:uiPriority w:val="1"/>
    <w:qFormat/>
    <w:rsid w:val="00ce3de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ar-SA"/>
    </w:rPr>
  </w:style>
  <w:style w:type="paragraph" w:styleId="Caption1">
    <w:name w:val="Caption1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Times New Roman" w:hAnsi="Times New Roman" w:eastAsia="Times New Roman" w:cs="Droid Sans"/>
      <w:i/>
      <w:iCs/>
      <w:sz w:val="24"/>
      <w:szCs w:val="24"/>
      <w:lang w:eastAsia="zh-CN"/>
    </w:rPr>
  </w:style>
  <w:style w:type="paragraph" w:styleId="Caption2">
    <w:name w:val="Caption2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Times New Roman" w:hAnsi="Times New Roman" w:eastAsia="Times New Roman" w:cs="Droid Sans"/>
      <w:i/>
      <w:iCs/>
      <w:sz w:val="24"/>
      <w:szCs w:val="24"/>
      <w:lang w:eastAsia="zh-CN"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39"/>
    <w:rsid w:val="003c4b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footnotes" Target="footnotes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32E1-FE02-4E34-9E59-E10C9D7A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Application>LibreOffice/24.2.4.2$Linux_X86_64 LibreOffice_project/51a6219feb6075d9a4c46691dcfe0cd9c4fff3c2</Application>
  <AppVersion>15.0000</AppVersion>
  <Pages>32</Pages>
  <Words>7748</Words>
  <Characters>60080</Characters>
  <CharactersWithSpaces>67225</CharactersWithSpaces>
  <Paragraphs>483</Paragraphs>
  <Company>rtlabs.ru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2024-09-11T15:09:00Z</dcterms:created>
  <dc:creator>Кузнецов Виталий Геннадиевич</dc:creator>
  <dc:description/>
  <dc:language>ru-RU</dc:language>
  <cp:lastModifiedBy/>
  <dcterms:modified xsi:type="dcterms:W3CDTF">2024-10-17T08:01:03Z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