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5D8" w:rsidRDefault="00890422">
      <w:pPr>
        <w:pStyle w:val="ae"/>
        <w:tabs>
          <w:tab w:val="left" w:pos="708"/>
        </w:tabs>
        <w:jc w:val="right"/>
      </w:pPr>
      <w:r>
        <w:t>Проект постановления</w:t>
      </w:r>
    </w:p>
    <w:p w:rsidR="009805D8" w:rsidRDefault="00890422">
      <w:pPr>
        <w:pStyle w:val="ae"/>
        <w:tabs>
          <w:tab w:val="left" w:pos="708"/>
        </w:tabs>
        <w:jc w:val="right"/>
      </w:pPr>
      <w:r>
        <w:t>Губернатора Новосибирской области</w:t>
      </w:r>
    </w:p>
    <w:p w:rsidR="009805D8" w:rsidRDefault="009805D8">
      <w:pPr>
        <w:jc w:val="both"/>
        <w:rPr>
          <w:sz w:val="28"/>
          <w:szCs w:val="28"/>
        </w:rPr>
      </w:pPr>
    </w:p>
    <w:p w:rsidR="009805D8" w:rsidRDefault="009805D8">
      <w:pPr>
        <w:jc w:val="both"/>
        <w:rPr>
          <w:sz w:val="28"/>
          <w:szCs w:val="28"/>
        </w:rPr>
      </w:pPr>
    </w:p>
    <w:p w:rsidR="009805D8" w:rsidRDefault="009805D8">
      <w:pPr>
        <w:jc w:val="both"/>
        <w:rPr>
          <w:sz w:val="28"/>
          <w:szCs w:val="28"/>
        </w:rPr>
      </w:pPr>
    </w:p>
    <w:p w:rsidR="009805D8" w:rsidRDefault="009805D8">
      <w:pPr>
        <w:jc w:val="both"/>
        <w:rPr>
          <w:color w:val="000000"/>
          <w:sz w:val="28"/>
          <w:szCs w:val="28"/>
        </w:rPr>
      </w:pPr>
    </w:p>
    <w:p w:rsidR="009805D8" w:rsidRDefault="009805D8">
      <w:pPr>
        <w:widowControl w:val="0"/>
        <w:jc w:val="center"/>
        <w:rPr>
          <w:bCs/>
          <w:sz w:val="28"/>
          <w:szCs w:val="28"/>
        </w:rPr>
      </w:pPr>
    </w:p>
    <w:p w:rsidR="009805D8" w:rsidRDefault="009805D8">
      <w:pPr>
        <w:widowControl w:val="0"/>
        <w:jc w:val="center"/>
        <w:rPr>
          <w:bCs/>
          <w:sz w:val="28"/>
          <w:szCs w:val="28"/>
        </w:rPr>
      </w:pPr>
    </w:p>
    <w:p w:rsidR="009805D8" w:rsidRDefault="009805D8">
      <w:pPr>
        <w:widowControl w:val="0"/>
        <w:jc w:val="center"/>
        <w:rPr>
          <w:bCs/>
          <w:sz w:val="28"/>
          <w:szCs w:val="28"/>
        </w:rPr>
      </w:pPr>
    </w:p>
    <w:p w:rsidR="009805D8" w:rsidRDefault="009805D8">
      <w:pPr>
        <w:widowControl w:val="0"/>
        <w:jc w:val="center"/>
        <w:rPr>
          <w:bCs/>
          <w:sz w:val="28"/>
          <w:szCs w:val="28"/>
        </w:rPr>
      </w:pPr>
    </w:p>
    <w:p w:rsidR="007120F2" w:rsidRDefault="007120F2">
      <w:pPr>
        <w:widowControl w:val="0"/>
        <w:jc w:val="center"/>
        <w:rPr>
          <w:bCs/>
          <w:sz w:val="28"/>
          <w:szCs w:val="28"/>
        </w:rPr>
      </w:pPr>
    </w:p>
    <w:p w:rsidR="009805D8" w:rsidRDefault="009805D8">
      <w:pPr>
        <w:widowControl w:val="0"/>
        <w:jc w:val="center"/>
        <w:rPr>
          <w:bCs/>
          <w:sz w:val="28"/>
          <w:szCs w:val="28"/>
        </w:rPr>
      </w:pPr>
    </w:p>
    <w:p w:rsidR="009805D8" w:rsidRDefault="00890422">
      <w:pPr>
        <w:widowControl w:val="0"/>
        <w:jc w:val="center"/>
        <w:rPr>
          <w:sz w:val="28"/>
          <w:szCs w:val="28"/>
        </w:rPr>
      </w:pPr>
      <w:bookmarkStart w:id="0" w:name="_GoBack"/>
      <w:r>
        <w:rPr>
          <w:bCs/>
          <w:sz w:val="28"/>
          <w:szCs w:val="28"/>
        </w:rPr>
        <w:t>О внесении изменений в постановление Губернатора Новосибирской области от 15.01.2018 № 8</w:t>
      </w:r>
    </w:p>
    <w:bookmarkEnd w:id="0"/>
    <w:p w:rsidR="009805D8" w:rsidRDefault="009805D8">
      <w:pPr>
        <w:widowControl w:val="0"/>
        <w:ind w:firstLine="709"/>
        <w:jc w:val="both"/>
        <w:rPr>
          <w:sz w:val="28"/>
          <w:szCs w:val="28"/>
        </w:rPr>
      </w:pPr>
    </w:p>
    <w:p w:rsidR="009805D8" w:rsidRDefault="009805D8">
      <w:pPr>
        <w:widowControl w:val="0"/>
        <w:ind w:firstLine="709"/>
        <w:jc w:val="both"/>
        <w:rPr>
          <w:sz w:val="28"/>
          <w:szCs w:val="28"/>
        </w:rPr>
      </w:pPr>
    </w:p>
    <w:p w:rsidR="009805D8" w:rsidRDefault="00890422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соответствии с пунктом 3 статьи 69.2 Бюджетного кодекса Российской Федерации, постановлением Правительства Новосибирской области от 23.01.2018 № 5-п «О формировании, ведении и утверждении Регионального перечня</w:t>
      </w:r>
      <w:r>
        <w:t xml:space="preserve"> </w:t>
      </w:r>
      <w:r>
        <w:rPr>
          <w:bCs/>
          <w:sz w:val="28"/>
          <w:szCs w:val="28"/>
        </w:rPr>
        <w:t>(классификатора) государственных (муниципальных) услуг и работ</w:t>
      </w:r>
      <w:r>
        <w:t xml:space="preserve"> </w:t>
      </w:r>
      <w:r>
        <w:rPr>
          <w:sz w:val="28"/>
          <w:szCs w:val="28"/>
        </w:rPr>
        <w:t xml:space="preserve">Новосибирской области» </w:t>
      </w:r>
      <w:r>
        <w:rPr>
          <w:b/>
          <w:sz w:val="28"/>
          <w:szCs w:val="28"/>
        </w:rPr>
        <w:t>п о с 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а н о в л я ю</w:t>
      </w:r>
      <w:r>
        <w:rPr>
          <w:sz w:val="28"/>
          <w:szCs w:val="28"/>
        </w:rPr>
        <w:t>:</w:t>
      </w:r>
    </w:p>
    <w:p w:rsidR="009805D8" w:rsidRDefault="00890422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Внести в </w:t>
      </w:r>
      <w:r>
        <w:rPr>
          <w:bCs/>
          <w:sz w:val="28"/>
          <w:szCs w:val="28"/>
        </w:rPr>
        <w:t>постановление Губернатора Новосибирской области от 15.01.2018 № 8 «Об утверждении Регионального перечня (классификатора) государственных (муниципальных) услуг и работ Новосибирской области» следующие изменения:</w:t>
      </w:r>
    </w:p>
    <w:p w:rsidR="00666B98" w:rsidRDefault="00E6619C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>
        <w:rPr>
          <w:sz w:val="28"/>
          <w:szCs w:val="28"/>
        </w:rPr>
        <w:t xml:space="preserve">Региональном перечне (классификатор) государственных (муниципальных) услуг и работ Новосибирской области </w:t>
      </w:r>
      <w:r w:rsidR="00890422">
        <w:rPr>
          <w:bCs/>
          <w:sz w:val="28"/>
          <w:szCs w:val="28"/>
        </w:rPr>
        <w:t xml:space="preserve">в </w:t>
      </w:r>
      <w:r w:rsidR="00890422">
        <w:rPr>
          <w:sz w:val="28"/>
          <w:szCs w:val="28"/>
        </w:rPr>
        <w:t>подразделе 25.1</w:t>
      </w:r>
      <w:r w:rsidR="007120F2">
        <w:rPr>
          <w:sz w:val="28"/>
          <w:szCs w:val="28"/>
        </w:rPr>
        <w:t xml:space="preserve"> </w:t>
      </w:r>
      <w:r w:rsidR="00890422">
        <w:rPr>
          <w:sz w:val="28"/>
          <w:szCs w:val="28"/>
        </w:rPr>
        <w:t>«Государственные услуги, работы» раздела</w:t>
      </w:r>
      <w:r w:rsidR="007120F2">
        <w:rPr>
          <w:sz w:val="28"/>
          <w:szCs w:val="28"/>
        </w:rPr>
        <w:t xml:space="preserve"> </w:t>
      </w:r>
      <w:r w:rsidR="00890422">
        <w:rPr>
          <w:sz w:val="28"/>
          <w:szCs w:val="28"/>
        </w:rPr>
        <w:t>25 «Здравоохранение»</w:t>
      </w:r>
      <w:r w:rsidR="000E6148">
        <w:rPr>
          <w:sz w:val="28"/>
          <w:szCs w:val="28"/>
        </w:rPr>
        <w:t>:</w:t>
      </w:r>
    </w:p>
    <w:p w:rsidR="00666B98" w:rsidRDefault="00666B98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 </w:t>
      </w:r>
      <w:r w:rsidR="000E6148">
        <w:rPr>
          <w:sz w:val="28"/>
          <w:szCs w:val="28"/>
        </w:rPr>
        <w:t xml:space="preserve">в </w:t>
      </w:r>
      <w:r w:rsidR="000E6148">
        <w:rPr>
          <w:bCs/>
          <w:sz w:val="28"/>
          <w:szCs w:val="28"/>
        </w:rPr>
        <w:t>строк</w:t>
      </w:r>
      <w:r w:rsidR="00092671">
        <w:rPr>
          <w:bCs/>
          <w:sz w:val="28"/>
          <w:szCs w:val="28"/>
        </w:rPr>
        <w:t>е</w:t>
      </w:r>
      <w:r w:rsidR="000E6148">
        <w:rPr>
          <w:bCs/>
          <w:sz w:val="28"/>
          <w:szCs w:val="28"/>
        </w:rPr>
        <w:t xml:space="preserve"> с уникальным номером государственной (муниципальной) услуги,</w:t>
      </w:r>
      <w:r w:rsidR="007120F2">
        <w:rPr>
          <w:bCs/>
          <w:sz w:val="28"/>
          <w:szCs w:val="28"/>
        </w:rPr>
        <w:t xml:space="preserve"> </w:t>
      </w:r>
      <w:r w:rsidR="000E6148">
        <w:rPr>
          <w:bCs/>
          <w:sz w:val="28"/>
          <w:szCs w:val="28"/>
        </w:rPr>
        <w:t xml:space="preserve">работы </w:t>
      </w:r>
      <w:r w:rsidR="00E033D7" w:rsidRPr="00E033D7">
        <w:rPr>
          <w:bCs/>
          <w:sz w:val="28"/>
          <w:szCs w:val="28"/>
        </w:rPr>
        <w:t>25.1.869016.0.00001</w:t>
      </w:r>
      <w:r w:rsidR="00CC4A6E">
        <w:rPr>
          <w:bCs/>
          <w:sz w:val="28"/>
          <w:szCs w:val="28"/>
        </w:rPr>
        <w:t xml:space="preserve"> </w:t>
      </w:r>
      <w:r w:rsidR="00E6619C">
        <w:rPr>
          <w:bCs/>
          <w:sz w:val="28"/>
          <w:szCs w:val="28"/>
        </w:rPr>
        <w:t>в графе 1</w:t>
      </w:r>
      <w:r w:rsidR="007120F2">
        <w:rPr>
          <w:bCs/>
          <w:sz w:val="28"/>
          <w:szCs w:val="28"/>
        </w:rPr>
        <w:t>4</w:t>
      </w:r>
      <w:r w:rsidR="00E6619C">
        <w:rPr>
          <w:bCs/>
          <w:sz w:val="28"/>
          <w:szCs w:val="28"/>
        </w:rPr>
        <w:t xml:space="preserve"> «</w:t>
      </w:r>
      <w:r w:rsidR="00E6619C" w:rsidRPr="00E033D7">
        <w:rPr>
          <w:bCs/>
          <w:sz w:val="28"/>
          <w:szCs w:val="28"/>
        </w:rPr>
        <w:t xml:space="preserve">Наименование публично-правового образования, к </w:t>
      </w:r>
      <w:r w:rsidR="00E6619C" w:rsidRPr="00545BEC">
        <w:rPr>
          <w:bCs/>
          <w:sz w:val="28"/>
          <w:szCs w:val="28"/>
        </w:rPr>
        <w:t xml:space="preserve">расходным обязательствам которого относится оказание государственной (муниципальной) услуги или выполнение работы» </w:t>
      </w:r>
      <w:r w:rsidR="00890422" w:rsidRPr="00545BEC">
        <w:rPr>
          <w:bCs/>
          <w:sz w:val="28"/>
          <w:szCs w:val="28"/>
        </w:rPr>
        <w:t>слова «</w:t>
      </w:r>
      <w:r w:rsidR="00E033D7" w:rsidRPr="00545BEC">
        <w:rPr>
          <w:bCs/>
          <w:sz w:val="28"/>
          <w:szCs w:val="28"/>
        </w:rPr>
        <w:t>министерство здравоохранения Новосибирской области</w:t>
      </w:r>
      <w:r w:rsidR="00890422" w:rsidRPr="00545BEC">
        <w:rPr>
          <w:bCs/>
          <w:sz w:val="28"/>
          <w:szCs w:val="28"/>
        </w:rPr>
        <w:t xml:space="preserve">» </w:t>
      </w:r>
      <w:r w:rsidR="00E033D7" w:rsidRPr="00545BEC">
        <w:rPr>
          <w:bCs/>
          <w:sz w:val="28"/>
          <w:szCs w:val="28"/>
        </w:rPr>
        <w:t>заменить слова</w:t>
      </w:r>
      <w:r w:rsidR="00E6619C" w:rsidRPr="00545BEC">
        <w:rPr>
          <w:bCs/>
          <w:sz w:val="28"/>
          <w:szCs w:val="28"/>
        </w:rPr>
        <w:t>ми</w:t>
      </w:r>
      <w:r w:rsidR="00E033D7" w:rsidRPr="00545BEC">
        <w:rPr>
          <w:bCs/>
          <w:sz w:val="28"/>
          <w:szCs w:val="28"/>
        </w:rPr>
        <w:t xml:space="preserve"> «Новосибирская область»</w:t>
      </w:r>
      <w:r w:rsidRPr="00545BEC">
        <w:rPr>
          <w:bCs/>
          <w:sz w:val="28"/>
          <w:szCs w:val="28"/>
        </w:rPr>
        <w:t>;</w:t>
      </w:r>
    </w:p>
    <w:p w:rsidR="00092671" w:rsidRPr="00545BEC" w:rsidRDefault="00092671" w:rsidP="00092671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 </w:t>
      </w: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строке с уникальным номером государственной (муниципальной) услуги, работы </w:t>
      </w:r>
      <w:r w:rsidRPr="00E033D7">
        <w:rPr>
          <w:bCs/>
          <w:sz w:val="28"/>
          <w:szCs w:val="28"/>
        </w:rPr>
        <w:t>25.1.869015.0.00002</w:t>
      </w:r>
      <w:r>
        <w:rPr>
          <w:bCs/>
          <w:sz w:val="28"/>
          <w:szCs w:val="28"/>
        </w:rPr>
        <w:t xml:space="preserve"> в графе 14 «</w:t>
      </w:r>
      <w:r w:rsidRPr="00E033D7">
        <w:rPr>
          <w:bCs/>
          <w:sz w:val="28"/>
          <w:szCs w:val="28"/>
        </w:rPr>
        <w:t xml:space="preserve">Наименование публично-правового образования, к </w:t>
      </w:r>
      <w:r w:rsidRPr="00545BEC">
        <w:rPr>
          <w:bCs/>
          <w:sz w:val="28"/>
          <w:szCs w:val="28"/>
        </w:rPr>
        <w:t>расходным обязательствам которого относится оказание государственной (муниципальной) услуги или выполнение работы» слова «министерство здравоохранения Новосибирской области» заменить словами «Новосибирская область»;</w:t>
      </w:r>
    </w:p>
    <w:p w:rsidR="00092671" w:rsidRPr="00545BEC" w:rsidRDefault="00092671" w:rsidP="00092671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 </w:t>
      </w: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строке с уникальным номером государственной (муниципальной) услуги, работы </w:t>
      </w:r>
      <w:r w:rsidRPr="00E033D7">
        <w:rPr>
          <w:bCs/>
          <w:sz w:val="28"/>
          <w:szCs w:val="28"/>
        </w:rPr>
        <w:t>25.1.869014.0.00003</w:t>
      </w:r>
      <w:r>
        <w:rPr>
          <w:bCs/>
          <w:sz w:val="28"/>
          <w:szCs w:val="28"/>
        </w:rPr>
        <w:t xml:space="preserve"> в графе 14 «</w:t>
      </w:r>
      <w:r w:rsidRPr="00E033D7">
        <w:rPr>
          <w:bCs/>
          <w:sz w:val="28"/>
          <w:szCs w:val="28"/>
        </w:rPr>
        <w:t xml:space="preserve">Наименование публично-правового образования, к </w:t>
      </w:r>
      <w:r w:rsidRPr="00545BEC">
        <w:rPr>
          <w:bCs/>
          <w:sz w:val="28"/>
          <w:szCs w:val="28"/>
        </w:rPr>
        <w:t>расходным обязательствам которого относится оказание государственной (муниципальной) услуги или выполнение работы» слова «министерство здравоохранения Новосибирской области» заменить словами «Новосибирская область»;</w:t>
      </w:r>
    </w:p>
    <w:p w:rsidR="00092671" w:rsidRPr="00545BEC" w:rsidRDefault="00092671" w:rsidP="00092671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 </w:t>
      </w: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строке с уникальным номером государственной (муниципальной) </w:t>
      </w:r>
      <w:r>
        <w:rPr>
          <w:bCs/>
          <w:sz w:val="28"/>
          <w:szCs w:val="28"/>
        </w:rPr>
        <w:lastRenderedPageBreak/>
        <w:t xml:space="preserve">услуги, работы </w:t>
      </w:r>
      <w:r w:rsidRPr="00545BEC">
        <w:rPr>
          <w:bCs/>
          <w:sz w:val="28"/>
          <w:szCs w:val="28"/>
        </w:rPr>
        <w:t>25.1.108610.0.00004</w:t>
      </w:r>
      <w:r>
        <w:rPr>
          <w:bCs/>
          <w:sz w:val="28"/>
          <w:szCs w:val="28"/>
        </w:rPr>
        <w:t xml:space="preserve"> в графе 14 «</w:t>
      </w:r>
      <w:r w:rsidRPr="00E033D7">
        <w:rPr>
          <w:bCs/>
          <w:sz w:val="28"/>
          <w:szCs w:val="28"/>
        </w:rPr>
        <w:t xml:space="preserve">Наименование публично-правового образования, к </w:t>
      </w:r>
      <w:r w:rsidRPr="00545BEC">
        <w:rPr>
          <w:bCs/>
          <w:sz w:val="28"/>
          <w:szCs w:val="28"/>
        </w:rPr>
        <w:t>расходным обязательствам которого относится оказание государственной (муниципальной) услуги или выполнение работы» слова «министерство здравоохранения Новосибирской области» заменить словами «Новосибирская область»;</w:t>
      </w:r>
    </w:p>
    <w:p w:rsidR="00092671" w:rsidRPr="00545BEC" w:rsidRDefault="00092671" w:rsidP="00092671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5) </w:t>
      </w: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строке с уникальным номером государственной (муниципальной) услуги, работы </w:t>
      </w:r>
      <w:r w:rsidRPr="00545BEC">
        <w:rPr>
          <w:bCs/>
          <w:sz w:val="28"/>
          <w:szCs w:val="28"/>
        </w:rPr>
        <w:t>25.1.869019.0.00005</w:t>
      </w:r>
      <w:r>
        <w:rPr>
          <w:bCs/>
          <w:sz w:val="28"/>
          <w:szCs w:val="28"/>
        </w:rPr>
        <w:t xml:space="preserve"> в графе 14 «</w:t>
      </w:r>
      <w:r w:rsidRPr="00E033D7">
        <w:rPr>
          <w:bCs/>
          <w:sz w:val="28"/>
          <w:szCs w:val="28"/>
        </w:rPr>
        <w:t xml:space="preserve">Наименование публично-правового образования, к </w:t>
      </w:r>
      <w:r w:rsidRPr="00545BEC">
        <w:rPr>
          <w:bCs/>
          <w:sz w:val="28"/>
          <w:szCs w:val="28"/>
        </w:rPr>
        <w:t>расходным обязательствам которого относится оказание государственной (муниципальной) услуги или выполнение работы» слова «министерство здравоохранения Новосибирской области» заменить словами «Новосибирская область»;</w:t>
      </w:r>
    </w:p>
    <w:p w:rsidR="00092671" w:rsidRPr="00545BEC" w:rsidRDefault="00092671" w:rsidP="00092671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6) </w:t>
      </w: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>строке с уникальным номером государственной (муниципальной) услуги, работы 25.1.869019.0.00006</w:t>
      </w:r>
      <w:r w:rsidRPr="0009267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графе 14 «</w:t>
      </w:r>
      <w:r w:rsidRPr="00E033D7">
        <w:rPr>
          <w:bCs/>
          <w:sz w:val="28"/>
          <w:szCs w:val="28"/>
        </w:rPr>
        <w:t xml:space="preserve">Наименование публично-правового образования, к </w:t>
      </w:r>
      <w:r w:rsidRPr="00545BEC">
        <w:rPr>
          <w:bCs/>
          <w:sz w:val="28"/>
          <w:szCs w:val="28"/>
        </w:rPr>
        <w:t>расходным обязательствам которого относится оказание государственной (муниципальной) услуги или выполнение работы» слова «министерство здравоохранения Новосибирской области» заменить словами «Новосибирская область»;</w:t>
      </w:r>
    </w:p>
    <w:p w:rsidR="00092671" w:rsidRPr="00545BEC" w:rsidRDefault="00092671" w:rsidP="00092671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7) </w:t>
      </w: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строке с уникальным номером государственной (муниципальной) услуги, работы </w:t>
      </w:r>
      <w:r w:rsidRPr="00545BEC">
        <w:rPr>
          <w:bCs/>
          <w:sz w:val="28"/>
          <w:szCs w:val="28"/>
        </w:rPr>
        <w:t>25.1.869019.0.00007</w:t>
      </w:r>
      <w:r w:rsidRPr="0009267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графе 14 «</w:t>
      </w:r>
      <w:r w:rsidRPr="00E033D7">
        <w:rPr>
          <w:bCs/>
          <w:sz w:val="28"/>
          <w:szCs w:val="28"/>
        </w:rPr>
        <w:t xml:space="preserve">Наименование публично-правового образования, к </w:t>
      </w:r>
      <w:r w:rsidRPr="00545BEC">
        <w:rPr>
          <w:bCs/>
          <w:sz w:val="28"/>
          <w:szCs w:val="28"/>
        </w:rPr>
        <w:t>расходным обязательствам которого относится оказание государственной (муниципальной) услуги или выполнение работы» слова «министерство здравоохранения Новосибирской области» заменить словами «Новосибирская область»;</w:t>
      </w:r>
    </w:p>
    <w:p w:rsidR="00092671" w:rsidRDefault="00092671" w:rsidP="00092671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8) </w:t>
      </w: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строке с уникальным номером государственной (муниципальной) услуги, работы </w:t>
      </w:r>
      <w:r w:rsidRPr="00545BEC">
        <w:rPr>
          <w:bCs/>
          <w:sz w:val="28"/>
          <w:szCs w:val="28"/>
        </w:rPr>
        <w:t>25.1.861014.0.00008</w:t>
      </w:r>
      <w:r>
        <w:rPr>
          <w:bCs/>
          <w:sz w:val="28"/>
          <w:szCs w:val="28"/>
        </w:rPr>
        <w:t xml:space="preserve"> в графе 14 «</w:t>
      </w:r>
      <w:r w:rsidRPr="00E033D7">
        <w:rPr>
          <w:bCs/>
          <w:sz w:val="28"/>
          <w:szCs w:val="28"/>
        </w:rPr>
        <w:t xml:space="preserve">Наименование публично-правового образования, к </w:t>
      </w:r>
      <w:r w:rsidRPr="00545BEC">
        <w:rPr>
          <w:bCs/>
          <w:sz w:val="28"/>
          <w:szCs w:val="28"/>
        </w:rPr>
        <w:t>расходным обязательствам которого относится оказание государственной (муниципальной) услуги или выполнение работы» слова «министерство здравоохранения Новосибирской области» заменить словами «Новосибирская область»;</w:t>
      </w:r>
    </w:p>
    <w:p w:rsidR="00463D7E" w:rsidRPr="00545BEC" w:rsidRDefault="00463D7E" w:rsidP="00463D7E">
      <w:pPr>
        <w:pStyle w:val="docdata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Pr="00545BEC">
        <w:rPr>
          <w:bCs/>
          <w:sz w:val="28"/>
          <w:szCs w:val="28"/>
        </w:rPr>
        <w:t>) </w:t>
      </w: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строке с уникальным номером государственной (муниципальной) услуги, работы </w:t>
      </w:r>
      <w:r w:rsidRPr="00545BEC">
        <w:rPr>
          <w:bCs/>
          <w:sz w:val="28"/>
          <w:szCs w:val="28"/>
        </w:rPr>
        <w:t>25.1.869019.0.000.09, в графе 1 «Уникальный номер государственной (муниципальной) услуги, работы» слова «25.1.869019.0.000.09» заменить словами «25.1.869019.0.00009», в графе 1</w:t>
      </w:r>
      <w:r>
        <w:rPr>
          <w:bCs/>
          <w:sz w:val="28"/>
          <w:szCs w:val="28"/>
        </w:rPr>
        <w:t>4</w:t>
      </w:r>
      <w:r w:rsidRPr="00545BEC">
        <w:rPr>
          <w:bCs/>
          <w:sz w:val="28"/>
          <w:szCs w:val="28"/>
        </w:rPr>
        <w:t xml:space="preserve"> «Наименование публично-правового образования, к расходным обязательствам которого относится оказание государственной (муниципальной) услуги или выполнение работы» слова «министерство здравоохранения Новосибирской области» заменить словами «Новосибирская область»;</w:t>
      </w:r>
    </w:p>
    <w:p w:rsidR="00463D7E" w:rsidRDefault="00463D7E" w:rsidP="00463D7E">
      <w:pPr>
        <w:pStyle w:val="docdata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Pr="00545BEC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строке с уникальным номером государственной (муниципальной) услуги, работы </w:t>
      </w:r>
      <w:r w:rsidRPr="00545BEC">
        <w:rPr>
          <w:bCs/>
          <w:sz w:val="28"/>
          <w:szCs w:val="28"/>
        </w:rPr>
        <w:t>25.1.869019.0.000.10, в графе 1 «Уникальный номер государственной (муниципальной) услуги, работы» слова «25.1.869019.0.000.10» заменить словами «25.1.869019.0.00010», в графе 1</w:t>
      </w:r>
      <w:r>
        <w:rPr>
          <w:bCs/>
          <w:sz w:val="28"/>
          <w:szCs w:val="28"/>
        </w:rPr>
        <w:t>4</w:t>
      </w:r>
      <w:r w:rsidRPr="00545BEC">
        <w:rPr>
          <w:bCs/>
          <w:sz w:val="28"/>
          <w:szCs w:val="28"/>
        </w:rPr>
        <w:t xml:space="preserve"> «Наименование публично-правового образования, к расходным обязательствам которого относится оказание государственной (муниципальной) услуги или выполнение работы» слова «министерство здравоохранения Новосибирской области» заменить словами «Новосибирская область»;</w:t>
      </w:r>
    </w:p>
    <w:p w:rsidR="00463D7E" w:rsidRPr="00545BEC" w:rsidRDefault="00463D7E" w:rsidP="00463D7E">
      <w:pPr>
        <w:pStyle w:val="docdata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 w:rsidRPr="00545BEC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строке с уникальным номером государственной (муниципальной) </w:t>
      </w:r>
      <w:r>
        <w:rPr>
          <w:bCs/>
          <w:sz w:val="28"/>
          <w:szCs w:val="28"/>
        </w:rPr>
        <w:lastRenderedPageBreak/>
        <w:t xml:space="preserve">услуги, работы </w:t>
      </w:r>
      <w:r w:rsidRPr="00545BEC">
        <w:rPr>
          <w:bCs/>
          <w:sz w:val="28"/>
          <w:szCs w:val="28"/>
        </w:rPr>
        <w:t>25.1.869019.0.000.11, в графе 1 «Уникальный номер государственной (муниципальной) услуги, работы» слова «25.1.869019.0.000.11» заменить словами «25.1.869019.0.00011», в графе 1</w:t>
      </w:r>
      <w:r>
        <w:rPr>
          <w:bCs/>
          <w:sz w:val="28"/>
          <w:szCs w:val="28"/>
        </w:rPr>
        <w:t>4</w:t>
      </w:r>
      <w:r w:rsidRPr="00545BEC">
        <w:rPr>
          <w:bCs/>
          <w:sz w:val="28"/>
          <w:szCs w:val="28"/>
        </w:rPr>
        <w:t xml:space="preserve"> «Наименование публично-правового образования, к расходным обязательствам которого относится оказание государственной (муниципальной) услуги или выполнение работы» слова «министерство здравоохранения Новосибирской области» заменить словами «Новосибирская область»;</w:t>
      </w:r>
    </w:p>
    <w:p w:rsidR="00463D7E" w:rsidRPr="00545BEC" w:rsidRDefault="00463D7E" w:rsidP="00463D7E">
      <w:pPr>
        <w:pStyle w:val="docdata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</w:t>
      </w:r>
      <w:r w:rsidRPr="00545BEC">
        <w:rPr>
          <w:bCs/>
          <w:sz w:val="28"/>
          <w:szCs w:val="28"/>
        </w:rPr>
        <w:t>) </w:t>
      </w: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строке с уникальным номером государственной (муниципальной) услуги, работы </w:t>
      </w:r>
      <w:r w:rsidRPr="00545BEC">
        <w:rPr>
          <w:bCs/>
          <w:sz w:val="28"/>
          <w:szCs w:val="28"/>
        </w:rPr>
        <w:t>25.1.869019.0.000.13, в графе 1 «Уникальный номер государственной (муниципальной) услуги, работы» слова «25.1.869019.0.000.13» заменить словами «25.1.869019.0.00013», в графе 1</w:t>
      </w:r>
      <w:r>
        <w:rPr>
          <w:bCs/>
          <w:sz w:val="28"/>
          <w:szCs w:val="28"/>
        </w:rPr>
        <w:t>4</w:t>
      </w:r>
      <w:r w:rsidRPr="00545BEC">
        <w:rPr>
          <w:bCs/>
          <w:sz w:val="28"/>
          <w:szCs w:val="28"/>
        </w:rPr>
        <w:t xml:space="preserve"> «Наименование публично-правового образования, к расходным обязательствам которого относится оказание государственной (муниципальной) услуги или выполнение работы» слова «министерство здравоохранения Новосибирской области» заменить словами «Новосибирская область»;</w:t>
      </w:r>
    </w:p>
    <w:p w:rsidR="00463D7E" w:rsidRPr="00545BEC" w:rsidRDefault="00463D7E" w:rsidP="00463D7E">
      <w:pPr>
        <w:pStyle w:val="docdata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</w:t>
      </w:r>
      <w:r w:rsidRPr="00545BEC">
        <w:rPr>
          <w:bCs/>
          <w:sz w:val="28"/>
          <w:szCs w:val="28"/>
        </w:rPr>
        <w:t>) </w:t>
      </w: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строке с уникальным номером государственной (муниципальной) услуги, работы </w:t>
      </w:r>
      <w:r w:rsidRPr="00545BEC">
        <w:rPr>
          <w:bCs/>
          <w:sz w:val="28"/>
          <w:szCs w:val="28"/>
        </w:rPr>
        <w:t>25.1.869019.0.000.14, в графе 1 «Уникальный номер государственной (муниципальной) услуги, работы» слова «25.1.869019.0.000.14» заменить словами «25.1.869019.0.00014», в графе 1</w:t>
      </w:r>
      <w:r>
        <w:rPr>
          <w:bCs/>
          <w:sz w:val="28"/>
          <w:szCs w:val="28"/>
        </w:rPr>
        <w:t>4</w:t>
      </w:r>
      <w:r w:rsidRPr="00545BEC">
        <w:rPr>
          <w:bCs/>
          <w:sz w:val="28"/>
          <w:szCs w:val="28"/>
        </w:rPr>
        <w:t xml:space="preserve"> «Наименование публично-правового образования, к расходным обязательствам которого относится оказание государственной (муниципальной) услуги или выполнение работы» слова «министерство здравоохранения Новосибирской области» заменить словами «Новосибирская область»;</w:t>
      </w:r>
    </w:p>
    <w:p w:rsidR="00463D7E" w:rsidRPr="00545BEC" w:rsidRDefault="00463D7E" w:rsidP="00463D7E">
      <w:pPr>
        <w:pStyle w:val="docdata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</w:t>
      </w:r>
      <w:r w:rsidRPr="00545BEC">
        <w:rPr>
          <w:bCs/>
          <w:sz w:val="28"/>
          <w:szCs w:val="28"/>
        </w:rPr>
        <w:t>) </w:t>
      </w: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строке с уникальным номером государственной (муниципальной) услуги, работы </w:t>
      </w:r>
      <w:r w:rsidRPr="00545BEC">
        <w:rPr>
          <w:bCs/>
          <w:sz w:val="28"/>
          <w:szCs w:val="28"/>
        </w:rPr>
        <w:t>25.1.869015.1.00.0.15, в графе 1 «Уникальный номер государственной (муниципальной) услуги, работы» слова «25.1.869015.1.00.0.15» заменить словами «25.1.869015.1.00015», в графе 1</w:t>
      </w:r>
      <w:r>
        <w:rPr>
          <w:bCs/>
          <w:sz w:val="28"/>
          <w:szCs w:val="28"/>
        </w:rPr>
        <w:t>4</w:t>
      </w:r>
      <w:r w:rsidRPr="00545BEC">
        <w:rPr>
          <w:bCs/>
          <w:sz w:val="28"/>
          <w:szCs w:val="28"/>
        </w:rPr>
        <w:t xml:space="preserve"> «Наименование публично-правового образования, к расходным обязательствам которого относится оказание государственной (муниципальной) услуги или выполнение работы» слова «министерство здравоохранения Новосибирской области» заменить словами «Новосибирская область»</w:t>
      </w:r>
      <w:r>
        <w:rPr>
          <w:bCs/>
          <w:sz w:val="28"/>
          <w:szCs w:val="28"/>
        </w:rPr>
        <w:t>.</w:t>
      </w:r>
    </w:p>
    <w:p w:rsidR="00092671" w:rsidRDefault="00463D7E" w:rsidP="00092671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</w:t>
      </w:r>
      <w:r w:rsidR="00092671">
        <w:rPr>
          <w:bCs/>
          <w:sz w:val="28"/>
          <w:szCs w:val="28"/>
        </w:rPr>
        <w:t>) </w:t>
      </w:r>
      <w:r w:rsidR="00092671">
        <w:rPr>
          <w:sz w:val="28"/>
          <w:szCs w:val="28"/>
        </w:rPr>
        <w:t xml:space="preserve">в </w:t>
      </w:r>
      <w:r w:rsidR="00092671">
        <w:rPr>
          <w:bCs/>
          <w:sz w:val="28"/>
          <w:szCs w:val="28"/>
        </w:rPr>
        <w:t xml:space="preserve">строке с уникальным номером государственной (муниципальной) услуги, работы </w:t>
      </w:r>
      <w:r w:rsidR="00092671" w:rsidRPr="00CC4A6E">
        <w:rPr>
          <w:bCs/>
          <w:sz w:val="28"/>
          <w:szCs w:val="28"/>
        </w:rPr>
        <w:t>25.1.869018.1.00016</w:t>
      </w:r>
      <w:r w:rsidRPr="00463D7E">
        <w:rPr>
          <w:bCs/>
          <w:sz w:val="28"/>
          <w:szCs w:val="28"/>
        </w:rPr>
        <w:t xml:space="preserve"> </w:t>
      </w:r>
      <w:r w:rsidR="00092671">
        <w:rPr>
          <w:bCs/>
          <w:sz w:val="28"/>
          <w:szCs w:val="28"/>
        </w:rPr>
        <w:t>в графе 14 «</w:t>
      </w:r>
      <w:r w:rsidR="00092671" w:rsidRPr="00E033D7">
        <w:rPr>
          <w:bCs/>
          <w:sz w:val="28"/>
          <w:szCs w:val="28"/>
        </w:rPr>
        <w:t xml:space="preserve">Наименование публично-правового образования, к </w:t>
      </w:r>
      <w:r w:rsidR="00092671" w:rsidRPr="00545BEC">
        <w:rPr>
          <w:bCs/>
          <w:sz w:val="28"/>
          <w:szCs w:val="28"/>
        </w:rPr>
        <w:t>расходным обязательствам которого относится оказание государственной (муниципальной) услуги или выполнение работы» слова «министерство здравоохранения Новосибирской области» заменить словами «Новосибирская область»;</w:t>
      </w:r>
    </w:p>
    <w:p w:rsidR="00092671" w:rsidRDefault="00092671" w:rsidP="00092671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463D7E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) </w:t>
      </w: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строке с уникальным номером государственной (муниципальной) услуги, работы </w:t>
      </w:r>
      <w:r w:rsidRPr="00CC4A6E">
        <w:rPr>
          <w:bCs/>
          <w:sz w:val="28"/>
          <w:szCs w:val="28"/>
        </w:rPr>
        <w:t>25.1.869015.0.00003</w:t>
      </w:r>
      <w:r>
        <w:rPr>
          <w:bCs/>
          <w:sz w:val="28"/>
          <w:szCs w:val="28"/>
        </w:rPr>
        <w:t xml:space="preserve"> в графе 14 «</w:t>
      </w:r>
      <w:r w:rsidRPr="00E033D7">
        <w:rPr>
          <w:bCs/>
          <w:sz w:val="28"/>
          <w:szCs w:val="28"/>
        </w:rPr>
        <w:t xml:space="preserve">Наименование публично-правового образования, к </w:t>
      </w:r>
      <w:r w:rsidRPr="00545BEC">
        <w:rPr>
          <w:bCs/>
          <w:sz w:val="28"/>
          <w:szCs w:val="28"/>
        </w:rPr>
        <w:t>расходным обязательствам которого относится оказание государственной (муниципальной) услуги или выполнение работы» слова «министерство здравоохранения Новосибирской области» заменить словами «Новосибирская область»;</w:t>
      </w:r>
    </w:p>
    <w:p w:rsidR="00F364DD" w:rsidRDefault="00F364DD" w:rsidP="00F364DD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16) </w:t>
      </w: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строке с уникальным номером государственной (муниципальной) услуги, работы </w:t>
      </w:r>
      <w:r w:rsidRPr="00CC4A6E">
        <w:rPr>
          <w:bCs/>
          <w:sz w:val="28"/>
          <w:szCs w:val="28"/>
        </w:rPr>
        <w:t>25.1.869015.0.00003</w:t>
      </w:r>
      <w:r>
        <w:rPr>
          <w:bCs/>
          <w:sz w:val="28"/>
          <w:szCs w:val="28"/>
        </w:rPr>
        <w:t xml:space="preserve"> </w:t>
      </w:r>
      <w:r w:rsidRPr="00F364DD">
        <w:rPr>
          <w:bCs/>
          <w:sz w:val="28"/>
          <w:szCs w:val="28"/>
        </w:rPr>
        <w:t>в графе 10 «Реквизиты (с указанием статей, частей, пунктов, подпунктов, абзацев) правовых актов, являющихся основанием для формирования (изменения) Регионального перечня»</w:t>
      </w:r>
      <w:r w:rsidRPr="00545BEC">
        <w:rPr>
          <w:bCs/>
          <w:sz w:val="28"/>
          <w:szCs w:val="28"/>
        </w:rPr>
        <w:t xml:space="preserve"> слова «</w:t>
      </w:r>
      <w:r w:rsidRPr="00F364DD">
        <w:rPr>
          <w:bCs/>
          <w:sz w:val="28"/>
          <w:szCs w:val="28"/>
        </w:rPr>
        <w:t>Приложение 11.3</w:t>
      </w:r>
      <w:r w:rsidRPr="00545BEC">
        <w:rPr>
          <w:bCs/>
          <w:sz w:val="28"/>
          <w:szCs w:val="28"/>
        </w:rPr>
        <w:t>» заменить словами «</w:t>
      </w:r>
      <w:r w:rsidRPr="00F364DD">
        <w:rPr>
          <w:bCs/>
          <w:sz w:val="28"/>
          <w:szCs w:val="28"/>
        </w:rPr>
        <w:t>Приложение 11, Раздел III.</w:t>
      </w:r>
      <w:r w:rsidRPr="00545BEC">
        <w:rPr>
          <w:bCs/>
          <w:sz w:val="28"/>
          <w:szCs w:val="28"/>
        </w:rPr>
        <w:t>»;</w:t>
      </w:r>
    </w:p>
    <w:p w:rsidR="00092671" w:rsidRDefault="00092671" w:rsidP="00092671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463D7E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) </w:t>
      </w: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строке с уникальным номером государственной (муниципальной) услуги, работы </w:t>
      </w:r>
      <w:r w:rsidRPr="00CC4A6E">
        <w:rPr>
          <w:bCs/>
          <w:sz w:val="28"/>
          <w:szCs w:val="28"/>
        </w:rPr>
        <w:t>25.1.869015.0.00004</w:t>
      </w:r>
      <w:r>
        <w:rPr>
          <w:bCs/>
          <w:sz w:val="28"/>
          <w:szCs w:val="28"/>
        </w:rPr>
        <w:t xml:space="preserve"> в графе 14 «</w:t>
      </w:r>
      <w:r w:rsidRPr="00E033D7">
        <w:rPr>
          <w:bCs/>
          <w:sz w:val="28"/>
          <w:szCs w:val="28"/>
        </w:rPr>
        <w:t xml:space="preserve">Наименование публично-правового образования, к </w:t>
      </w:r>
      <w:r w:rsidRPr="00545BEC">
        <w:rPr>
          <w:bCs/>
          <w:sz w:val="28"/>
          <w:szCs w:val="28"/>
        </w:rPr>
        <w:t>расходным обязательствам которого относится оказание государственной (муниципальной) услуги или выполнение работы» слова «министерство здравоохранения Новосибирской области» заменить словами «Новосибирская область»;</w:t>
      </w:r>
    </w:p>
    <w:p w:rsidR="00F364DD" w:rsidRDefault="00F364DD" w:rsidP="00F364DD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17) </w:t>
      </w: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строке с уникальным номером государственной (муниципальной) услуги, работы </w:t>
      </w:r>
      <w:r w:rsidRPr="00CC4A6E">
        <w:rPr>
          <w:bCs/>
          <w:sz w:val="28"/>
          <w:szCs w:val="28"/>
        </w:rPr>
        <w:t>25.1.869015.0.00004</w:t>
      </w:r>
      <w:r>
        <w:rPr>
          <w:bCs/>
          <w:sz w:val="28"/>
          <w:szCs w:val="28"/>
        </w:rPr>
        <w:t xml:space="preserve"> </w:t>
      </w:r>
      <w:r w:rsidRPr="00F364DD">
        <w:rPr>
          <w:bCs/>
          <w:sz w:val="28"/>
          <w:szCs w:val="28"/>
        </w:rPr>
        <w:t>в графе 10 «Реквизиты (с указанием статей, частей, пунктов, подпунктов, абзацев) правовых актов, являющихся основанием для формирования (изменения) Регионального перечня»</w:t>
      </w:r>
      <w:r w:rsidRPr="00545BEC">
        <w:rPr>
          <w:bCs/>
          <w:sz w:val="28"/>
          <w:szCs w:val="28"/>
        </w:rPr>
        <w:t xml:space="preserve"> слова «</w:t>
      </w:r>
      <w:r w:rsidRPr="00F364DD">
        <w:rPr>
          <w:bCs/>
          <w:sz w:val="28"/>
          <w:szCs w:val="28"/>
        </w:rPr>
        <w:t>Приложение 11.3</w:t>
      </w:r>
      <w:r w:rsidRPr="00545BEC">
        <w:rPr>
          <w:bCs/>
          <w:sz w:val="28"/>
          <w:szCs w:val="28"/>
        </w:rPr>
        <w:t>» заменить словами «</w:t>
      </w:r>
      <w:r w:rsidRPr="00F364DD">
        <w:rPr>
          <w:bCs/>
          <w:sz w:val="28"/>
          <w:szCs w:val="28"/>
        </w:rPr>
        <w:t xml:space="preserve">Приложение 11, Раздел </w:t>
      </w:r>
      <w:r>
        <w:rPr>
          <w:bCs/>
          <w:sz w:val="28"/>
          <w:szCs w:val="28"/>
          <w:lang w:val="en-US"/>
        </w:rPr>
        <w:t>IV</w:t>
      </w:r>
      <w:r w:rsidRPr="00F364DD">
        <w:rPr>
          <w:bCs/>
          <w:sz w:val="28"/>
          <w:szCs w:val="28"/>
        </w:rPr>
        <w:t>.</w:t>
      </w:r>
      <w:r w:rsidRPr="00545BEC">
        <w:rPr>
          <w:bCs/>
          <w:sz w:val="28"/>
          <w:szCs w:val="28"/>
        </w:rPr>
        <w:t>»;</w:t>
      </w:r>
    </w:p>
    <w:p w:rsidR="00092671" w:rsidRDefault="00092671" w:rsidP="00092671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463D7E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) </w:t>
      </w: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строке с уникальным номером государственной (муниципальной) услуги, работы </w:t>
      </w:r>
      <w:r w:rsidRPr="00CC4A6E">
        <w:rPr>
          <w:bCs/>
          <w:sz w:val="28"/>
          <w:szCs w:val="28"/>
        </w:rPr>
        <w:t>25.1.869015.0.00005</w:t>
      </w:r>
      <w:r>
        <w:rPr>
          <w:bCs/>
          <w:sz w:val="28"/>
          <w:szCs w:val="28"/>
        </w:rPr>
        <w:t xml:space="preserve"> в графе 14 «</w:t>
      </w:r>
      <w:r w:rsidRPr="00E033D7">
        <w:rPr>
          <w:bCs/>
          <w:sz w:val="28"/>
          <w:szCs w:val="28"/>
        </w:rPr>
        <w:t xml:space="preserve">Наименование публично-правового образования, к </w:t>
      </w:r>
      <w:r w:rsidRPr="00545BEC">
        <w:rPr>
          <w:bCs/>
          <w:sz w:val="28"/>
          <w:szCs w:val="28"/>
        </w:rPr>
        <w:t>расходным обязательствам которого относится оказание государственной (муниципальной) услуги или выполнение работы» слова «министерство здравоохранения Новосибирской области» заменить словами «Новосибирская область»;</w:t>
      </w:r>
    </w:p>
    <w:p w:rsidR="00F364DD" w:rsidRPr="00545BEC" w:rsidRDefault="00F364DD" w:rsidP="00F364DD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18) </w:t>
      </w: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строке с уникальным номером государственной (муниципальной) услуги, работы </w:t>
      </w:r>
      <w:r w:rsidRPr="00CC4A6E">
        <w:rPr>
          <w:bCs/>
          <w:sz w:val="28"/>
          <w:szCs w:val="28"/>
        </w:rPr>
        <w:t>25.1.869015.0.00005</w:t>
      </w:r>
      <w:r>
        <w:rPr>
          <w:bCs/>
          <w:sz w:val="28"/>
          <w:szCs w:val="28"/>
        </w:rPr>
        <w:t xml:space="preserve"> </w:t>
      </w:r>
      <w:r w:rsidRPr="00F364DD">
        <w:rPr>
          <w:bCs/>
          <w:sz w:val="28"/>
          <w:szCs w:val="28"/>
        </w:rPr>
        <w:t>в графе 10 «Реквизиты (с указанием статей, частей, пунктов, подпунктов, абзацев) правовых актов, являющихся основанием для формирования (изменения) Регионального перечня»</w:t>
      </w:r>
      <w:r w:rsidRPr="00545BEC">
        <w:rPr>
          <w:bCs/>
          <w:sz w:val="28"/>
          <w:szCs w:val="28"/>
        </w:rPr>
        <w:t xml:space="preserve"> слова «</w:t>
      </w:r>
      <w:r w:rsidRPr="00F364DD">
        <w:rPr>
          <w:bCs/>
          <w:sz w:val="28"/>
          <w:szCs w:val="28"/>
        </w:rPr>
        <w:t>Приложение 11.3</w:t>
      </w:r>
      <w:r w:rsidRPr="00545BEC">
        <w:rPr>
          <w:bCs/>
          <w:sz w:val="28"/>
          <w:szCs w:val="28"/>
        </w:rPr>
        <w:t>» заменить словами «</w:t>
      </w:r>
      <w:r w:rsidRPr="00F364DD">
        <w:rPr>
          <w:bCs/>
          <w:sz w:val="28"/>
          <w:szCs w:val="28"/>
        </w:rPr>
        <w:t>Приложение 11, Раздел VI, пункт 6.3.</w:t>
      </w:r>
      <w:r w:rsidRPr="00545BEC">
        <w:rPr>
          <w:bCs/>
          <w:sz w:val="28"/>
          <w:szCs w:val="28"/>
        </w:rPr>
        <w:t>»</w:t>
      </w:r>
      <w:r w:rsidR="00513F7F">
        <w:rPr>
          <w:bCs/>
          <w:sz w:val="28"/>
          <w:szCs w:val="28"/>
        </w:rPr>
        <w:t>.</w:t>
      </w:r>
    </w:p>
    <w:p w:rsidR="00F364DD" w:rsidRPr="00545BEC" w:rsidRDefault="00F364DD" w:rsidP="00092671">
      <w:pPr>
        <w:widowControl w:val="0"/>
        <w:ind w:firstLine="709"/>
        <w:jc w:val="both"/>
        <w:rPr>
          <w:bCs/>
          <w:sz w:val="28"/>
          <w:szCs w:val="28"/>
        </w:rPr>
      </w:pPr>
    </w:p>
    <w:p w:rsidR="009805D8" w:rsidRDefault="009805D8">
      <w:pPr>
        <w:widowControl w:val="0"/>
        <w:jc w:val="both"/>
        <w:rPr>
          <w:sz w:val="28"/>
          <w:szCs w:val="28"/>
        </w:rPr>
      </w:pPr>
    </w:p>
    <w:p w:rsidR="00904B52" w:rsidRDefault="00904B52">
      <w:pPr>
        <w:widowControl w:val="0"/>
        <w:jc w:val="both"/>
        <w:rPr>
          <w:sz w:val="28"/>
          <w:szCs w:val="28"/>
        </w:rPr>
      </w:pPr>
    </w:p>
    <w:p w:rsidR="009805D8" w:rsidRDefault="009805D8">
      <w:pPr>
        <w:widowControl w:val="0"/>
        <w:jc w:val="both"/>
        <w:rPr>
          <w:sz w:val="28"/>
          <w:szCs w:val="28"/>
        </w:rPr>
      </w:pPr>
    </w:p>
    <w:p w:rsidR="009805D8" w:rsidRDefault="0089042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А.А. Травников</w:t>
      </w:r>
    </w:p>
    <w:p w:rsidR="00E6619C" w:rsidRDefault="00E6619C">
      <w:pPr>
        <w:widowControl w:val="0"/>
        <w:jc w:val="both"/>
        <w:rPr>
          <w:sz w:val="28"/>
          <w:szCs w:val="28"/>
        </w:rPr>
      </w:pPr>
    </w:p>
    <w:p w:rsidR="00463D7E" w:rsidRDefault="00463D7E">
      <w:pPr>
        <w:widowControl w:val="0"/>
        <w:jc w:val="both"/>
        <w:rPr>
          <w:sz w:val="28"/>
          <w:szCs w:val="28"/>
        </w:rPr>
      </w:pPr>
    </w:p>
    <w:p w:rsidR="00463D7E" w:rsidRDefault="00463D7E">
      <w:pPr>
        <w:widowControl w:val="0"/>
        <w:jc w:val="both"/>
        <w:rPr>
          <w:sz w:val="28"/>
          <w:szCs w:val="28"/>
        </w:rPr>
      </w:pPr>
    </w:p>
    <w:p w:rsidR="00463D7E" w:rsidRDefault="00463D7E">
      <w:pPr>
        <w:widowControl w:val="0"/>
        <w:jc w:val="both"/>
        <w:rPr>
          <w:sz w:val="28"/>
          <w:szCs w:val="28"/>
        </w:rPr>
      </w:pPr>
    </w:p>
    <w:p w:rsidR="00463D7E" w:rsidRDefault="00463D7E">
      <w:pPr>
        <w:widowControl w:val="0"/>
        <w:jc w:val="both"/>
        <w:rPr>
          <w:sz w:val="28"/>
          <w:szCs w:val="28"/>
        </w:rPr>
      </w:pPr>
    </w:p>
    <w:p w:rsidR="00463D7E" w:rsidRDefault="00463D7E">
      <w:pPr>
        <w:widowControl w:val="0"/>
        <w:jc w:val="both"/>
        <w:rPr>
          <w:sz w:val="28"/>
          <w:szCs w:val="28"/>
        </w:rPr>
      </w:pPr>
    </w:p>
    <w:p w:rsidR="00463D7E" w:rsidRDefault="00463D7E">
      <w:pPr>
        <w:widowControl w:val="0"/>
        <w:jc w:val="both"/>
        <w:rPr>
          <w:sz w:val="28"/>
          <w:szCs w:val="28"/>
        </w:rPr>
      </w:pPr>
    </w:p>
    <w:p w:rsidR="00463D7E" w:rsidRDefault="00463D7E">
      <w:pPr>
        <w:widowControl w:val="0"/>
        <w:jc w:val="both"/>
        <w:rPr>
          <w:sz w:val="28"/>
          <w:szCs w:val="28"/>
        </w:rPr>
      </w:pPr>
    </w:p>
    <w:p w:rsidR="00463D7E" w:rsidRDefault="00463D7E">
      <w:pPr>
        <w:widowControl w:val="0"/>
        <w:jc w:val="both"/>
        <w:rPr>
          <w:sz w:val="28"/>
          <w:szCs w:val="28"/>
        </w:rPr>
      </w:pPr>
    </w:p>
    <w:p w:rsidR="00463D7E" w:rsidRDefault="00463D7E">
      <w:pPr>
        <w:widowControl w:val="0"/>
        <w:jc w:val="both"/>
        <w:rPr>
          <w:sz w:val="28"/>
          <w:szCs w:val="28"/>
        </w:rPr>
      </w:pPr>
    </w:p>
    <w:p w:rsidR="00463D7E" w:rsidRDefault="00463D7E">
      <w:pPr>
        <w:widowControl w:val="0"/>
        <w:jc w:val="both"/>
        <w:rPr>
          <w:sz w:val="28"/>
          <w:szCs w:val="28"/>
        </w:rPr>
      </w:pPr>
    </w:p>
    <w:p w:rsidR="00463D7E" w:rsidRDefault="00463D7E">
      <w:pPr>
        <w:widowControl w:val="0"/>
        <w:jc w:val="both"/>
        <w:rPr>
          <w:sz w:val="28"/>
          <w:szCs w:val="28"/>
        </w:rPr>
      </w:pPr>
    </w:p>
    <w:p w:rsidR="00463D7E" w:rsidRDefault="00463D7E">
      <w:pPr>
        <w:widowControl w:val="0"/>
        <w:jc w:val="both"/>
        <w:rPr>
          <w:sz w:val="28"/>
          <w:szCs w:val="28"/>
        </w:rPr>
      </w:pPr>
    </w:p>
    <w:p w:rsidR="00E6619C" w:rsidRDefault="00E6619C">
      <w:pPr>
        <w:widowControl w:val="0"/>
        <w:jc w:val="both"/>
        <w:rPr>
          <w:sz w:val="28"/>
          <w:szCs w:val="28"/>
        </w:rPr>
      </w:pPr>
    </w:p>
    <w:p w:rsidR="009805D8" w:rsidRPr="00F364DD" w:rsidRDefault="00F364DD">
      <w:pPr>
        <w:widowControl w:val="0"/>
        <w:rPr>
          <w:sz w:val="20"/>
        </w:rPr>
      </w:pPr>
      <w:r>
        <w:rPr>
          <w:sz w:val="20"/>
        </w:rPr>
        <w:t>Е. А. Аксенова</w:t>
      </w:r>
    </w:p>
    <w:p w:rsidR="00092671" w:rsidRDefault="00890422" w:rsidP="00513F7F">
      <w:pPr>
        <w:rPr>
          <w:sz w:val="20"/>
        </w:rPr>
      </w:pPr>
      <w:r>
        <w:rPr>
          <w:sz w:val="20"/>
        </w:rPr>
        <w:t>(383) 238 63 68</w:t>
      </w:r>
      <w:r w:rsidR="00092671">
        <w:rPr>
          <w:sz w:val="20"/>
        </w:rPr>
        <w:t xml:space="preserve"> </w:t>
      </w:r>
    </w:p>
    <w:sectPr w:rsidR="00092671" w:rsidSect="003000B4">
      <w:headerReference w:type="default" r:id="rId8"/>
      <w:pgSz w:w="11906" w:h="16838"/>
      <w:pgMar w:top="993" w:right="567" w:bottom="851" w:left="1418" w:header="720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8C6" w:rsidRDefault="00D608C6">
      <w:pPr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D608C6" w:rsidRDefault="00D608C6">
      <w:pPr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8C6" w:rsidRDefault="00D608C6">
      <w:pPr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D608C6" w:rsidRDefault="00D608C6">
      <w:pPr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5D8" w:rsidRDefault="009805D8">
    <w:pPr>
      <w:pStyle w:val="ae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2A5C"/>
    <w:multiLevelType w:val="hybridMultilevel"/>
    <w:tmpl w:val="9550C5BC"/>
    <w:lvl w:ilvl="0" w:tplc="538A50C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4B3008DE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800A9B86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E2020F86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D72C325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84C9F2A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B92EA4C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CDC2267A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A40019C0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2BB0220"/>
    <w:multiLevelType w:val="hybridMultilevel"/>
    <w:tmpl w:val="77C8CCBE"/>
    <w:lvl w:ilvl="0" w:tplc="1548AD16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C0AC299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C70CB9E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8F1EDB4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B3E65D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C0C8317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3D58B0B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1700D5A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12082BF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B335D8C"/>
    <w:multiLevelType w:val="hybridMultilevel"/>
    <w:tmpl w:val="413C1166"/>
    <w:lvl w:ilvl="0" w:tplc="BB16C44C">
      <w:start w:val="1"/>
      <w:numFmt w:val="decimal"/>
      <w:lvlText w:val="%1."/>
      <w:lvlJc w:val="left"/>
      <w:pPr>
        <w:ind w:left="1693" w:hanging="984"/>
      </w:pPr>
      <w:rPr>
        <w:rFonts w:cs="Times New Roman" w:hint="default"/>
      </w:rPr>
    </w:lvl>
    <w:lvl w:ilvl="1" w:tplc="232EE24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683C3B5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3112C85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6E6B62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DC44C6E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1C82105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52ACF38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03E316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EB43177"/>
    <w:multiLevelType w:val="hybridMultilevel"/>
    <w:tmpl w:val="D0A86340"/>
    <w:lvl w:ilvl="0" w:tplc="07464FB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63F671C2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B630F346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46300BAE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507C2A46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34308AA8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C53ACCEC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241EE7AA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2788F5A6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0EE93557"/>
    <w:multiLevelType w:val="hybridMultilevel"/>
    <w:tmpl w:val="25F46122"/>
    <w:lvl w:ilvl="0" w:tplc="D31A39AC">
      <w:start w:val="1"/>
      <w:numFmt w:val="decimal"/>
      <w:lvlText w:val="%1."/>
      <w:lvlJc w:val="left"/>
      <w:pPr>
        <w:ind w:left="1804" w:hanging="1095"/>
      </w:pPr>
      <w:rPr>
        <w:rFonts w:cs="Times New Roman"/>
      </w:rPr>
    </w:lvl>
    <w:lvl w:ilvl="1" w:tplc="F140E6A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8FFC4DA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70B4034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752A604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5C0FDE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CCD6D3F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3FD66C58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5ACEA8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126190D"/>
    <w:multiLevelType w:val="hybridMultilevel"/>
    <w:tmpl w:val="5686D04C"/>
    <w:lvl w:ilvl="0" w:tplc="9FF05EE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E11C6B0E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81C6038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D420036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5886903C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C3ECA760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B980DB4A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61487C36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9464543A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16B25AC0"/>
    <w:multiLevelType w:val="hybridMultilevel"/>
    <w:tmpl w:val="924E2E66"/>
    <w:lvl w:ilvl="0" w:tplc="7F94CF58">
      <w:start w:val="2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  <w:lvl w:ilvl="1" w:tplc="F15E34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1246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59658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61262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728D6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9F0B0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CB617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B804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71B0D38"/>
    <w:multiLevelType w:val="hybridMultilevel"/>
    <w:tmpl w:val="B950C14C"/>
    <w:lvl w:ilvl="0" w:tplc="389AE9CA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  <w:lvl w:ilvl="1" w:tplc="AE768C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816D0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F0E84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99228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E0A17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7E076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6027A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EB039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9D66C97"/>
    <w:multiLevelType w:val="hybridMultilevel"/>
    <w:tmpl w:val="7700CC8A"/>
    <w:lvl w:ilvl="0" w:tplc="815C224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5AA61156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7CF669B8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31C8338E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37BA4302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FAAAE488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EAD6A434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C92B160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4FBA085E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1E3E726B"/>
    <w:multiLevelType w:val="hybridMultilevel"/>
    <w:tmpl w:val="887A460E"/>
    <w:lvl w:ilvl="0" w:tplc="09AA4054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 w:tplc="47D6591C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D918E7B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FC22564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C20AACE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B950E1C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DA800E0A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10C6EEE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000E663A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0" w15:restartNumberingAfterBreak="0">
    <w:nsid w:val="20756954"/>
    <w:multiLevelType w:val="hybridMultilevel"/>
    <w:tmpl w:val="F56AA874"/>
    <w:lvl w:ilvl="0" w:tplc="09066D60">
      <w:start w:val="1"/>
      <w:numFmt w:val="decimal"/>
      <w:lvlText w:val="%1."/>
      <w:lvlJc w:val="left"/>
      <w:pPr>
        <w:ind w:left="1956" w:hanging="1236"/>
      </w:pPr>
      <w:rPr>
        <w:rFonts w:cs="Times New Roman" w:hint="default"/>
      </w:rPr>
    </w:lvl>
    <w:lvl w:ilvl="1" w:tplc="6EB44E3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79621798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A4D04AC8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6EF414F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85698BA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A5E4B17C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8D126B34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3727344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2844AAA"/>
    <w:multiLevelType w:val="hybridMultilevel"/>
    <w:tmpl w:val="3E5A5E78"/>
    <w:lvl w:ilvl="0" w:tplc="7A941BC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C73609A8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B6183E2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1C6D6D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EC0663F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8104A0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A598241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214B96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D6808AF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B7C016B"/>
    <w:multiLevelType w:val="hybridMultilevel"/>
    <w:tmpl w:val="29863F04"/>
    <w:lvl w:ilvl="0" w:tplc="CAB6251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41048D6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3886D49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308CE1D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A2D2CDA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53A0CF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D07491A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832423A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10B08BB2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2D7467FA"/>
    <w:multiLevelType w:val="hybridMultilevel"/>
    <w:tmpl w:val="51DCFEAA"/>
    <w:lvl w:ilvl="0" w:tplc="4BCA175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24EE2932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DCE6FE38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42F62B06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ECF03A42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78086F66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324877DC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C6AC2978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38A209BE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31570F5F"/>
    <w:multiLevelType w:val="hybridMultilevel"/>
    <w:tmpl w:val="EA660B1A"/>
    <w:lvl w:ilvl="0" w:tplc="4C16726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7688C89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62A6EB5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92E216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9E80105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85AC57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8398F5D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B1F820E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952409F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34EA41DA"/>
    <w:multiLevelType w:val="hybridMultilevel"/>
    <w:tmpl w:val="05EEDBA2"/>
    <w:lvl w:ilvl="0" w:tplc="725245F8">
      <w:start w:val="1"/>
      <w:numFmt w:val="decimal"/>
      <w:lvlText w:val="%1."/>
      <w:lvlJc w:val="left"/>
      <w:pPr>
        <w:ind w:left="1693" w:hanging="984"/>
      </w:pPr>
      <w:rPr>
        <w:rFonts w:cs="Times New Roman" w:hint="default"/>
      </w:rPr>
    </w:lvl>
    <w:lvl w:ilvl="1" w:tplc="910281A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E964A2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B398790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5B8A545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8061D4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3F5E6F0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3D9AA74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B78403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391B0EE8"/>
    <w:multiLevelType w:val="hybridMultilevel"/>
    <w:tmpl w:val="1F66D4EE"/>
    <w:lvl w:ilvl="0" w:tplc="2F24C0DA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E1D8D0A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3F5ACF3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47E6BF0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B4606FA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A34ABF8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EA2887F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6E3EA2A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5C2A08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39430DBA"/>
    <w:multiLevelType w:val="hybridMultilevel"/>
    <w:tmpl w:val="73E6BB6E"/>
    <w:lvl w:ilvl="0" w:tplc="2048B9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9CF0190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1B2ECB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1FD815D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D42E892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4ECA8A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42DC81D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3F90EE3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D6FC22F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41E8167F"/>
    <w:multiLevelType w:val="hybridMultilevel"/>
    <w:tmpl w:val="7D5487B4"/>
    <w:lvl w:ilvl="0" w:tplc="6332F168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C9FC51B2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A6EAD42E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5F5A5860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1D62F4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91E0CCD6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B6F6AD0E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727C856E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69F69FAA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43C0654B"/>
    <w:multiLevelType w:val="hybridMultilevel"/>
    <w:tmpl w:val="9920EE90"/>
    <w:lvl w:ilvl="0" w:tplc="9686407C">
      <w:start w:val="1"/>
      <w:numFmt w:val="decimal"/>
      <w:lvlText w:val="%1."/>
      <w:lvlJc w:val="left"/>
      <w:pPr>
        <w:ind w:left="1652" w:hanging="972"/>
      </w:pPr>
      <w:rPr>
        <w:rFonts w:cs="Times New Roman" w:hint="default"/>
      </w:rPr>
    </w:lvl>
    <w:lvl w:ilvl="1" w:tplc="4E404246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F7D2C59C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9500A460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6548099A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98CEAA02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A4CC9954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CA0E31D8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909C58FC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20" w15:restartNumberingAfterBreak="0">
    <w:nsid w:val="47B403E9"/>
    <w:multiLevelType w:val="hybridMultilevel"/>
    <w:tmpl w:val="6A5CBA98"/>
    <w:lvl w:ilvl="0" w:tplc="DF20683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2F3ED40E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93604D80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77CAF778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6890C226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DF38FA74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D7FEBB20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555E82C8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AF1C44CE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47C220A2"/>
    <w:multiLevelType w:val="hybridMultilevel"/>
    <w:tmpl w:val="28C8027C"/>
    <w:lvl w:ilvl="0" w:tplc="A3B62E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DEC2A96">
      <w:start w:val="1"/>
      <w:numFmt w:val="lowerLetter"/>
      <w:lvlText w:val="%2."/>
      <w:lvlJc w:val="left"/>
      <w:pPr>
        <w:ind w:left="1789" w:hanging="360"/>
      </w:pPr>
    </w:lvl>
    <w:lvl w:ilvl="2" w:tplc="17184E1A">
      <w:start w:val="1"/>
      <w:numFmt w:val="lowerRoman"/>
      <w:lvlText w:val="%3."/>
      <w:lvlJc w:val="right"/>
      <w:pPr>
        <w:ind w:left="2509" w:hanging="180"/>
      </w:pPr>
    </w:lvl>
    <w:lvl w:ilvl="3" w:tplc="A6FA5BDC">
      <w:start w:val="1"/>
      <w:numFmt w:val="decimal"/>
      <w:lvlText w:val="%4."/>
      <w:lvlJc w:val="left"/>
      <w:pPr>
        <w:ind w:left="3229" w:hanging="360"/>
      </w:pPr>
    </w:lvl>
    <w:lvl w:ilvl="4" w:tplc="7E3E9C9A">
      <w:start w:val="1"/>
      <w:numFmt w:val="lowerLetter"/>
      <w:lvlText w:val="%5."/>
      <w:lvlJc w:val="left"/>
      <w:pPr>
        <w:ind w:left="3949" w:hanging="360"/>
      </w:pPr>
    </w:lvl>
    <w:lvl w:ilvl="5" w:tplc="5B4CD92A">
      <w:start w:val="1"/>
      <w:numFmt w:val="lowerRoman"/>
      <w:lvlText w:val="%6."/>
      <w:lvlJc w:val="right"/>
      <w:pPr>
        <w:ind w:left="4669" w:hanging="180"/>
      </w:pPr>
    </w:lvl>
    <w:lvl w:ilvl="6" w:tplc="D2E682C2">
      <w:start w:val="1"/>
      <w:numFmt w:val="decimal"/>
      <w:lvlText w:val="%7."/>
      <w:lvlJc w:val="left"/>
      <w:pPr>
        <w:ind w:left="5389" w:hanging="360"/>
      </w:pPr>
    </w:lvl>
    <w:lvl w:ilvl="7" w:tplc="DA3A8FA8">
      <w:start w:val="1"/>
      <w:numFmt w:val="lowerLetter"/>
      <w:lvlText w:val="%8."/>
      <w:lvlJc w:val="left"/>
      <w:pPr>
        <w:ind w:left="6109" w:hanging="360"/>
      </w:pPr>
    </w:lvl>
    <w:lvl w:ilvl="8" w:tplc="99B88FA2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82320D2"/>
    <w:multiLevelType w:val="hybridMultilevel"/>
    <w:tmpl w:val="ADD66B96"/>
    <w:lvl w:ilvl="0" w:tplc="F48E779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5D24941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FB2A7A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4E63B3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2A4734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31A5DF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76701BC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0440FC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1046A90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483428C3"/>
    <w:multiLevelType w:val="hybridMultilevel"/>
    <w:tmpl w:val="11B6C85C"/>
    <w:lvl w:ilvl="0" w:tplc="FC4EC9C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9C004D72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9D4634A0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6ACC73AA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BDE8171A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A15E429A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A04E420E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A88A4DDC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586A642C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4AB83B0B"/>
    <w:multiLevelType w:val="hybridMultilevel"/>
    <w:tmpl w:val="CD18B668"/>
    <w:lvl w:ilvl="0" w:tplc="26607380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9AC8913E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62CC81C0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14A0C4C8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AC70F4F6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ABE4022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DD12ACA8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547A4B64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997256C2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4C3541E5"/>
    <w:multiLevelType w:val="hybridMultilevel"/>
    <w:tmpl w:val="4A8C5E3E"/>
    <w:lvl w:ilvl="0" w:tplc="EDBAB0E4">
      <w:start w:val="1"/>
      <w:numFmt w:val="decimal"/>
      <w:lvlText w:val="%1."/>
      <w:legacy w:legacy="1" w:legacySpace="0" w:legacyIndent="285"/>
      <w:lvlJc w:val="left"/>
      <w:rPr>
        <w:rFonts w:ascii="Times New Roman" w:hAnsi="Times New Roman" w:cs="Times New Roman" w:hint="default"/>
      </w:rPr>
    </w:lvl>
    <w:lvl w:ilvl="1" w:tplc="95FA31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C5C3E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70A62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13030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8E297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D1E8D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E4A64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B086F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548D60B4"/>
    <w:multiLevelType w:val="hybridMultilevel"/>
    <w:tmpl w:val="27A8D04C"/>
    <w:lvl w:ilvl="0" w:tplc="B01EDF4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EB90B65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B92897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CB96DB3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E7FC75A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9B5A78C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C4907AA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5AB08258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EC44EB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57BB6337"/>
    <w:multiLevelType w:val="hybridMultilevel"/>
    <w:tmpl w:val="DEFC0B28"/>
    <w:lvl w:ilvl="0" w:tplc="5C26730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8EFAB59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7A6CE8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B814F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AACC43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FCAD0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B0596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73CB61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CBEE8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38311E"/>
    <w:multiLevelType w:val="hybridMultilevel"/>
    <w:tmpl w:val="04DA9608"/>
    <w:lvl w:ilvl="0" w:tplc="17624E50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CEDC4FAC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0AACACE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CD6AD1A2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D8281DF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5D12CE86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66FA1374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BCDE1CDE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F556A63C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9" w15:restartNumberingAfterBreak="0">
    <w:nsid w:val="5D735AC3"/>
    <w:multiLevelType w:val="hybridMultilevel"/>
    <w:tmpl w:val="547A200C"/>
    <w:lvl w:ilvl="0" w:tplc="D700D40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7E308F0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6520057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8426410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6CAAB88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1D7A345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EBDAC69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7C86B65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91E563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64086210"/>
    <w:multiLevelType w:val="hybridMultilevel"/>
    <w:tmpl w:val="82B018B8"/>
    <w:lvl w:ilvl="0" w:tplc="B67C63D0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9A72962A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37FAFBF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3E4BA34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D3CA9862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7F289506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7064196E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D3A865FE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56A694F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1" w15:restartNumberingAfterBreak="0">
    <w:nsid w:val="64C109C5"/>
    <w:multiLevelType w:val="hybridMultilevel"/>
    <w:tmpl w:val="0BAE7380"/>
    <w:lvl w:ilvl="0" w:tplc="6782663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8D187BF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488A414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4F92E47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DAD6D6F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4792FA8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5E78A7D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404EBD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1E28686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68E27D9D"/>
    <w:multiLevelType w:val="hybridMultilevel"/>
    <w:tmpl w:val="A7F25ECA"/>
    <w:lvl w:ilvl="0" w:tplc="C54C7CE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59F0AAC4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AEFA1D24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3BDCFA12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4C9EB71A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D13EB16C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0767700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CAB03612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BE926FC0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 w15:restartNumberingAfterBreak="0">
    <w:nsid w:val="6AE237CA"/>
    <w:multiLevelType w:val="hybridMultilevel"/>
    <w:tmpl w:val="1B141FE6"/>
    <w:lvl w:ilvl="0" w:tplc="FC48DE3E">
      <w:start w:val="1"/>
      <w:numFmt w:val="decimal"/>
      <w:lvlText w:val="%1."/>
      <w:lvlJc w:val="left"/>
      <w:pPr>
        <w:ind w:left="1404" w:hanging="864"/>
      </w:pPr>
      <w:rPr>
        <w:rFonts w:cs="Times New Roman" w:hint="default"/>
      </w:rPr>
    </w:lvl>
    <w:lvl w:ilvl="1" w:tplc="ABEAAABC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66A06310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C4884C4A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5F0E600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3034BF3C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13FC03A0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4A4CA30A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4F76D6FA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4" w15:restartNumberingAfterBreak="0">
    <w:nsid w:val="6E0B5C72"/>
    <w:multiLevelType w:val="hybridMultilevel"/>
    <w:tmpl w:val="B9BCDD4A"/>
    <w:lvl w:ilvl="0" w:tplc="0D560F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C6A486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7F4CD6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13CD67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83E53D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55A8C4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1D031E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D6C53F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8CA21E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E8C4132"/>
    <w:multiLevelType w:val="hybridMultilevel"/>
    <w:tmpl w:val="D77A183A"/>
    <w:lvl w:ilvl="0" w:tplc="BF941D78">
      <w:start w:val="1"/>
      <w:numFmt w:val="decimal"/>
      <w:lvlText w:val="%1."/>
      <w:lvlJc w:val="left"/>
      <w:pPr>
        <w:ind w:left="1704" w:hanging="996"/>
      </w:pPr>
      <w:rPr>
        <w:rFonts w:cs="Times New Roman" w:hint="default"/>
      </w:rPr>
    </w:lvl>
    <w:lvl w:ilvl="1" w:tplc="CCCE8ADE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E7E540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5C1356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31E0BDE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4CBC5D0C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B2ED898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EA5C82AA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8F0C7D0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6F96110A"/>
    <w:multiLevelType w:val="hybridMultilevel"/>
    <w:tmpl w:val="B606AB76"/>
    <w:lvl w:ilvl="0" w:tplc="449094B4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59B00B9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E06050B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ADC4BE9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33BE4FE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45C61C0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7C44C1C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69BCD1A8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93EE9E0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70095E14"/>
    <w:multiLevelType w:val="hybridMultilevel"/>
    <w:tmpl w:val="E0BC3FCA"/>
    <w:lvl w:ilvl="0" w:tplc="8A7E9B88">
      <w:start w:val="1"/>
      <w:numFmt w:val="decimal"/>
      <w:lvlText w:val="%1. "/>
      <w:lvlJc w:val="left"/>
      <w:pPr>
        <w:ind w:left="1789" w:hanging="360"/>
      </w:pPr>
      <w:rPr>
        <w:rFonts w:cs="Times New Roman" w:hint="default"/>
      </w:rPr>
    </w:lvl>
    <w:lvl w:ilvl="1" w:tplc="2A5A2FE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CD26C1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966106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84DE5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74D4D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1B8DC9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8C2E5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1E383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2B00977"/>
    <w:multiLevelType w:val="hybridMultilevel"/>
    <w:tmpl w:val="B9F450C2"/>
    <w:lvl w:ilvl="0" w:tplc="895C2CD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7C80E256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AA4E1D3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DB8335A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7F8221F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E5242242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9468F8F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9836CBC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8CC49C4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77C22F7B"/>
    <w:multiLevelType w:val="hybridMultilevel"/>
    <w:tmpl w:val="5E50A08E"/>
    <w:lvl w:ilvl="0" w:tplc="FABC8112">
      <w:start w:val="1"/>
      <w:numFmt w:val="decimal"/>
      <w:lvlText w:val="%1. "/>
      <w:lvlJc w:val="left"/>
      <w:pPr>
        <w:tabs>
          <w:tab w:val="num" w:pos="1680"/>
        </w:tabs>
        <w:ind w:left="1680" w:hanging="1140"/>
      </w:pPr>
      <w:rPr>
        <w:rFonts w:cs="Times New Roman" w:hint="default"/>
      </w:rPr>
    </w:lvl>
    <w:lvl w:ilvl="1" w:tplc="14F420A8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1B54D73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24CE7F1C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C4F44E20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98101678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4FDAEB64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E46C8DBA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8F32174A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0" w15:restartNumberingAfterBreak="0">
    <w:nsid w:val="79033FED"/>
    <w:multiLevelType w:val="hybridMultilevel"/>
    <w:tmpl w:val="64D85066"/>
    <w:lvl w:ilvl="0" w:tplc="AFEA289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F84E4F28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3BDCDF0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318909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93C2E51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96490B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31E6A15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18E0BA2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9184DF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 w15:restartNumberingAfterBreak="0">
    <w:nsid w:val="7A056576"/>
    <w:multiLevelType w:val="hybridMultilevel"/>
    <w:tmpl w:val="75ACCB9E"/>
    <w:lvl w:ilvl="0" w:tplc="0D9A301A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BFACAC50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25C45860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C5447C94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993E639E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130E3E32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5CFCA3E8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88C44F0A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905C9AF6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2" w15:restartNumberingAfterBreak="0">
    <w:nsid w:val="7C4824EF"/>
    <w:multiLevelType w:val="hybridMultilevel"/>
    <w:tmpl w:val="2F2C0AA4"/>
    <w:lvl w:ilvl="0" w:tplc="8952B81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8112164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692AFB7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E7C21E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5B80A08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4BE4CCC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760C3C8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C472F93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7726480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3" w15:restartNumberingAfterBreak="0">
    <w:nsid w:val="7F45404A"/>
    <w:multiLevelType w:val="hybridMultilevel"/>
    <w:tmpl w:val="51DE4038"/>
    <w:lvl w:ilvl="0" w:tplc="1C509F3A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E4CEEE8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E9FC1F3C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CB8A1A4E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A53A2DC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44F256FE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A34AB972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EBA83C3C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51B2B4D6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28"/>
  </w:num>
  <w:num w:numId="4">
    <w:abstractNumId w:val="23"/>
  </w:num>
  <w:num w:numId="5">
    <w:abstractNumId w:val="18"/>
  </w:num>
  <w:num w:numId="6">
    <w:abstractNumId w:val="13"/>
  </w:num>
  <w:num w:numId="7">
    <w:abstractNumId w:val="30"/>
  </w:num>
  <w:num w:numId="8">
    <w:abstractNumId w:val="1"/>
  </w:num>
  <w:num w:numId="9">
    <w:abstractNumId w:val="15"/>
  </w:num>
  <w:num w:numId="10">
    <w:abstractNumId w:val="20"/>
  </w:num>
  <w:num w:numId="11">
    <w:abstractNumId w:val="10"/>
  </w:num>
  <w:num w:numId="12">
    <w:abstractNumId w:val="42"/>
  </w:num>
  <w:num w:numId="13">
    <w:abstractNumId w:val="35"/>
  </w:num>
  <w:num w:numId="14">
    <w:abstractNumId w:val="34"/>
  </w:num>
  <w:num w:numId="15">
    <w:abstractNumId w:val="22"/>
  </w:num>
  <w:num w:numId="16">
    <w:abstractNumId w:val="9"/>
    <w:lvlOverride w:ilvl="0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6"/>
  </w:num>
  <w:num w:numId="21">
    <w:abstractNumId w:val="26"/>
  </w:num>
  <w:num w:numId="22">
    <w:abstractNumId w:val="39"/>
  </w:num>
  <w:num w:numId="23">
    <w:abstractNumId w:val="36"/>
  </w:num>
  <w:num w:numId="24">
    <w:abstractNumId w:val="16"/>
  </w:num>
  <w:num w:numId="25">
    <w:abstractNumId w:val="38"/>
  </w:num>
  <w:num w:numId="26">
    <w:abstractNumId w:val="3"/>
  </w:num>
  <w:num w:numId="27">
    <w:abstractNumId w:val="37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33"/>
  </w:num>
  <w:num w:numId="32">
    <w:abstractNumId w:val="25"/>
  </w:num>
  <w:num w:numId="33">
    <w:abstractNumId w:val="2"/>
  </w:num>
  <w:num w:numId="34">
    <w:abstractNumId w:val="17"/>
  </w:num>
  <w:num w:numId="35">
    <w:abstractNumId w:val="5"/>
  </w:num>
  <w:num w:numId="36">
    <w:abstractNumId w:val="32"/>
  </w:num>
  <w:num w:numId="37">
    <w:abstractNumId w:val="29"/>
  </w:num>
  <w:num w:numId="38">
    <w:abstractNumId w:val="8"/>
  </w:num>
  <w:num w:numId="39">
    <w:abstractNumId w:val="19"/>
  </w:num>
  <w:num w:numId="40">
    <w:abstractNumId w:val="43"/>
  </w:num>
  <w:num w:numId="41">
    <w:abstractNumId w:val="31"/>
  </w:num>
  <w:num w:numId="42">
    <w:abstractNumId w:val="40"/>
  </w:num>
  <w:num w:numId="43">
    <w:abstractNumId w:val="11"/>
  </w:num>
  <w:num w:numId="44">
    <w:abstractNumId w:val="0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D8"/>
    <w:rsid w:val="00040396"/>
    <w:rsid w:val="00092671"/>
    <w:rsid w:val="000E5845"/>
    <w:rsid w:val="000E6148"/>
    <w:rsid w:val="00136BAF"/>
    <w:rsid w:val="001476F7"/>
    <w:rsid w:val="0021336D"/>
    <w:rsid w:val="003000B4"/>
    <w:rsid w:val="00346459"/>
    <w:rsid w:val="00435391"/>
    <w:rsid w:val="004605DE"/>
    <w:rsid w:val="00463D7E"/>
    <w:rsid w:val="00513F7F"/>
    <w:rsid w:val="00545BEC"/>
    <w:rsid w:val="00570342"/>
    <w:rsid w:val="00666B98"/>
    <w:rsid w:val="007120F2"/>
    <w:rsid w:val="00794FDA"/>
    <w:rsid w:val="00796A8E"/>
    <w:rsid w:val="0083238C"/>
    <w:rsid w:val="00890422"/>
    <w:rsid w:val="008D4B30"/>
    <w:rsid w:val="008F5A71"/>
    <w:rsid w:val="00904B52"/>
    <w:rsid w:val="00923644"/>
    <w:rsid w:val="009805D8"/>
    <w:rsid w:val="00982452"/>
    <w:rsid w:val="00A643A7"/>
    <w:rsid w:val="00B06E29"/>
    <w:rsid w:val="00B15D48"/>
    <w:rsid w:val="00B71E0A"/>
    <w:rsid w:val="00B93E4B"/>
    <w:rsid w:val="00BA7EC1"/>
    <w:rsid w:val="00CC4A6E"/>
    <w:rsid w:val="00CD7E58"/>
    <w:rsid w:val="00D608C6"/>
    <w:rsid w:val="00E033D7"/>
    <w:rsid w:val="00E6619C"/>
    <w:rsid w:val="00E728E6"/>
    <w:rsid w:val="00F3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2B6AD"/>
  <w15:docId w15:val="{7F941187-DEE2-454F-8136-92187C72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ind w:left="851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shd w:val="clear" w:color="auto" w:fill="FFFFFF"/>
      <w:spacing w:line="317" w:lineRule="exact"/>
      <w:ind w:right="24"/>
      <w:jc w:val="right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5">
    <w:name w:val="endnote text"/>
    <w:basedOn w:val="a"/>
    <w:link w:val="a6"/>
    <w:uiPriority w:val="99"/>
    <w:semiHidden/>
    <w:unhideWhenUsed/>
    <w:rPr>
      <w:sz w:val="20"/>
    </w:rPr>
  </w:style>
  <w:style w:type="character" w:customStyle="1" w:styleId="a6">
    <w:name w:val="Текст концевой сноски Знак"/>
    <w:link w:val="a5"/>
    <w:uiPriority w:val="99"/>
    <w:rPr>
      <w:sz w:val="20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8">
    <w:name w:val="TOC Heading"/>
    <w:uiPriority w:val="39"/>
    <w:unhideWhenUsed/>
  </w:style>
  <w:style w:type="paragraph" w:styleId="a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9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rPr>
      <w:rFonts w:ascii="Cambria" w:hAnsi="Cambria" w:cs="Times New Roman"/>
    </w:r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imes New Roman"/>
      <w:sz w:val="16"/>
    </w:rPr>
  </w:style>
  <w:style w:type="paragraph" w:styleId="ac">
    <w:name w:val="Body Text"/>
    <w:basedOn w:val="a"/>
    <w:link w:val="ad"/>
    <w:uiPriority w:val="99"/>
    <w:pPr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99"/>
    <w:rPr>
      <w:rFonts w:cs="Times New Roman"/>
      <w:sz w:val="20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">
    <w:name w:val="Верхний колонтитул Знак"/>
    <w:basedOn w:val="a0"/>
    <w:link w:val="ae"/>
    <w:uiPriority w:val="99"/>
    <w:rPr>
      <w:rFonts w:cs="Times New Roman"/>
      <w:sz w:val="28"/>
      <w:lang w:val="ru-RU" w:eastAsia="ru-RU"/>
    </w:rPr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1">
    <w:name w:val="Нижний колонтитул Знак"/>
    <w:basedOn w:val="a0"/>
    <w:link w:val="af0"/>
    <w:uiPriority w:val="99"/>
    <w:rPr>
      <w:rFonts w:cs="Times New Roman"/>
      <w:sz w:val="28"/>
      <w:lang w:val="ru-RU" w:eastAsia="ru-RU"/>
    </w:rPr>
  </w:style>
  <w:style w:type="paragraph" w:styleId="25">
    <w:name w:val="Body Text 2"/>
    <w:basedOn w:val="a"/>
    <w:link w:val="26"/>
    <w:uiPriority w:val="99"/>
    <w:pPr>
      <w:jc w:val="center"/>
    </w:pPr>
    <w:rPr>
      <w:sz w:val="28"/>
      <w:szCs w:val="28"/>
    </w:rPr>
  </w:style>
  <w:style w:type="character" w:customStyle="1" w:styleId="26">
    <w:name w:val="Основной текст 2 Знак"/>
    <w:basedOn w:val="a0"/>
    <w:link w:val="25"/>
    <w:uiPriority w:val="99"/>
    <w:semiHidden/>
    <w:rPr>
      <w:rFonts w:cs="Times New Roman"/>
      <w:sz w:val="20"/>
    </w:rPr>
  </w:style>
  <w:style w:type="paragraph" w:styleId="27">
    <w:name w:val="Body Text Indent 2"/>
    <w:basedOn w:val="a"/>
    <w:link w:val="28"/>
    <w:uiPriority w:val="99"/>
    <w:pPr>
      <w:spacing w:after="120" w:line="480" w:lineRule="auto"/>
      <w:ind w:left="283"/>
    </w:pPr>
    <w:rPr>
      <w:sz w:val="28"/>
      <w:szCs w:val="28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Pr>
      <w:rFonts w:cs="Times New Roman"/>
      <w:sz w:val="20"/>
    </w:rPr>
  </w:style>
  <w:style w:type="character" w:styleId="af2">
    <w:name w:val="page number"/>
    <w:basedOn w:val="a0"/>
    <w:uiPriority w:val="99"/>
    <w:rPr>
      <w:rFonts w:cs="Times New Roman"/>
    </w:rPr>
  </w:style>
  <w:style w:type="paragraph" w:styleId="33">
    <w:name w:val="Body Text Indent 3"/>
    <w:basedOn w:val="a"/>
    <w:link w:val="34"/>
    <w:uiPriority w:val="99"/>
    <w:pPr>
      <w:ind w:right="3117" w:firstLine="5954"/>
      <w:jc w:val="center"/>
      <w:outlineLvl w:val="0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rFonts w:cs="Times New Roman"/>
      <w:sz w:val="16"/>
    </w:rPr>
  </w:style>
  <w:style w:type="paragraph" w:customStyle="1" w:styleId="ConsNormal">
    <w:name w:val="ConsNormal"/>
    <w:pPr>
      <w:ind w:firstLine="720"/>
    </w:pPr>
    <w:rPr>
      <w:rFonts w:ascii="Arial" w:hAnsi="Arial" w:cs="Arial"/>
    </w:rPr>
  </w:style>
  <w:style w:type="paragraph" w:customStyle="1" w:styleId="ConsNonformat">
    <w:name w:val="ConsNonformat"/>
    <w:rPr>
      <w:rFonts w:ascii="Courier New" w:hAnsi="Courier New" w:cs="Courier New"/>
    </w:rPr>
  </w:style>
  <w:style w:type="paragraph" w:customStyle="1" w:styleId="ConsTitle">
    <w:name w:val="ConsTitle"/>
    <w:rPr>
      <w:rFonts w:ascii="Arial" w:hAnsi="Arial" w:cs="Arial"/>
      <w:b/>
      <w:bCs/>
      <w:sz w:val="16"/>
      <w:szCs w:val="16"/>
    </w:rPr>
  </w:style>
  <w:style w:type="paragraph" w:styleId="35">
    <w:name w:val="Body Text 3"/>
    <w:basedOn w:val="a"/>
    <w:link w:val="36"/>
    <w:uiPriority w:val="99"/>
    <w:pPr>
      <w:widowControl w:val="0"/>
      <w:jc w:val="both"/>
    </w:pPr>
    <w:rPr>
      <w:szCs w:val="24"/>
    </w:rPr>
  </w:style>
  <w:style w:type="character" w:customStyle="1" w:styleId="36">
    <w:name w:val="Основной текст 3 Знак"/>
    <w:basedOn w:val="a0"/>
    <w:link w:val="35"/>
    <w:uiPriority w:val="99"/>
    <w:rPr>
      <w:rFonts w:cs="Times New Roman"/>
      <w:sz w:val="16"/>
    </w:rPr>
  </w:style>
  <w:style w:type="paragraph" w:customStyle="1" w:styleId="43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</w:rPr>
  </w:style>
  <w:style w:type="paragraph" w:styleId="af3">
    <w:name w:val="Normal (Web)"/>
    <w:basedOn w:val="a"/>
    <w:uiPriority w:val="99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ConsPlusTitle">
    <w:name w:val="ConsPlusTitle"/>
    <w:rPr>
      <w:b/>
      <w:bCs/>
      <w:sz w:val="28"/>
      <w:szCs w:val="28"/>
    </w:rPr>
  </w:style>
  <w:style w:type="paragraph" w:styleId="af4">
    <w:name w:val="Title"/>
    <w:basedOn w:val="a"/>
    <w:link w:val="af5"/>
    <w:uiPriority w:val="10"/>
    <w:qFormat/>
    <w:pPr>
      <w:jc w:val="center"/>
    </w:pPr>
    <w:rPr>
      <w:b/>
      <w:bCs/>
      <w:szCs w:val="24"/>
    </w:rPr>
  </w:style>
  <w:style w:type="character" w:customStyle="1" w:styleId="af5">
    <w:name w:val="Заголовок Знак"/>
    <w:basedOn w:val="a0"/>
    <w:link w:val="af4"/>
    <w:uiPriority w:val="10"/>
    <w:rPr>
      <w:rFonts w:ascii="Cambria" w:hAnsi="Cambria" w:cs="Times New Roman"/>
      <w:b/>
      <w:sz w:val="32"/>
    </w:rPr>
  </w:style>
  <w:style w:type="paragraph" w:customStyle="1" w:styleId="af6">
    <w:name w:val="Термин"/>
    <w:basedOn w:val="a"/>
    <w:next w:val="a"/>
    <w:uiPriority w:val="99"/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customStyle="1" w:styleId="af7">
    <w:name w:val="Список определений"/>
    <w:basedOn w:val="a"/>
    <w:next w:val="af6"/>
    <w:uiPriority w:val="99"/>
    <w:pPr>
      <w:ind w:left="360"/>
    </w:pPr>
    <w:rPr>
      <w:szCs w:val="24"/>
      <w:lang w:val="pl-PL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Pr>
      <w:rFonts w:ascii="Courier New" w:hAnsi="Courier New" w:cs="Courier New"/>
    </w:rPr>
  </w:style>
  <w:style w:type="paragraph" w:styleId="af8">
    <w:name w:val="Block Text"/>
    <w:basedOn w:val="a"/>
    <w:uiPriority w:val="99"/>
    <w:pPr>
      <w:ind w:left="5954" w:right="-369" w:hanging="2126"/>
      <w:jc w:val="both"/>
    </w:pPr>
    <w:rPr>
      <w:sz w:val="28"/>
      <w:szCs w:val="28"/>
    </w:rPr>
  </w:style>
  <w:style w:type="character" w:customStyle="1" w:styleId="af9">
    <w:name w:val="Цветовое выделение"/>
    <w:rPr>
      <w:b/>
      <w:color w:val="000080"/>
      <w:sz w:val="20"/>
    </w:rPr>
  </w:style>
  <w:style w:type="character" w:customStyle="1" w:styleId="afa">
    <w:name w:val="Не вступил в силу"/>
    <w:uiPriority w:val="99"/>
    <w:rPr>
      <w:color w:val="008080"/>
      <w:sz w:val="20"/>
    </w:rPr>
  </w:style>
  <w:style w:type="paragraph" w:customStyle="1" w:styleId="afb">
    <w:name w:val="Таблицы (моноширинный)"/>
    <w:basedOn w:val="a"/>
    <w:next w:val="a"/>
    <w:uiPriority w:val="99"/>
    <w:pPr>
      <w:widowControl w:val="0"/>
      <w:jc w:val="both"/>
    </w:pPr>
    <w:rPr>
      <w:rFonts w:ascii="Courier New" w:hAnsi="Courier New" w:cs="Courier New"/>
      <w:sz w:val="20"/>
    </w:rPr>
  </w:style>
  <w:style w:type="paragraph" w:styleId="afc">
    <w:name w:val="Plain Text"/>
    <w:basedOn w:val="a"/>
    <w:link w:val="afd"/>
    <w:uiPriority w:val="99"/>
    <w:rPr>
      <w:rFonts w:ascii="Courier New" w:hAnsi="Courier New" w:cs="Courier New"/>
      <w:sz w:val="20"/>
    </w:rPr>
  </w:style>
  <w:style w:type="character" w:customStyle="1" w:styleId="afd">
    <w:name w:val="Текст Знак"/>
    <w:basedOn w:val="a0"/>
    <w:link w:val="afc"/>
    <w:uiPriority w:val="99"/>
    <w:semiHidden/>
    <w:rPr>
      <w:rFonts w:ascii="Courier New" w:hAnsi="Courier New" w:cs="Times New Roman"/>
      <w:sz w:val="20"/>
    </w:rPr>
  </w:style>
  <w:style w:type="paragraph" w:styleId="afe">
    <w:name w:val="footnote text"/>
    <w:basedOn w:val="a"/>
    <w:link w:val="aff"/>
    <w:uiPriority w:val="99"/>
    <w:semiHidden/>
    <w:rPr>
      <w:sz w:val="20"/>
    </w:rPr>
  </w:style>
  <w:style w:type="character" w:customStyle="1" w:styleId="aff">
    <w:name w:val="Текст сноски Знак"/>
    <w:basedOn w:val="a0"/>
    <w:link w:val="afe"/>
    <w:uiPriority w:val="99"/>
    <w:semiHidden/>
    <w:rPr>
      <w:rFonts w:cs="Times New Roman"/>
      <w:sz w:val="20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customStyle="1" w:styleId="13">
    <w:name w:val="Основной шрифт абзаца1"/>
    <w:uiPriority w:val="99"/>
    <w:rPr>
      <w:sz w:val="20"/>
    </w:rPr>
  </w:style>
  <w:style w:type="paragraph" w:customStyle="1" w:styleId="aff0">
    <w:name w:val="Îñíîâíîé òåêñò"/>
    <w:basedOn w:val="aff1"/>
    <w:uiPriority w:val="99"/>
    <w:rPr>
      <w:sz w:val="28"/>
      <w:szCs w:val="28"/>
    </w:rPr>
  </w:style>
  <w:style w:type="paragraph" w:customStyle="1" w:styleId="aff1">
    <w:name w:val="Îáû÷íûé"/>
    <w:uiPriority w:val="99"/>
    <w:rPr>
      <w:lang w:eastAsia="ar-SA"/>
    </w:rPr>
  </w:style>
  <w:style w:type="character" w:customStyle="1" w:styleId="aff2">
    <w:name w:val="Стиль полужирный"/>
    <w:uiPriority w:val="99"/>
    <w:rPr>
      <w:rFonts w:ascii="Times New Roman" w:hAnsi="Times New Roman"/>
      <w:sz w:val="24"/>
    </w:rPr>
  </w:style>
  <w:style w:type="paragraph" w:styleId="aff3">
    <w:name w:val="Body Text Indent"/>
    <w:basedOn w:val="a"/>
    <w:link w:val="aff4"/>
    <w:uiPriority w:val="99"/>
    <w:pPr>
      <w:spacing w:after="120"/>
      <w:ind w:left="283"/>
    </w:pPr>
    <w:rPr>
      <w:sz w:val="28"/>
      <w:szCs w:val="28"/>
    </w:rPr>
  </w:style>
  <w:style w:type="character" w:customStyle="1" w:styleId="aff4">
    <w:name w:val="Основной текст с отступом Знак"/>
    <w:basedOn w:val="a0"/>
    <w:link w:val="aff3"/>
    <w:uiPriority w:val="99"/>
    <w:rPr>
      <w:rFonts w:cs="Times New Roman"/>
      <w:sz w:val="20"/>
    </w:rPr>
  </w:style>
  <w:style w:type="table" w:styleId="aff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6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aff7">
    <w:name w:val="Прижатый влево"/>
    <w:basedOn w:val="a"/>
    <w:next w:val="a"/>
    <w:pPr>
      <w:widowControl w:val="0"/>
    </w:pPr>
    <w:rPr>
      <w:rFonts w:ascii="Arial" w:hAnsi="Arial" w:cs="Arial"/>
      <w:sz w:val="20"/>
    </w:rPr>
  </w:style>
  <w:style w:type="paragraph" w:styleId="aff8">
    <w:name w:val="No Spacing"/>
    <w:uiPriority w:val="1"/>
    <w:qFormat/>
    <w:pPr>
      <w:widowControl w:val="0"/>
      <w:ind w:firstLine="720"/>
      <w:jc w:val="both"/>
    </w:pPr>
    <w:rPr>
      <w:rFonts w:ascii="Arial" w:hAnsi="Arial" w:cs="Arial"/>
    </w:rPr>
  </w:style>
  <w:style w:type="paragraph" w:customStyle="1" w:styleId="14">
    <w:name w:val="заголовок 1"/>
    <w:basedOn w:val="a"/>
    <w:next w:val="a"/>
    <w:pPr>
      <w:keepNext/>
      <w:widowControl w:val="0"/>
      <w:jc w:val="both"/>
      <w:outlineLvl w:val="0"/>
    </w:pPr>
    <w:rPr>
      <w:sz w:val="28"/>
      <w:szCs w:val="28"/>
    </w:rPr>
  </w:style>
  <w:style w:type="paragraph" w:customStyle="1" w:styleId="aff9">
    <w:name w:val="Кому"/>
    <w:basedOn w:val="a"/>
    <w:uiPriority w:val="99"/>
    <w:rPr>
      <w:rFonts w:ascii="Baltica" w:hAnsi="Baltica" w:cs="Baltica"/>
      <w:szCs w:val="24"/>
    </w:rPr>
  </w:style>
  <w:style w:type="paragraph" w:customStyle="1" w:styleId="29">
    <w:name w:val="заголовок 2"/>
    <w:basedOn w:val="a"/>
    <w:next w:val="a"/>
    <w:pPr>
      <w:keepNext/>
      <w:outlineLvl w:val="1"/>
    </w:pPr>
    <w:rPr>
      <w:sz w:val="28"/>
      <w:szCs w:val="28"/>
    </w:rPr>
  </w:style>
  <w:style w:type="paragraph" w:customStyle="1" w:styleId="affa">
    <w:name w:val="Цитаты"/>
    <w:basedOn w:val="a"/>
    <w:uiPriority w:val="99"/>
    <w:pPr>
      <w:spacing w:before="100" w:after="100"/>
      <w:ind w:left="360" w:right="360"/>
    </w:pPr>
    <w:rPr>
      <w:szCs w:val="24"/>
    </w:rPr>
  </w:style>
  <w:style w:type="character" w:styleId="affb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37">
    <w:name w:val="заголовок 3"/>
    <w:basedOn w:val="a"/>
    <w:next w:val="a"/>
    <w:uiPriority w:val="99"/>
    <w:pPr>
      <w:keepNext/>
      <w:jc w:val="center"/>
    </w:pPr>
    <w:rPr>
      <w:sz w:val="28"/>
      <w:szCs w:val="28"/>
      <w:lang w:val="en-US"/>
    </w:rPr>
  </w:style>
  <w:style w:type="character" w:styleId="affc">
    <w:name w:val="Strong"/>
    <w:basedOn w:val="a0"/>
    <w:uiPriority w:val="22"/>
    <w:qFormat/>
    <w:rPr>
      <w:rFonts w:cs="Times New Roman"/>
      <w:b/>
    </w:rPr>
  </w:style>
  <w:style w:type="paragraph" w:styleId="affd">
    <w:name w:val="Subtitle"/>
    <w:basedOn w:val="a"/>
    <w:link w:val="affe"/>
    <w:uiPriority w:val="99"/>
    <w:qFormat/>
    <w:pPr>
      <w:ind w:firstLine="720"/>
      <w:jc w:val="right"/>
    </w:pPr>
    <w:rPr>
      <w:sz w:val="28"/>
      <w:szCs w:val="28"/>
    </w:rPr>
  </w:style>
  <w:style w:type="character" w:customStyle="1" w:styleId="affe">
    <w:name w:val="Подзаголовок Знак"/>
    <w:basedOn w:val="a0"/>
    <w:link w:val="affd"/>
    <w:uiPriority w:val="99"/>
    <w:rPr>
      <w:rFonts w:ascii="Cambria" w:hAnsi="Cambria" w:cs="Times New Roman"/>
      <w:sz w:val="24"/>
    </w:rPr>
  </w:style>
  <w:style w:type="paragraph" w:customStyle="1" w:styleId="62">
    <w:name w:val="заголовок 6"/>
    <w:basedOn w:val="a"/>
    <w:next w:val="a"/>
    <w:uiPriority w:val="99"/>
    <w:pPr>
      <w:keepNext/>
      <w:jc w:val="center"/>
      <w:outlineLvl w:val="5"/>
    </w:pPr>
    <w:rPr>
      <w:sz w:val="28"/>
      <w:szCs w:val="28"/>
    </w:rPr>
  </w:style>
  <w:style w:type="character" w:customStyle="1" w:styleId="15">
    <w:name w:val="Гиперссылка1"/>
    <w:uiPriority w:val="99"/>
    <w:rPr>
      <w:color w:val="0000FF"/>
      <w:u w:val="none"/>
    </w:rPr>
  </w:style>
  <w:style w:type="paragraph" w:styleId="2a">
    <w:name w:val="envelope return"/>
    <w:basedOn w:val="a"/>
    <w:uiPriority w:val="99"/>
    <w:pPr>
      <w:ind w:right="57"/>
      <w:jc w:val="both"/>
    </w:pPr>
    <w:rPr>
      <w:szCs w:val="24"/>
    </w:rPr>
  </w:style>
  <w:style w:type="character" w:customStyle="1" w:styleId="text11">
    <w:name w:val="text11"/>
    <w:uiPriority w:val="99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">
    <w:name w:val="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Знак Знак Знак Знак Знак Знак 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1">
    <w:name w:val="Об"/>
    <w:uiPriority w:val="99"/>
    <w:pPr>
      <w:widowControl w:val="0"/>
    </w:pPr>
  </w:style>
  <w:style w:type="paragraph" w:customStyle="1" w:styleId="afff2">
    <w:name w:val="Прикольный"/>
    <w:basedOn w:val="afff1"/>
    <w:uiPriority w:val="99"/>
  </w:style>
  <w:style w:type="paragraph" w:customStyle="1" w:styleId="16">
    <w:name w:val="Знак Знак Знак Знак1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3">
    <w:name w:val="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4">
    <w:name w:val="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b">
    <w:name w:val="Знак Знак Знак Знак2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5">
    <w:name w:val="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 Знак1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fff6">
    <w:name w:val="Гипертекстовая ссылка"/>
    <w:uiPriority w:val="99"/>
    <w:rPr>
      <w:color w:val="008000"/>
      <w:sz w:val="20"/>
      <w:u w:val="single"/>
    </w:rPr>
  </w:style>
  <w:style w:type="paragraph" w:customStyle="1" w:styleId="afff7">
    <w:name w:val="????????"/>
    <w:basedOn w:val="a"/>
    <w:uiPriority w:val="99"/>
    <w:pPr>
      <w:widowControl w:val="0"/>
      <w:jc w:val="center"/>
    </w:pPr>
    <w:rPr>
      <w:sz w:val="28"/>
      <w:szCs w:val="28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character" w:customStyle="1" w:styleId="44">
    <w:name w:val="Основной текст (4)"/>
    <w:link w:val="410"/>
    <w:uiPriority w:val="99"/>
    <w:rPr>
      <w:b/>
      <w:sz w:val="18"/>
    </w:rPr>
  </w:style>
  <w:style w:type="paragraph" w:customStyle="1" w:styleId="410">
    <w:name w:val="Основной текст (4)1"/>
    <w:basedOn w:val="a"/>
    <w:link w:val="44"/>
    <w:uiPriority w:val="99"/>
    <w:pPr>
      <w:shd w:val="clear" w:color="auto" w:fill="FFFFFF"/>
      <w:spacing w:before="240" w:after="480" w:line="240" w:lineRule="atLeast"/>
      <w:jc w:val="center"/>
    </w:pPr>
    <w:rPr>
      <w:b/>
      <w:bCs/>
      <w:sz w:val="18"/>
      <w:szCs w:val="18"/>
    </w:rPr>
  </w:style>
  <w:style w:type="character" w:customStyle="1" w:styleId="38">
    <w:name w:val="Основной текст (3)"/>
    <w:link w:val="310"/>
    <w:uiPriority w:val="99"/>
    <w:rPr>
      <w:sz w:val="28"/>
    </w:rPr>
  </w:style>
  <w:style w:type="paragraph" w:customStyle="1" w:styleId="310">
    <w:name w:val="Основной текст (3)1"/>
    <w:basedOn w:val="a"/>
    <w:link w:val="38"/>
    <w:uiPriority w:val="99"/>
    <w:pPr>
      <w:shd w:val="clear" w:color="auto" w:fill="FFFFFF"/>
      <w:spacing w:before="300" w:after="240" w:line="240" w:lineRule="atLeast"/>
      <w:jc w:val="center"/>
    </w:pPr>
    <w:rPr>
      <w:sz w:val="28"/>
      <w:szCs w:val="28"/>
    </w:rPr>
  </w:style>
  <w:style w:type="paragraph" w:customStyle="1" w:styleId="afff8">
    <w:name w:val="Текст (лев. подпись)"/>
    <w:basedOn w:val="a"/>
    <w:next w:val="a"/>
    <w:uiPriority w:val="99"/>
    <w:pPr>
      <w:widowControl w:val="0"/>
    </w:pPr>
    <w:rPr>
      <w:rFonts w:ascii="Arial" w:hAnsi="Arial"/>
      <w:sz w:val="20"/>
    </w:rPr>
  </w:style>
  <w:style w:type="paragraph" w:customStyle="1" w:styleId="afff9">
    <w:name w:val="Текст (прав. подпись)"/>
    <w:basedOn w:val="a"/>
    <w:next w:val="a"/>
    <w:uiPriority w:val="99"/>
    <w:pPr>
      <w:widowControl w:val="0"/>
      <w:jc w:val="right"/>
    </w:pPr>
    <w:rPr>
      <w:rFonts w:ascii="Arial" w:hAnsi="Arial"/>
      <w:sz w:val="20"/>
    </w:rPr>
  </w:style>
  <w:style w:type="character" w:customStyle="1" w:styleId="FontStyle12">
    <w:name w:val="Font Style12"/>
    <w:rPr>
      <w:rFonts w:ascii="Times New Roman" w:hAnsi="Times New Roman"/>
      <w:sz w:val="18"/>
    </w:rPr>
  </w:style>
  <w:style w:type="paragraph" w:styleId="afffa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b">
    <w:name w:val="Знак1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c">
    <w:name w:val="Заголовок 1 Программы"/>
    <w:basedOn w:val="1"/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Pr>
      <w:color w:val="000080"/>
      <w:sz w:val="20"/>
      <w:u w:val="single"/>
    </w:rPr>
  </w:style>
  <w:style w:type="character" w:customStyle="1" w:styleId="afffb">
    <w:name w:val="Основной шрифт"/>
  </w:style>
  <w:style w:type="character" w:customStyle="1" w:styleId="afffc">
    <w:name w:val="номер страницы"/>
  </w:style>
  <w:style w:type="paragraph" w:customStyle="1" w:styleId="textjus">
    <w:name w:val="textjus"/>
    <w:basedOn w:val="a"/>
    <w:pPr>
      <w:spacing w:before="100" w:beforeAutospacing="1" w:after="100" w:afterAutospacing="1"/>
    </w:pPr>
    <w:rPr>
      <w:szCs w:val="24"/>
    </w:rPr>
  </w:style>
  <w:style w:type="paragraph" w:customStyle="1" w:styleId="Style9">
    <w:name w:val="Style9"/>
    <w:basedOn w:val="a"/>
    <w:pPr>
      <w:widowControl w:val="0"/>
      <w:spacing w:line="356" w:lineRule="exact"/>
      <w:ind w:firstLine="701"/>
      <w:jc w:val="both"/>
    </w:pPr>
    <w:rPr>
      <w:szCs w:val="24"/>
    </w:rPr>
  </w:style>
  <w:style w:type="paragraph" w:customStyle="1" w:styleId="Style19">
    <w:name w:val="Style19"/>
    <w:basedOn w:val="a"/>
    <w:uiPriority w:val="99"/>
    <w:pPr>
      <w:widowControl w:val="0"/>
      <w:spacing w:line="346" w:lineRule="exact"/>
      <w:ind w:hanging="3533"/>
    </w:pPr>
    <w:rPr>
      <w:szCs w:val="24"/>
    </w:rPr>
  </w:style>
  <w:style w:type="character" w:customStyle="1" w:styleId="FontStyle21">
    <w:name w:val="Font Style21"/>
    <w:rPr>
      <w:rFonts w:ascii="Times New Roman" w:hAnsi="Times New Roman"/>
      <w:sz w:val="26"/>
    </w:rPr>
  </w:style>
  <w:style w:type="paragraph" w:customStyle="1" w:styleId="consplusnormal0">
    <w:name w:val="consplusnormal"/>
    <w:basedOn w:val="a"/>
    <w:pPr>
      <w:spacing w:before="240" w:after="240"/>
    </w:pPr>
    <w:rPr>
      <w:szCs w:val="24"/>
    </w:rPr>
  </w:style>
  <w:style w:type="paragraph" w:customStyle="1" w:styleId="140">
    <w:name w:val="Обычный + 14 пт"/>
    <w:basedOn w:val="a"/>
    <w:link w:val="141"/>
    <w:pPr>
      <w:ind w:firstLine="720"/>
      <w:jc w:val="both"/>
    </w:pPr>
    <w:rPr>
      <w:color w:val="000000"/>
      <w:sz w:val="28"/>
      <w:szCs w:val="28"/>
    </w:rPr>
  </w:style>
  <w:style w:type="character" w:customStyle="1" w:styleId="141">
    <w:name w:val="Обычный + 14 пт1"/>
    <w:link w:val="140"/>
    <w:rPr>
      <w:color w:val="000000"/>
      <w:sz w:val="28"/>
    </w:rPr>
  </w:style>
  <w:style w:type="paragraph" w:styleId="afffd">
    <w:name w:val="caption"/>
    <w:basedOn w:val="a"/>
    <w:next w:val="a"/>
    <w:uiPriority w:val="99"/>
    <w:qFormat/>
    <w:pPr>
      <w:ind w:firstLine="709"/>
      <w:jc w:val="center"/>
    </w:pPr>
    <w:rPr>
      <w:sz w:val="28"/>
    </w:rPr>
  </w:style>
  <w:style w:type="paragraph" w:customStyle="1" w:styleId="FR2">
    <w:name w:val="FR2"/>
    <w:pPr>
      <w:widowControl w:val="0"/>
      <w:spacing w:before="760"/>
      <w:ind w:left="360"/>
    </w:pPr>
    <w:rPr>
      <w:rFonts w:ascii="Arial" w:hAnsi="Arial"/>
    </w:rPr>
  </w:style>
  <w:style w:type="paragraph" w:customStyle="1" w:styleId="afffe">
    <w:name w:val="Нормальный (таблица)"/>
    <w:basedOn w:val="a"/>
    <w:next w:val="a"/>
    <w:pPr>
      <w:widowControl w:val="0"/>
      <w:jc w:val="both"/>
    </w:pPr>
    <w:rPr>
      <w:rFonts w:ascii="Arial" w:hAnsi="Arial"/>
      <w:szCs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2c">
    <w:name w:val="Знак2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pPr>
      <w:spacing w:before="100" w:beforeAutospacing="1" w:after="100" w:afterAutospacing="1"/>
    </w:pPr>
    <w:rPr>
      <w:szCs w:val="24"/>
    </w:rPr>
  </w:style>
  <w:style w:type="paragraph" w:customStyle="1" w:styleId="Style3">
    <w:name w:val="Style3"/>
    <w:basedOn w:val="a"/>
    <w:pPr>
      <w:widowControl w:val="0"/>
      <w:spacing w:line="317" w:lineRule="exact"/>
      <w:jc w:val="center"/>
    </w:pPr>
    <w:rPr>
      <w:szCs w:val="24"/>
    </w:rPr>
  </w:style>
  <w:style w:type="character" w:customStyle="1" w:styleId="FontStyle11">
    <w:name w:val="Font Style11"/>
    <w:rPr>
      <w:rFonts w:ascii="Times New Roman" w:hAnsi="Times New Roman"/>
      <w:sz w:val="26"/>
    </w:rPr>
  </w:style>
  <w:style w:type="character" w:customStyle="1" w:styleId="Internetlink">
    <w:name w:val="Internet link"/>
    <w:basedOn w:val="a0"/>
    <w:uiPriority w:val="99"/>
    <w:rPr>
      <w:rFonts w:ascii="Times New Roman" w:eastAsia="SimSun" w:hAnsi="Times New Roman" w:cs="Times New Roman"/>
      <w:color w:val="0000FF"/>
      <w:sz w:val="20"/>
      <w:u w:val="single"/>
    </w:rPr>
  </w:style>
  <w:style w:type="character" w:styleId="aff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ff0">
    <w:name w:val="annotation text"/>
    <w:basedOn w:val="a"/>
    <w:link w:val="affff1"/>
    <w:uiPriority w:val="99"/>
    <w:semiHidden/>
    <w:unhideWhenUsed/>
    <w:rPr>
      <w:sz w:val="20"/>
    </w:rPr>
  </w:style>
  <w:style w:type="character" w:customStyle="1" w:styleId="affff1">
    <w:name w:val="Текст примечания Знак"/>
    <w:basedOn w:val="a0"/>
    <w:link w:val="affff0"/>
    <w:uiPriority w:val="99"/>
    <w:semiHidden/>
  </w:style>
  <w:style w:type="paragraph" w:styleId="affff2">
    <w:name w:val="annotation subject"/>
    <w:basedOn w:val="affff0"/>
    <w:next w:val="affff0"/>
    <w:link w:val="affff3"/>
    <w:uiPriority w:val="99"/>
    <w:semiHidden/>
    <w:unhideWhenUsed/>
    <w:rPr>
      <w:b/>
      <w:bCs/>
    </w:rPr>
  </w:style>
  <w:style w:type="character" w:customStyle="1" w:styleId="affff3">
    <w:name w:val="Тема примечания Знак"/>
    <w:basedOn w:val="affff1"/>
    <w:link w:val="affff2"/>
    <w:uiPriority w:val="99"/>
    <w:semiHidden/>
    <w:rPr>
      <w:b/>
      <w:bCs/>
    </w:rPr>
  </w:style>
  <w:style w:type="paragraph" w:customStyle="1" w:styleId="docdata">
    <w:name w:val="docdata"/>
    <w:aliases w:val="docy,v5,1757,bqiaagaaeyqcaaagiaiaaan6bgaabyggaaaaaaaaaaaaaaaaaaaaaaaaaaaaaaaaaaaaaaaaaaaaaaaaaaaaaaaaaaaaaaaaaaaaaaaaaaaaaaaaaaaaaaaaaaaaaaaaaaaaaaaaaaaaaaaaaaaaaaaaaaaaaaaaaaaaaaaaaaaaaaaaaaaaaaaaaaaaaaaaaaaaaaaaaaaaaaaaaaaaaaaaaaaaaaaaaaaaaaaa"/>
    <w:basedOn w:val="a"/>
    <w:rsid w:val="00666B98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0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6424968-DD66-49CC-A115-603B3F0D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marks@nso.ru</dc:creator>
  <cp:keywords/>
  <dc:description/>
  <cp:lastModifiedBy>Коваленко Оксана Юрьевна</cp:lastModifiedBy>
  <cp:revision>2</cp:revision>
  <cp:lastPrinted>2024-09-09T05:29:00Z</cp:lastPrinted>
  <dcterms:created xsi:type="dcterms:W3CDTF">2024-09-30T11:13:00Z</dcterms:created>
  <dcterms:modified xsi:type="dcterms:W3CDTF">2024-09-30T11:13:00Z</dcterms:modified>
</cp:coreProperties>
</file>