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84" w:rsidRDefault="00E64B84" w:rsidP="005C35C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64B84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  <w:r w:rsidRPr="00E64B8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постановлением Губернатора </w:t>
      </w:r>
      <w:r w:rsidRPr="00E64B84">
        <w:rPr>
          <w:rFonts w:ascii="Times New Roman" w:hAnsi="Times New Roman" w:cs="Times New Roman"/>
          <w:sz w:val="28"/>
          <w:szCs w:val="28"/>
          <w:lang w:eastAsia="ru-RU"/>
        </w:rPr>
        <w:br/>
        <w:t>Новосибирской области</w:t>
      </w:r>
      <w:r w:rsidRPr="00E64B8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BB7774"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Pr="00E64B84">
        <w:rPr>
          <w:rFonts w:ascii="Times New Roman" w:hAnsi="Times New Roman" w:cs="Times New Roman"/>
          <w:sz w:val="28"/>
          <w:szCs w:val="28"/>
          <w:lang w:eastAsia="ru-RU"/>
        </w:rPr>
        <w:t>№______</w:t>
      </w:r>
      <w:r w:rsidRPr="00E64B8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C35C5" w:rsidRPr="00E64B84" w:rsidRDefault="005C35C5" w:rsidP="005C35C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35C5" w:rsidRDefault="00E64B84" w:rsidP="005C3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4B84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r w:rsidRPr="00E64B84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комиссии</w:t>
      </w:r>
      <w:r w:rsidR="005820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4B84">
        <w:rPr>
          <w:rFonts w:ascii="Times New Roman" w:hAnsi="Times New Roman" w:cs="Times New Roman"/>
          <w:b/>
          <w:sz w:val="28"/>
          <w:szCs w:val="28"/>
          <w:lang w:eastAsia="ru-RU"/>
        </w:rPr>
        <w:t>по установлению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</w:t>
      </w:r>
      <w:r w:rsidR="003777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377791" w:rsidRPr="003777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(волонтера), полученного добровольцем (волонтером) при осуществлении </w:t>
      </w:r>
    </w:p>
    <w:p w:rsidR="00E64B84" w:rsidRPr="00E64B84" w:rsidRDefault="00377791" w:rsidP="005C3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791">
        <w:rPr>
          <w:rFonts w:ascii="Times New Roman" w:hAnsi="Times New Roman" w:cs="Times New Roman"/>
          <w:b/>
          <w:sz w:val="28"/>
          <w:szCs w:val="28"/>
          <w:lang w:eastAsia="ru-RU"/>
        </w:rPr>
        <w:t>им добровольческой (волонтерской) деятельности</w:t>
      </w:r>
      <w:r w:rsidR="005820A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C35C5" w:rsidRPr="005C35C5" w:rsidRDefault="005C35C5" w:rsidP="005C3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1FE" w:rsidRDefault="00E64B84" w:rsidP="005C35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B77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I.</w:t>
      </w:r>
      <w:r w:rsidR="005C35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B77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Общие положения</w:t>
      </w:r>
    </w:p>
    <w:p w:rsidR="005C35C5" w:rsidRPr="00BB7774" w:rsidRDefault="005C35C5" w:rsidP="005C3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791" w:rsidRPr="00BB7774" w:rsidRDefault="005461FE" w:rsidP="005C35C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BB7774">
        <w:rPr>
          <w:rFonts w:eastAsiaTheme="minorHAnsi"/>
          <w:sz w:val="28"/>
          <w:szCs w:val="28"/>
        </w:rPr>
        <w:t>1.</w:t>
      </w:r>
      <w:r w:rsidR="005C35C5">
        <w:rPr>
          <w:rFonts w:eastAsiaTheme="minorHAnsi"/>
          <w:sz w:val="28"/>
          <w:szCs w:val="28"/>
        </w:rPr>
        <w:t> </w:t>
      </w:r>
      <w:r w:rsidR="00377791" w:rsidRPr="00BB7774">
        <w:rPr>
          <w:rFonts w:eastAsiaTheme="minorHAnsi"/>
          <w:sz w:val="28"/>
          <w:szCs w:val="28"/>
        </w:rPr>
        <w:t xml:space="preserve">Комиссия </w:t>
      </w:r>
      <w:r w:rsidR="005820A1" w:rsidRPr="00BB7774">
        <w:rPr>
          <w:rFonts w:eastAsiaTheme="minorHAnsi"/>
          <w:sz w:val="28"/>
          <w:szCs w:val="28"/>
        </w:rPr>
        <w:t xml:space="preserve">Новосибирской области </w:t>
      </w:r>
      <w:r w:rsidR="00377791" w:rsidRPr="00BB7774">
        <w:rPr>
          <w:rFonts w:eastAsiaTheme="minorHAnsi"/>
          <w:sz w:val="28"/>
          <w:szCs w:val="28"/>
        </w:rPr>
        <w:t>по установлению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(волонтера), полученного добровольцем (волонтером) при осуществлении им добровольческой (волонтерской) деятельности (далее - Комиссия) создается по решению Губернатора Новосибирской области для установления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деятельности, в случае если смерть (гибель) добровольца (волонтера) наступила до истечения одного года со дня получения вреда жизни или здоровью добровольца (волонтера), полученного добровольцем (волонтером) при осуществлении им добровольчес</w:t>
      </w:r>
      <w:r w:rsidR="0097640C" w:rsidRPr="00BB7774">
        <w:rPr>
          <w:rFonts w:eastAsiaTheme="minorHAnsi"/>
          <w:sz w:val="28"/>
          <w:szCs w:val="28"/>
        </w:rPr>
        <w:t xml:space="preserve">кой (волонтерской) деятельности </w:t>
      </w:r>
      <w:r w:rsidR="00377791" w:rsidRPr="00BB7774">
        <w:rPr>
          <w:rFonts w:eastAsiaTheme="minorHAnsi"/>
          <w:sz w:val="28"/>
          <w:szCs w:val="28"/>
        </w:rPr>
        <w:t xml:space="preserve">(далее – причинно-следственная связь) в целях назначения и выплаты компенсации, предусмотренной пунктом 1.1 статьи 171 Федерального закона от 11 августа 1995 года № 135-ФЗ «О благотворительной деятельности и добровольчестве (волонтерстве)». </w:t>
      </w:r>
    </w:p>
    <w:p w:rsidR="005461FE" w:rsidRPr="00BB7774" w:rsidRDefault="005C35C5" w:rsidP="003777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2. </w:t>
      </w:r>
      <w:r w:rsidR="00377791" w:rsidRPr="00BB7774">
        <w:rPr>
          <w:rFonts w:eastAsiaTheme="minorHAnsi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иными правовыми актами, а также настоящим Положением.</w:t>
      </w:r>
    </w:p>
    <w:p w:rsidR="00377791" w:rsidRPr="00BB7774" w:rsidRDefault="00377791" w:rsidP="003777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</w:p>
    <w:p w:rsidR="005461FE" w:rsidRPr="00BB7774" w:rsidRDefault="005461FE" w:rsidP="005461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7774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BB777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377791" w:rsidRPr="00BB77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Задачи, функции и права</w:t>
      </w:r>
      <w:r w:rsidRPr="00BB77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Комиссии</w:t>
      </w:r>
    </w:p>
    <w:p w:rsidR="005461FE" w:rsidRPr="00BB7774" w:rsidRDefault="005461FE" w:rsidP="005461F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7791" w:rsidRPr="00BB7774" w:rsidRDefault="00A47474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77791" w:rsidRPr="00BB7774">
        <w:rPr>
          <w:rFonts w:ascii="Times New Roman" w:hAnsi="Times New Roman" w:cs="Times New Roman"/>
          <w:sz w:val="28"/>
          <w:szCs w:val="28"/>
        </w:rPr>
        <w:t>Задачей Комиссии является установление причинно-следственной связи.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4.</w:t>
      </w:r>
      <w:r w:rsidR="00A47474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47474">
        <w:rPr>
          <w:rFonts w:ascii="Times New Roman" w:hAnsi="Times New Roman" w:cs="Times New Roman"/>
          <w:sz w:val="28"/>
          <w:szCs w:val="28"/>
        </w:rPr>
        <w:t>при</w:t>
      </w:r>
      <w:r w:rsidRPr="00BB7774">
        <w:rPr>
          <w:rFonts w:ascii="Times New Roman" w:hAnsi="Times New Roman" w:cs="Times New Roman"/>
          <w:sz w:val="28"/>
          <w:szCs w:val="28"/>
        </w:rPr>
        <w:t xml:space="preserve"> взаимодействии с федеральными органами исполнительной власти, федеральными государственными органами, органами государственной власти субъектов Российской Федерации, органами местного самоуправления, иными государственными органами и организациями (далее - государственные органы и организации) в целях реализации возложенной на нее задачи осуществляет следующие функции:</w:t>
      </w:r>
    </w:p>
    <w:p w:rsidR="00377791" w:rsidRPr="00921040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921040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921040">
        <w:rPr>
          <w:rFonts w:ascii="Times New Roman" w:hAnsi="Times New Roman" w:cs="Times New Roman"/>
          <w:sz w:val="28"/>
          <w:szCs w:val="28"/>
        </w:rPr>
        <w:t>ходатайства об установлении причинно-следственной связи (далее - ходатайство) Федерального агентства по делам молодежи и приложенных к нему копий: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040">
        <w:rPr>
          <w:rFonts w:ascii="Times New Roman" w:hAnsi="Times New Roman" w:cs="Times New Roman"/>
          <w:sz w:val="28"/>
          <w:szCs w:val="28"/>
        </w:rPr>
        <w:t>документов, подтверждающих полномочия</w:t>
      </w:r>
      <w:r w:rsidRPr="00BB7774">
        <w:rPr>
          <w:rFonts w:ascii="Times New Roman" w:hAnsi="Times New Roman" w:cs="Times New Roman"/>
          <w:sz w:val="28"/>
          <w:szCs w:val="28"/>
        </w:rPr>
        <w:t xml:space="preserve"> представителя Федерального агентства по делам молодежи; 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 xml:space="preserve">документов, полученных от добровольца (волонтера) или лиц, указанных в </w:t>
      </w:r>
      <w:r w:rsidRPr="004A322E">
        <w:rPr>
          <w:rFonts w:ascii="Times New Roman" w:hAnsi="Times New Roman" w:cs="Times New Roman"/>
          <w:sz w:val="28"/>
          <w:szCs w:val="28"/>
        </w:rPr>
        <w:t xml:space="preserve">пункте 6 Правил назначения и выплаты компенсации, предусмотренной пунктом 1.1 статьи 171 Федерального закона «О благотворительной деятельности и добровольчестве (волонтерстве)», утвержденных постановлением Правительства Российской Федерации от </w:t>
      </w:r>
      <w:r w:rsidR="004A322E" w:rsidRPr="004A322E">
        <w:rPr>
          <w:rFonts w:ascii="Times New Roman" w:hAnsi="Times New Roman" w:cs="Times New Roman"/>
          <w:sz w:val="28"/>
          <w:szCs w:val="28"/>
        </w:rPr>
        <w:t>0</w:t>
      </w:r>
      <w:r w:rsidRPr="004A322E">
        <w:rPr>
          <w:rFonts w:ascii="Times New Roman" w:hAnsi="Times New Roman" w:cs="Times New Roman"/>
          <w:sz w:val="28"/>
          <w:szCs w:val="28"/>
        </w:rPr>
        <w:t>7</w:t>
      </w:r>
      <w:r w:rsidR="004A322E" w:rsidRPr="004A322E">
        <w:rPr>
          <w:rFonts w:ascii="Times New Roman" w:hAnsi="Times New Roman" w:cs="Times New Roman"/>
          <w:sz w:val="28"/>
          <w:szCs w:val="28"/>
        </w:rPr>
        <w:t>.03.</w:t>
      </w:r>
      <w:r w:rsidRPr="004A322E">
        <w:rPr>
          <w:rFonts w:ascii="Times New Roman" w:hAnsi="Times New Roman" w:cs="Times New Roman"/>
          <w:sz w:val="28"/>
          <w:szCs w:val="28"/>
        </w:rPr>
        <w:t>2023 года № 356 (далее - Правила).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 xml:space="preserve">Ходатайство и документы, указанные в абзацах втором, третьем настоящего </w:t>
      </w:r>
      <w:r w:rsidRPr="0075785D">
        <w:rPr>
          <w:rFonts w:ascii="Times New Roman" w:hAnsi="Times New Roman" w:cs="Times New Roman"/>
          <w:sz w:val="28"/>
          <w:szCs w:val="28"/>
        </w:rPr>
        <w:t>подпункта (далее - документы), подлежат</w:t>
      </w:r>
      <w:r w:rsidRPr="00BB7774">
        <w:rPr>
          <w:rFonts w:ascii="Times New Roman" w:hAnsi="Times New Roman" w:cs="Times New Roman"/>
          <w:sz w:val="28"/>
          <w:szCs w:val="28"/>
        </w:rPr>
        <w:t xml:space="preserve"> рассмотрению Комиссией не позднее 15 календарных дней с даты поступления ходатайства;</w:t>
      </w:r>
    </w:p>
    <w:p w:rsidR="00377791" w:rsidRPr="00BB7774" w:rsidRDefault="004A322E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77791" w:rsidRPr="00BB7774">
        <w:rPr>
          <w:rFonts w:ascii="Times New Roman" w:hAnsi="Times New Roman" w:cs="Times New Roman"/>
          <w:sz w:val="28"/>
          <w:szCs w:val="28"/>
        </w:rPr>
        <w:t>принятие решения об установлении наличия или отсутствия причинно-следственной связи.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5.</w:t>
      </w:r>
      <w:r w:rsidR="004A322E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Комиссия в целях обеспечения своих функций вправе: 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4A322E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порядке необходимые материалы и информацию от государственных органов и организаций путем направления запросов по вопросам деятельности Комиссии. Срок рассмотрения таких запросов государственными органами и организациями не должен превышать пять календарных дней с даты регистрации запросов Комиссии; </w:t>
      </w:r>
    </w:p>
    <w:p w:rsidR="00377791" w:rsidRPr="00BB7774" w:rsidRDefault="004A322E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377791" w:rsidRPr="00BB7774">
        <w:rPr>
          <w:rFonts w:ascii="Times New Roman" w:hAnsi="Times New Roman" w:cs="Times New Roman"/>
          <w:sz w:val="28"/>
          <w:szCs w:val="28"/>
        </w:rPr>
        <w:t xml:space="preserve">пользоваться государственными информационными системами в случаях и порядке, которые предусмотрены законодательством Российской Федерации; </w:t>
      </w:r>
    </w:p>
    <w:p w:rsidR="00E64B84" w:rsidRPr="00BB7774" w:rsidRDefault="004A322E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77791" w:rsidRPr="00BB7774">
        <w:rPr>
          <w:rFonts w:ascii="Times New Roman" w:hAnsi="Times New Roman" w:cs="Times New Roman"/>
          <w:sz w:val="28"/>
          <w:szCs w:val="28"/>
        </w:rPr>
        <w:t>приглашать для участия в работе Комиссии должностных лиц и специалистов (экспертов) государственных органов и организаций, не входящих в состав Комиссии, по вопросам деятельности Комиссии.</w:t>
      </w:r>
    </w:p>
    <w:p w:rsidR="00377791" w:rsidRPr="00BB7774" w:rsidRDefault="00377791" w:rsidP="00377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22E" w:rsidRDefault="004A322E" w:rsidP="004A322E">
      <w:pPr>
        <w:tabs>
          <w:tab w:val="left" w:pos="2943"/>
          <w:tab w:val="center" w:pos="5292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377791" w:rsidRDefault="00377791" w:rsidP="004A322E">
      <w:pPr>
        <w:tabs>
          <w:tab w:val="left" w:pos="2943"/>
          <w:tab w:val="center" w:pos="52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7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BB7774">
        <w:rPr>
          <w:rFonts w:ascii="Times New Roman" w:hAnsi="Times New Roman" w:cs="Times New Roman"/>
          <w:b/>
          <w:sz w:val="28"/>
          <w:szCs w:val="28"/>
        </w:rPr>
        <w:t>.Состав и структура Комиссии</w:t>
      </w:r>
    </w:p>
    <w:p w:rsidR="004A322E" w:rsidRPr="00BB7774" w:rsidRDefault="004A322E" w:rsidP="004A322E">
      <w:pPr>
        <w:tabs>
          <w:tab w:val="left" w:pos="2943"/>
          <w:tab w:val="center" w:pos="52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59" w:rsidRPr="00BB7774" w:rsidRDefault="005C35C5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77791" w:rsidRPr="00BB7774">
        <w:rPr>
          <w:rFonts w:ascii="Times New Roman" w:hAnsi="Times New Roman" w:cs="Times New Roman"/>
          <w:sz w:val="28"/>
          <w:szCs w:val="28"/>
        </w:rPr>
        <w:t>Состав Комиссии утверждается рас</w:t>
      </w:r>
      <w:r w:rsidR="00414559" w:rsidRPr="00BB7774">
        <w:rPr>
          <w:rFonts w:ascii="Times New Roman" w:hAnsi="Times New Roman" w:cs="Times New Roman"/>
          <w:sz w:val="28"/>
          <w:szCs w:val="28"/>
        </w:rPr>
        <w:t>поряжением Губернатора Новосибирской</w:t>
      </w:r>
      <w:r w:rsidR="00377791" w:rsidRPr="00BB7774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414559" w:rsidRPr="00BB7774" w:rsidRDefault="001E6FBF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377791" w:rsidRPr="00BB7774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 Комиссии, заместителя </w:t>
      </w:r>
      <w:r w:rsidR="005820A1" w:rsidRPr="00BB7774">
        <w:rPr>
          <w:rFonts w:ascii="Times New Roman" w:hAnsi="Times New Roman" w:cs="Times New Roman"/>
          <w:sz w:val="28"/>
          <w:szCs w:val="28"/>
        </w:rPr>
        <w:t xml:space="preserve">председателя Комиссии, </w:t>
      </w:r>
      <w:r w:rsidR="00377791" w:rsidRPr="00BB7774">
        <w:rPr>
          <w:rFonts w:ascii="Times New Roman" w:hAnsi="Times New Roman" w:cs="Times New Roman"/>
          <w:sz w:val="28"/>
          <w:szCs w:val="28"/>
        </w:rPr>
        <w:t>секретаря Комиссии и членов Комиссии.</w:t>
      </w:r>
    </w:p>
    <w:p w:rsidR="00307B35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 xml:space="preserve">В состав Комиссии могут входить представители министерства здравоохранения 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BB7774">
        <w:rPr>
          <w:rFonts w:ascii="Times New Roman" w:hAnsi="Times New Roman" w:cs="Times New Roman"/>
          <w:sz w:val="28"/>
          <w:szCs w:val="28"/>
        </w:rPr>
        <w:t xml:space="preserve">области, министерства 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труда и социального развития Новосибирской </w:t>
      </w:r>
      <w:r w:rsidRPr="00BB7774">
        <w:rPr>
          <w:rFonts w:ascii="Times New Roman" w:hAnsi="Times New Roman" w:cs="Times New Roman"/>
          <w:sz w:val="28"/>
          <w:szCs w:val="28"/>
        </w:rPr>
        <w:t xml:space="preserve">области, учреждений медико-социальной экспертизы, Отделения Фонда пенсионного и социального страхования Российской Федерации по 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BB7774">
        <w:rPr>
          <w:rFonts w:ascii="Times New Roman" w:hAnsi="Times New Roman" w:cs="Times New Roman"/>
          <w:sz w:val="28"/>
          <w:szCs w:val="28"/>
        </w:rPr>
        <w:t xml:space="preserve">области, Федерального агентства по делам молодежи, медицинских организаций, в том числе имеющих лицензию на выполнение работ (услуг) по патологической анатомии, или учреждений судебно-медицинской экспертизы, добровольческих (волонтерских) организаций, представители иных государственных органов и организаций. </w:t>
      </w:r>
    </w:p>
    <w:p w:rsidR="00307B35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 xml:space="preserve">В состав Комиссии входит </w:t>
      </w:r>
      <w:r w:rsidR="00307B35">
        <w:rPr>
          <w:rFonts w:ascii="Times New Roman" w:hAnsi="Times New Roman" w:cs="Times New Roman"/>
          <w:sz w:val="28"/>
          <w:szCs w:val="28"/>
        </w:rPr>
        <w:t>семь человек</w:t>
      </w:r>
      <w:r w:rsidRPr="00BB7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559" w:rsidRPr="00BB7774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Члены Комиссии осуществляют свою деятельность на безвозмездной основе, обладают равными правами при обсуждении рассматриваемых на заседании Комиссии вопросов и не вправе разглашать сведения, ставшие им известными в ходе работы Комиссии.</w:t>
      </w:r>
    </w:p>
    <w:p w:rsidR="00414559" w:rsidRPr="00BB7774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 xml:space="preserve">8. Председатель Комиссии: </w:t>
      </w:r>
    </w:p>
    <w:p w:rsidR="00414559" w:rsidRPr="00BB7774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Комиссии; </w:t>
      </w:r>
    </w:p>
    <w:p w:rsidR="00414559" w:rsidRPr="00BB7774" w:rsidRDefault="0037779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2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97640C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3)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утверждает повестки заседаний Комиссии;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4</w:t>
      </w:r>
      <w:r w:rsidR="00377791" w:rsidRPr="00BB7774">
        <w:rPr>
          <w:rFonts w:ascii="Times New Roman" w:hAnsi="Times New Roman" w:cs="Times New Roman"/>
          <w:sz w:val="28"/>
          <w:szCs w:val="28"/>
        </w:rPr>
        <w:t>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="00377791" w:rsidRPr="00BB7774">
        <w:rPr>
          <w:rFonts w:ascii="Times New Roman" w:hAnsi="Times New Roman" w:cs="Times New Roman"/>
          <w:sz w:val="28"/>
          <w:szCs w:val="28"/>
        </w:rPr>
        <w:t>принимает решен</w:t>
      </w:r>
      <w:r w:rsidR="00414559" w:rsidRPr="00BB7774">
        <w:rPr>
          <w:rFonts w:ascii="Times New Roman" w:hAnsi="Times New Roman" w:cs="Times New Roman"/>
          <w:sz w:val="28"/>
          <w:szCs w:val="28"/>
        </w:rPr>
        <w:t>ие о созыве заседания Комиссии;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5</w:t>
      </w:r>
      <w:r w:rsidR="00414559" w:rsidRPr="00BB7774">
        <w:rPr>
          <w:rFonts w:ascii="Times New Roman" w:hAnsi="Times New Roman" w:cs="Times New Roman"/>
          <w:sz w:val="28"/>
          <w:szCs w:val="28"/>
        </w:rPr>
        <w:t>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="00414559" w:rsidRPr="00BB7774"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6</w:t>
      </w:r>
      <w:r w:rsidR="00377791" w:rsidRPr="00BB7774">
        <w:rPr>
          <w:rFonts w:ascii="Times New Roman" w:hAnsi="Times New Roman" w:cs="Times New Roman"/>
          <w:sz w:val="28"/>
          <w:szCs w:val="28"/>
        </w:rPr>
        <w:t>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="00377791" w:rsidRPr="00BB7774">
        <w:rPr>
          <w:rFonts w:ascii="Times New Roman" w:hAnsi="Times New Roman" w:cs="Times New Roman"/>
          <w:sz w:val="28"/>
          <w:szCs w:val="28"/>
        </w:rPr>
        <w:t>подписывает запросы Комиссии в государственные органы и организации о представлении необх</w:t>
      </w:r>
      <w:r w:rsidR="00414559" w:rsidRPr="00BB7774">
        <w:rPr>
          <w:rFonts w:ascii="Times New Roman" w:hAnsi="Times New Roman" w:cs="Times New Roman"/>
          <w:sz w:val="28"/>
          <w:szCs w:val="28"/>
        </w:rPr>
        <w:t>одимых материалов и информации;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7</w:t>
      </w:r>
      <w:r w:rsidR="00377791" w:rsidRPr="00BB7774">
        <w:rPr>
          <w:rFonts w:ascii="Times New Roman" w:hAnsi="Times New Roman" w:cs="Times New Roman"/>
          <w:sz w:val="28"/>
          <w:szCs w:val="28"/>
        </w:rPr>
        <w:t>)</w:t>
      </w:r>
      <w:r w:rsidR="00307B35">
        <w:rPr>
          <w:rFonts w:ascii="Times New Roman" w:hAnsi="Times New Roman" w:cs="Times New Roman"/>
          <w:sz w:val="28"/>
          <w:szCs w:val="28"/>
        </w:rPr>
        <w:t> </w:t>
      </w:r>
      <w:r w:rsidR="00377791" w:rsidRPr="00BB7774">
        <w:rPr>
          <w:rFonts w:ascii="Times New Roman" w:hAnsi="Times New Roman" w:cs="Times New Roman"/>
          <w:sz w:val="28"/>
          <w:szCs w:val="28"/>
        </w:rPr>
        <w:t xml:space="preserve">подписывает протоколы, содержащие принятые на заседаниях Комиссии решения (далее </w:t>
      </w:r>
      <w:r w:rsidR="00630BD1">
        <w:rPr>
          <w:rFonts w:ascii="Times New Roman" w:hAnsi="Times New Roman" w:cs="Times New Roman"/>
          <w:sz w:val="28"/>
          <w:szCs w:val="28"/>
        </w:rPr>
        <w:t>-</w:t>
      </w:r>
      <w:r w:rsidR="00377791" w:rsidRPr="00BB7774">
        <w:rPr>
          <w:rFonts w:ascii="Times New Roman" w:hAnsi="Times New Roman" w:cs="Times New Roman"/>
          <w:sz w:val="28"/>
          <w:szCs w:val="28"/>
        </w:rPr>
        <w:t xml:space="preserve"> протоколы), заключения Комиссии о причинно</w:t>
      </w:r>
      <w:r w:rsidR="00414559" w:rsidRPr="00BB7774">
        <w:rPr>
          <w:rFonts w:ascii="Times New Roman" w:hAnsi="Times New Roman" w:cs="Times New Roman"/>
          <w:sz w:val="28"/>
          <w:szCs w:val="28"/>
        </w:rPr>
        <w:t>-следственной связи по форме, предусмотренной приложением № 2 к Правилам (далее - заключение);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8</w:t>
      </w:r>
      <w:r w:rsidR="004A491F">
        <w:rPr>
          <w:rFonts w:ascii="Times New Roman" w:hAnsi="Times New Roman" w:cs="Times New Roman"/>
          <w:sz w:val="28"/>
          <w:szCs w:val="28"/>
        </w:rPr>
        <w:t>) 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вносит предложения по изменению состава Комиссии. </w:t>
      </w:r>
    </w:p>
    <w:p w:rsidR="00414559" w:rsidRPr="00BB7774" w:rsidRDefault="004A491F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З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Комиссии: 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4A491F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исполняет обязанности председателя Комиссии в случае его временного отсутствия;</w:t>
      </w:r>
    </w:p>
    <w:p w:rsidR="00414559" w:rsidRPr="00BB7774" w:rsidRDefault="0097640C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2</w:t>
      </w:r>
      <w:r w:rsidR="00414559" w:rsidRPr="00BB7774">
        <w:rPr>
          <w:rFonts w:ascii="Times New Roman" w:hAnsi="Times New Roman" w:cs="Times New Roman"/>
          <w:sz w:val="28"/>
          <w:szCs w:val="28"/>
        </w:rPr>
        <w:t>)</w:t>
      </w:r>
      <w:r w:rsidR="004A491F">
        <w:rPr>
          <w:rFonts w:ascii="Times New Roman" w:hAnsi="Times New Roman" w:cs="Times New Roman"/>
          <w:sz w:val="28"/>
          <w:szCs w:val="28"/>
        </w:rPr>
        <w:t> </w:t>
      </w:r>
      <w:r w:rsidR="00414559" w:rsidRPr="00BB7774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по поручению председателя Комиссии. 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10.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="005820A1" w:rsidRPr="00BB7774">
        <w:rPr>
          <w:rFonts w:ascii="Times New Roman" w:hAnsi="Times New Roman" w:cs="Times New Roman"/>
          <w:sz w:val="28"/>
          <w:szCs w:val="28"/>
        </w:rPr>
        <w:t>С</w:t>
      </w:r>
      <w:r w:rsidRPr="00BB7774">
        <w:rPr>
          <w:rFonts w:ascii="Times New Roman" w:hAnsi="Times New Roman" w:cs="Times New Roman"/>
          <w:sz w:val="28"/>
          <w:szCs w:val="28"/>
        </w:rPr>
        <w:t>екретарь Комиссии: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подготавливает и организует проведение заседаний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2)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составляет проекты повесток заседаний Комиссии, организует подготовку материалов и информации к заседаниям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3)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информирует членов Комиссии, лиц, приглашенных на заседание комиссии, о дате, месте, времени проведения заседания Комиссии, а также повестке заседания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обеспечивает подготовку проектов протоколов и представляет их для подписания председателю Комиссии и иным членам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5)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обеспечивает подготовку проектов заключений и представляет их для подписания председателю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6)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осуществляет оформление иных документов, необходимых для организации деятельности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7)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осуществляет контроль за исполнением принятых на заседаниях Комиссии решений, а также решение текущих вопросов ее деятельности;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8)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обеспечивает хранение оригиналов протоколов и копий заключений;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9)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осуществляет иные полномочия по поручению председателя Комиссии, заместителя председателя Комиссии.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11.</w:t>
      </w:r>
      <w:r w:rsidR="002B37EA">
        <w:rPr>
          <w:rFonts w:ascii="Times New Roman" w:hAnsi="Times New Roman" w:cs="Times New Roman"/>
          <w:sz w:val="28"/>
          <w:szCs w:val="28"/>
        </w:rPr>
        <w:t> Ч</w:t>
      </w:r>
      <w:r w:rsidRPr="00BB7774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414559" w:rsidRPr="00BB7774" w:rsidRDefault="002B37EA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414559" w:rsidRPr="00BB7774">
        <w:rPr>
          <w:rFonts w:ascii="Times New Roman" w:hAnsi="Times New Roman" w:cs="Times New Roman"/>
          <w:sz w:val="28"/>
          <w:szCs w:val="28"/>
        </w:rPr>
        <w:t>участвуют в заседаниях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2)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вносят предложения в повестки заседаний Комиссии;</w:t>
      </w:r>
    </w:p>
    <w:p w:rsidR="00414559" w:rsidRPr="00BB7774" w:rsidRDefault="00414559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3)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участвуют в рассмотрении ходатайств и документов;</w:t>
      </w:r>
    </w:p>
    <w:p w:rsidR="00377791" w:rsidRPr="00BB7774" w:rsidRDefault="005820A1" w:rsidP="00976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4)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принимают решения по результатам рассмотрения материалов, представленных на заседании Комиссии</w:t>
      </w:r>
      <w:r w:rsidR="00414559" w:rsidRPr="00BB7774">
        <w:rPr>
          <w:rFonts w:ascii="Times New Roman" w:hAnsi="Times New Roman" w:cs="Times New Roman"/>
          <w:sz w:val="28"/>
          <w:szCs w:val="28"/>
        </w:rPr>
        <w:t>.</w:t>
      </w:r>
    </w:p>
    <w:p w:rsidR="005820A1" w:rsidRPr="00BB7774" w:rsidRDefault="005820A1" w:rsidP="00414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0A1" w:rsidRPr="00BB7774" w:rsidRDefault="005820A1" w:rsidP="005820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77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B7774">
        <w:rPr>
          <w:rFonts w:ascii="Times New Roman" w:hAnsi="Times New Roman" w:cs="Times New Roman"/>
          <w:b/>
          <w:sz w:val="28"/>
          <w:szCs w:val="28"/>
        </w:rPr>
        <w:t>.</w:t>
      </w:r>
      <w:r w:rsidR="002B37EA">
        <w:rPr>
          <w:rFonts w:ascii="Times New Roman" w:hAnsi="Times New Roman" w:cs="Times New Roman"/>
          <w:b/>
          <w:sz w:val="28"/>
          <w:szCs w:val="28"/>
        </w:rPr>
        <w:t> </w:t>
      </w:r>
      <w:r w:rsidRPr="00BB7774">
        <w:rPr>
          <w:rFonts w:ascii="Times New Roman" w:hAnsi="Times New Roman" w:cs="Times New Roman"/>
          <w:b/>
          <w:sz w:val="28"/>
          <w:szCs w:val="28"/>
        </w:rPr>
        <w:t>Организация деятельности Комиссии</w:t>
      </w:r>
    </w:p>
    <w:p w:rsidR="005820A1" w:rsidRPr="00BB7774" w:rsidRDefault="005820A1" w:rsidP="005820A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20A1" w:rsidRPr="00BB7774" w:rsidRDefault="002B37EA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5820A1" w:rsidRPr="00BB7774">
        <w:rPr>
          <w:rFonts w:ascii="Times New Roman" w:hAnsi="Times New Roman" w:cs="Times New Roman"/>
          <w:sz w:val="28"/>
          <w:szCs w:val="28"/>
        </w:rPr>
        <w:t xml:space="preserve">Формой работы Комиссии является заседание. Заседания Комиссии проводятся по мере необходимости (при наличии поступивших ходатайств и документов). 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13.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Место проведения заседаний Комиссии определяется председателем Комиссии и доводится секретарем Комиссии до сведения членов Комиссии. 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14.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большинством голосов присутствующих на заседании членов Комиссии путем открытого голосования. 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15.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Результаты рассмотрения Комиссией ходатайства и документов оформляются: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протоколом;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2)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заключением.</w:t>
      </w:r>
    </w:p>
    <w:p w:rsidR="005820A1" w:rsidRPr="00BB7774" w:rsidRDefault="005820A1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774">
        <w:rPr>
          <w:rFonts w:ascii="Times New Roman" w:hAnsi="Times New Roman" w:cs="Times New Roman"/>
          <w:sz w:val="28"/>
          <w:szCs w:val="28"/>
        </w:rPr>
        <w:t>16.</w:t>
      </w:r>
      <w:r w:rsidR="002B37EA">
        <w:rPr>
          <w:rFonts w:ascii="Times New Roman" w:hAnsi="Times New Roman" w:cs="Times New Roman"/>
          <w:sz w:val="28"/>
          <w:szCs w:val="28"/>
        </w:rPr>
        <w:t> </w:t>
      </w:r>
      <w:r w:rsidRPr="00BB7774">
        <w:rPr>
          <w:rFonts w:ascii="Times New Roman" w:hAnsi="Times New Roman" w:cs="Times New Roman"/>
          <w:sz w:val="28"/>
          <w:szCs w:val="28"/>
        </w:rPr>
        <w:t>Заключение действует бессрочно на всей территории Российской Федерации. Подписанное заключение направляется секретарем Комиссии в адрес Федерального агентства по делам молодежи не позднее трех рабочих дней с даты проведения заседания Комиссии и подписания заключения.</w:t>
      </w:r>
    </w:p>
    <w:p w:rsidR="005820A1" w:rsidRDefault="00C16E30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5820A1" w:rsidRPr="00BB7774">
        <w:rPr>
          <w:rFonts w:ascii="Times New Roman" w:hAnsi="Times New Roman" w:cs="Times New Roman"/>
          <w:sz w:val="28"/>
          <w:szCs w:val="28"/>
        </w:rPr>
        <w:t>Организационное, правовое и материально-техническое обеспечение деятельности Комиссии осуществляет департамент молодежной политики Новосибирской области.</w:t>
      </w:r>
    </w:p>
    <w:p w:rsidR="00C16E30" w:rsidRDefault="00C16E30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E30" w:rsidRDefault="00C16E30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267" w:rsidRDefault="00227267" w:rsidP="00582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6E30" w:rsidRPr="00BB7774" w:rsidRDefault="00C16E30" w:rsidP="00C16E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C16E30" w:rsidRPr="00BB7774" w:rsidSect="004A322E">
      <w:headerReference w:type="default" r:id="rId7"/>
      <w:pgSz w:w="11906" w:h="16838"/>
      <w:pgMar w:top="1134" w:right="567" w:bottom="1134" w:left="146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D4" w:rsidRDefault="002019D4" w:rsidP="004A322E">
      <w:pPr>
        <w:spacing w:after="0" w:line="240" w:lineRule="auto"/>
      </w:pPr>
      <w:r>
        <w:separator/>
      </w:r>
    </w:p>
  </w:endnote>
  <w:endnote w:type="continuationSeparator" w:id="0">
    <w:p w:rsidR="002019D4" w:rsidRDefault="002019D4" w:rsidP="004A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D4" w:rsidRDefault="002019D4" w:rsidP="004A322E">
      <w:pPr>
        <w:spacing w:after="0" w:line="240" w:lineRule="auto"/>
      </w:pPr>
      <w:r>
        <w:separator/>
      </w:r>
    </w:p>
  </w:footnote>
  <w:footnote w:type="continuationSeparator" w:id="0">
    <w:p w:rsidR="002019D4" w:rsidRDefault="002019D4" w:rsidP="004A3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268103"/>
      <w:docPartObj>
        <w:docPartGallery w:val="Page Numbers (Top of Page)"/>
        <w:docPartUnique/>
      </w:docPartObj>
    </w:sdtPr>
    <w:sdtContent>
      <w:p w:rsidR="004A322E" w:rsidRDefault="004A32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267">
          <w:rPr>
            <w:noProof/>
          </w:rPr>
          <w:t>4</w:t>
        </w:r>
        <w:r>
          <w:fldChar w:fldCharType="end"/>
        </w:r>
      </w:p>
    </w:sdtContent>
  </w:sdt>
  <w:p w:rsidR="004A322E" w:rsidRDefault="004A32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E7"/>
    <w:rsid w:val="00193F17"/>
    <w:rsid w:val="001E6FBF"/>
    <w:rsid w:val="002019D4"/>
    <w:rsid w:val="00227267"/>
    <w:rsid w:val="002B37EA"/>
    <w:rsid w:val="00307B35"/>
    <w:rsid w:val="00377791"/>
    <w:rsid w:val="00414559"/>
    <w:rsid w:val="004A322E"/>
    <w:rsid w:val="004A491F"/>
    <w:rsid w:val="005279E7"/>
    <w:rsid w:val="005461FE"/>
    <w:rsid w:val="005820A1"/>
    <w:rsid w:val="005C35C5"/>
    <w:rsid w:val="00630BD1"/>
    <w:rsid w:val="0075785D"/>
    <w:rsid w:val="00832F50"/>
    <w:rsid w:val="00921040"/>
    <w:rsid w:val="0097640C"/>
    <w:rsid w:val="009B3806"/>
    <w:rsid w:val="00A47474"/>
    <w:rsid w:val="00BB7774"/>
    <w:rsid w:val="00C16E30"/>
    <w:rsid w:val="00E6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1786"/>
  <w15:chartTrackingRefBased/>
  <w15:docId w15:val="{67786045-B86B-41E5-B0E0-E3E797F4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4B84"/>
    <w:rPr>
      <w:color w:val="0000FF"/>
      <w:u w:val="single"/>
    </w:rPr>
  </w:style>
  <w:style w:type="paragraph" w:customStyle="1" w:styleId="headertext">
    <w:name w:val="headertext"/>
    <w:basedOn w:val="a"/>
    <w:rsid w:val="00E6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4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35C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22E"/>
  </w:style>
  <w:style w:type="paragraph" w:styleId="a8">
    <w:name w:val="footer"/>
    <w:basedOn w:val="a"/>
    <w:link w:val="a9"/>
    <w:uiPriority w:val="99"/>
    <w:unhideWhenUsed/>
    <w:rsid w:val="004A3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80A6-F1DE-4A5B-8270-F3F30A48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Григорий Александрович</dc:creator>
  <cp:keywords/>
  <dc:description/>
  <cp:lastModifiedBy>Литвинцева Татьяна Павловна</cp:lastModifiedBy>
  <cp:revision>13</cp:revision>
  <dcterms:created xsi:type="dcterms:W3CDTF">2024-09-19T08:16:00Z</dcterms:created>
  <dcterms:modified xsi:type="dcterms:W3CDTF">2024-10-14T08:01:00Z</dcterms:modified>
</cp:coreProperties>
</file>