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0"/>
        <w:jc w:val="center"/>
        <w:widowControl w:val="off"/>
        <w:rPr>
          <w:bCs/>
          <w:szCs w:val="28"/>
        </w:rPr>
      </w:pPr>
      <w:r>
        <w:rPr>
          <w:bCs/>
          <w:szCs w:val="28"/>
        </w:rPr>
        <w:t xml:space="preserve">ПРОЕКТ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5670"/>
        <w:jc w:val="center"/>
        <w:widowControl w:val="off"/>
        <w:rPr>
          <w:bCs/>
          <w:szCs w:val="28"/>
        </w:rPr>
      </w:pPr>
      <w:r>
        <w:rPr>
          <w:bCs/>
          <w:szCs w:val="28"/>
        </w:rPr>
        <w:t xml:space="preserve">постановления Правительства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5670"/>
        <w:jc w:val="center"/>
        <w:widowControl w:val="off"/>
        <w:rPr>
          <w:bCs/>
          <w:szCs w:val="28"/>
        </w:rPr>
      </w:pPr>
      <w:r>
        <w:rPr>
          <w:bCs/>
          <w:szCs w:val="28"/>
        </w:rPr>
        <w:t xml:space="preserve">Новосибирской области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5670"/>
        <w:jc w:val="righ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pacing w:val="2"/>
          <w:szCs w:val="28"/>
          <w:highlight w:val="yellow"/>
          <w:shd w:val="clear" w:color="auto" w:fill="ffffff"/>
        </w:rPr>
      </w:pPr>
      <w:r>
        <w:rPr>
          <w:szCs w:val="28"/>
        </w:rPr>
        <w:t xml:space="preserve">Об утверждении Перечня приоритетных направлений научной, научно-технической и инновационной деятельности Новосибирской области</w:t>
      </w:r>
      <w:r>
        <w:rPr>
          <w:spacing w:val="2"/>
          <w:szCs w:val="28"/>
          <w:highlight w:val="yellow"/>
          <w:shd w:val="clear" w:color="auto" w:fill="ffffff"/>
        </w:rPr>
      </w:r>
      <w:r>
        <w:rPr>
          <w:spacing w:val="2"/>
          <w:szCs w:val="28"/>
          <w:highlight w:val="yellow"/>
          <w:shd w:val="clear" w:color="auto" w:fill="ffffff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right"/>
        <w:shd w:val="clear" w:color="auto" w:fill="ffffff"/>
        <w:rPr>
          <w:spacing w:val="2"/>
        </w:rPr>
      </w:pPr>
      <w:r>
        <w:rPr>
          <w:spacing w:val="2"/>
        </w:rPr>
      </w:r>
      <w:r>
        <w:rPr>
          <w:spacing w:val="2"/>
        </w:rPr>
      </w:r>
      <w:r>
        <w:rPr>
          <w:spacing w:val="2"/>
        </w:rPr>
      </w:r>
    </w:p>
    <w:p>
      <w:pPr>
        <w:ind w:firstLine="709"/>
        <w:jc w:val="both"/>
        <w:shd w:val="clear" w:color="auto" w:fill="ffffff"/>
        <w:rPr>
          <w:spacing w:val="2"/>
        </w:rPr>
      </w:pPr>
      <w:r>
        <w:rPr>
          <w:spacing w:val="2"/>
        </w:rPr>
        <w:t xml:space="preserve">В соответствии с Указом Президента Российской Федерации от 18.06.2024 №</w:t>
      </w:r>
      <w:r>
        <w:rPr>
          <w:spacing w:val="2"/>
        </w:rPr>
        <w:t xml:space="preserve"> </w:t>
      </w:r>
      <w:bookmarkStart w:id="2" w:name="_GoBack"/>
      <w:r/>
      <w:bookmarkEnd w:id="2"/>
      <w:r>
        <w:rPr>
          <w:spacing w:val="2"/>
        </w:rPr>
        <w:t xml:space="preserve">529 «Об утверждении приоритетных направлений научно-технологического развития и перечня важнейших наукоемких технологий»,</w:t>
      </w:r>
      <w:r>
        <w:rPr>
          <w:spacing w:val="2"/>
        </w:rPr>
        <w:t xml:space="preserve"> статьями 3, 4,</w:t>
      </w:r>
      <w:r>
        <w:rPr>
          <w:spacing w:val="2"/>
        </w:rPr>
        <w:t xml:space="preserve"> 7</w:t>
      </w:r>
      <w:r>
        <w:rPr>
          <w:spacing w:val="2"/>
        </w:rPr>
        <w:t xml:space="preserve"> </w:t>
      </w:r>
      <w:r>
        <w:rPr>
          <w:bCs/>
        </w:rPr>
        <w:t xml:space="preserve">Закон</w:t>
      </w:r>
      <w:r>
        <w:rPr>
          <w:bCs/>
        </w:rPr>
        <w:t xml:space="preserve">а</w:t>
      </w:r>
      <w:r>
        <w:rPr>
          <w:bCs/>
        </w:rPr>
        <w:t xml:space="preserve"> Новосибирской области от 20.04.1995 № 17-ОЗ «О научной</w:t>
      </w:r>
      <w:r>
        <w:rPr>
          <w:bCs/>
        </w:rPr>
        <w:t xml:space="preserve"> деятельности и научно-технической политике Новосибирской области»</w:t>
      </w:r>
      <w:r>
        <w:rPr>
          <w:bCs/>
        </w:rPr>
        <w:t xml:space="preserve">, в целях</w:t>
      </w:r>
      <w:r>
        <w:rPr>
          <w:bCs/>
        </w:rPr>
        <w:t xml:space="preserve"> </w:t>
      </w:r>
      <w:r>
        <w:rPr>
          <w:bCs/>
        </w:rPr>
        <w:t xml:space="preserve">учет</w:t>
      </w:r>
      <w:r>
        <w:rPr>
          <w:bCs/>
        </w:rPr>
        <w:t xml:space="preserve">а</w:t>
      </w:r>
      <w:r>
        <w:rPr>
          <w:bCs/>
        </w:rPr>
        <w:t xml:space="preserve"> единой государственной научно-технической политики Российской Федерации и интересов социально-экономического развития Новосибирской области</w:t>
      </w:r>
      <w:r>
        <w:rPr>
          <w:bCs/>
        </w:rPr>
        <w:t xml:space="preserve">,</w:t>
      </w:r>
      <w:r>
        <w:rPr>
          <w:spacing w:val="2"/>
        </w:rPr>
        <w:t xml:space="preserve"> </w:t>
      </w:r>
      <w:r>
        <w:rPr>
          <w:b/>
          <w:spacing w:val="2"/>
        </w:rPr>
        <w:t xml:space="preserve">п</w:t>
      </w:r>
      <w:r>
        <w:rPr>
          <w:spacing w:val="2"/>
        </w:rPr>
        <w:t xml:space="preserve"> </w:t>
      </w:r>
      <w:r>
        <w:rPr>
          <w:b/>
          <w:spacing w:val="2"/>
        </w:rPr>
        <w:t xml:space="preserve">о с т а н о в л я ю</w:t>
      </w:r>
      <w:r>
        <w:rPr>
          <w:spacing w:val="2"/>
        </w:rPr>
        <w:t xml:space="preserve">:</w:t>
      </w:r>
      <w:r>
        <w:rPr>
          <w:spacing w:val="2"/>
        </w:rPr>
      </w:r>
      <w:r>
        <w:rPr>
          <w:spacing w:val="2"/>
        </w:rPr>
      </w:r>
    </w:p>
    <w:p>
      <w:pPr>
        <w:ind w:firstLine="720"/>
        <w:jc w:val="both"/>
        <w:shd w:val="clear" w:color="auto" w:fill="ffffff"/>
        <w:rPr>
          <w:spacing w:val="2"/>
          <w:szCs w:val="28"/>
          <w:highlight w:val="yellow"/>
        </w:rPr>
      </w:pPr>
      <w:r>
        <w:rPr>
          <w:spacing w:val="2"/>
          <w:szCs w:val="28"/>
        </w:rPr>
        <w:t xml:space="preserve">1. Утвердить прилагаемый </w:t>
      </w:r>
      <w:r>
        <w:rPr>
          <w:spacing w:val="2"/>
          <w:szCs w:val="28"/>
        </w:rPr>
        <w:t xml:space="preserve">Перечень приоритетных направлений научной, научно-технической и инновационной деятельности Новосибирской области</w:t>
      </w:r>
      <w:r>
        <w:rPr>
          <w:spacing w:val="2"/>
          <w:szCs w:val="28"/>
          <w:shd w:val="clear" w:color="auto" w:fill="ffffff"/>
        </w:rPr>
        <w:t xml:space="preserve">.</w:t>
      </w:r>
      <w:r>
        <w:rPr>
          <w:spacing w:val="2"/>
          <w:szCs w:val="28"/>
          <w:highlight w:val="yellow"/>
        </w:rPr>
      </w:r>
      <w:r>
        <w:rPr>
          <w:spacing w:val="2"/>
          <w:szCs w:val="28"/>
          <w:highlight w:val="yellow"/>
        </w:rPr>
      </w:r>
    </w:p>
    <w:p>
      <w:pPr>
        <w:ind w:firstLine="720"/>
        <w:jc w:val="both"/>
        <w:shd w:val="clear" w:color="auto" w:fill="ffffff"/>
        <w:rPr>
          <w:spacing w:val="2"/>
        </w:rPr>
      </w:pPr>
      <w:r>
        <w:rPr>
          <w:spacing w:val="2"/>
        </w:rPr>
        <w:t xml:space="preserve">2. Признать утратившим силу Распоряжен</w:t>
      </w:r>
      <w:r>
        <w:rPr>
          <w:spacing w:val="2"/>
        </w:rPr>
        <w:t xml:space="preserve">ие Губернатора Новосибирской области от 19.10.2009 № 254-р «Об утверждении концепции развития инновационной деятельности в экономике и социальной сфере на территории Новосибирской области».</w:t>
      </w:r>
      <w:r>
        <w:rPr>
          <w:spacing w:val="2"/>
        </w:rPr>
      </w:r>
      <w:r>
        <w:rPr>
          <w:spacing w:val="2"/>
        </w:rPr>
      </w:r>
    </w:p>
    <w:p>
      <w:pPr>
        <w:ind w:firstLine="720"/>
        <w:jc w:val="both"/>
        <w:shd w:val="clear" w:color="auto" w:fill="ffffff"/>
        <w:rPr>
          <w:spacing w:val="2"/>
        </w:rPr>
      </w:pPr>
      <w:r>
        <w:rPr>
          <w:spacing w:val="2"/>
        </w:rPr>
        <w:t xml:space="preserve">3.</w:t>
      </w:r>
      <w:r>
        <w:rPr>
          <w:szCs w:val="28"/>
        </w:rPr>
        <w:t xml:space="preserve"> Контроль за исполнением настоящего постановления возложить </w:t>
      </w:r>
      <w:r>
        <w:rPr>
          <w:szCs w:val="28"/>
        </w:rPr>
        <w:br/>
        <w:t xml:space="preserve">на </w:t>
      </w:r>
      <w:r>
        <w:rPr>
          <w:szCs w:val="28"/>
        </w:rPr>
        <w:t xml:space="preserve">заместителя Губернатора Новосибирской области Мануйлову И.В.</w:t>
      </w:r>
      <w:r>
        <w:rPr>
          <w:spacing w:val="2"/>
        </w:rPr>
      </w:r>
      <w:r>
        <w:rPr>
          <w:spacing w:val="2"/>
        </w:rPr>
      </w:r>
    </w:p>
    <w:p>
      <w:pPr>
        <w:jc w:val="right"/>
        <w:shd w:val="clear" w:color="auto" w:fill="ffff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  <w:t xml:space="preserve">А.А. Травников</w:t>
      </w:r>
      <w:r>
        <w:rPr>
          <w:szCs w:val="28"/>
        </w:rPr>
      </w:r>
      <w:r>
        <w:rPr>
          <w:szCs w:val="28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  <w:t xml:space="preserve">В.В. Васильев</w:t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  <w:t xml:space="preserve">238 66 74</w:t>
      </w:r>
      <w:r>
        <w:rPr>
          <w:sz w:val="20"/>
        </w:rPr>
      </w:r>
      <w:r>
        <w:rPr>
          <w:sz w:val="20"/>
        </w:rPr>
      </w:r>
    </w:p>
    <w:p>
      <w:pPr>
        <w:tabs>
          <w:tab w:val="left" w:pos="3282" w:leader="none"/>
          <w:tab w:val="center" w:pos="503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3282" w:leader="none"/>
          <w:tab w:val="center" w:pos="5032" w:leader="none"/>
        </w:tabs>
        <w:rPr>
          <w:color w:val="000000"/>
        </w:rPr>
      </w:pPr>
      <w:r>
        <w:rPr>
          <w:color w:val="000000"/>
          <w:szCs w:val="28"/>
        </w:rPr>
        <w:t xml:space="preserve">ЛИСТ СОГЛАСОВАНИЯ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901"/>
        <w:gridCol w:w="2444"/>
        <w:gridCol w:w="2719"/>
      </w:tblGrid>
      <w:tr>
        <w:tblPrEx/>
        <w:trPr>
          <w:tblCellSpacing w:w="0" w:type="dxa"/>
          <w:trHeight w:val="9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1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Ю.Ф. Петухов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«__» _______ 2024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1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1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Заместитель Губернатора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И.В. Мануйлова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«__» _______ 2024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5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1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Министр науки и инновационной политики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В.В. Васильев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«__» _______ 2024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1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Министр юстиции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Т.Н. Деркач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«__» _______ 2024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021" w:right="567" w:bottom="1021" w:left="1276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0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rPr>
        <w:rStyle w:val="975"/>
      </w:rPr>
      <w:framePr w:wrap="around" w:vAnchor="text" w:hAnchor="margin" w:xAlign="center" w:y="1"/>
    </w:pPr>
    <w:r>
      <w:rPr>
        <w:rStyle w:val="975"/>
      </w:rPr>
      <w:fldChar w:fldCharType="begin"/>
    </w:r>
    <w:r>
      <w:rPr>
        <w:rStyle w:val="975"/>
      </w:rPr>
      <w:instrText xml:space="preserve">PAGE  </w:instrText>
    </w:r>
    <w:r>
      <w:rPr>
        <w:rStyle w:val="975"/>
      </w:rPr>
      <w:fldChar w:fldCharType="end"/>
    </w:r>
    <w:r>
      <w:rPr>
        <w:rStyle w:val="975"/>
      </w:rPr>
    </w:r>
    <w:r>
      <w:rPr>
        <w:rStyle w:val="975"/>
      </w:rPr>
    </w:r>
  </w:p>
  <w:p>
    <w:pPr>
      <w:pStyle w:val="8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45" w:hanging="123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2" w:hanging="121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8" w:hanging="82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 "/>
      <w:legacy w:legacy="1" w:legacyIndent="0" w:legacySpace="0"/>
      <w:lvlJc w:val="left"/>
      <w:pPr>
        <w:ind w:left="992" w:hanging="283"/>
      </w:pPr>
      <w:rPr>
        <w:rFonts w:ascii="Times New Roman" w:hAnsi="Times New Roman" w:cs="Times New Roman"/>
        <w:b w:val="0"/>
        <w:i w:val="0"/>
        <w:strike w:val="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9"/>
  </w:num>
  <w:num w:numId="5">
    <w:abstractNumId w:val="34"/>
    <w:lvlOverride w:ilvl="0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2"/>
  </w:num>
  <w:num w:numId="10">
    <w:abstractNumId w:val="7"/>
  </w:num>
  <w:num w:numId="11">
    <w:abstractNumId w:val="21"/>
  </w:num>
  <w:num w:numId="12">
    <w:abstractNumId w:val="14"/>
  </w:num>
  <w:num w:numId="13">
    <w:abstractNumId w:val="11"/>
  </w:num>
  <w:num w:numId="14">
    <w:abstractNumId w:val="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5"/>
  </w:num>
  <w:num w:numId="19">
    <w:abstractNumId w:val="36"/>
  </w:num>
  <w:num w:numId="20">
    <w:abstractNumId w:val="32"/>
  </w:num>
  <w:num w:numId="21">
    <w:abstractNumId w:val="16"/>
  </w:num>
  <w:num w:numId="22">
    <w:abstractNumId w:val="17"/>
  </w:num>
  <w:num w:numId="23">
    <w:abstractNumId w:val="19"/>
  </w:num>
  <w:num w:numId="24">
    <w:abstractNumId w:val="27"/>
  </w:num>
  <w:num w:numId="25">
    <w:abstractNumId w:val="20"/>
  </w:num>
  <w:num w:numId="26">
    <w:abstractNumId w:val="10"/>
  </w:num>
  <w:num w:numId="27">
    <w:abstractNumId w:val="34"/>
  </w:num>
  <w:num w:numId="28">
    <w:abstractNumId w:val="28"/>
  </w:num>
  <w:num w:numId="29">
    <w:abstractNumId w:val="5"/>
  </w:num>
  <w:num w:numId="30">
    <w:abstractNumId w:val="23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"/>
  </w:num>
  <w:num w:numId="34">
    <w:abstractNumId w:val="6"/>
  </w:num>
  <w:num w:numId="35">
    <w:abstractNumId w:val="29"/>
  </w:num>
  <w:num w:numId="36">
    <w:abstractNumId w:val="18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 w:default="1">
    <w:name w:val="Normal"/>
    <w:rPr>
      <w:sz w:val="28"/>
    </w:rPr>
  </w:style>
  <w:style w:type="paragraph" w:styleId="771">
    <w:name w:val="Heading 1"/>
    <w:basedOn w:val="770"/>
    <w:next w:val="770"/>
    <w:link w:val="955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72">
    <w:name w:val="Heading 2"/>
    <w:basedOn w:val="770"/>
    <w:next w:val="770"/>
    <w:link w:val="956"/>
    <w:uiPriority w:val="9"/>
    <w:qFormat/>
    <w:pPr>
      <w:jc w:val="center"/>
      <w:keepNext/>
      <w:outlineLvl w:val="1"/>
    </w:pPr>
    <w:rPr>
      <w:szCs w:val="28"/>
    </w:rPr>
  </w:style>
  <w:style w:type="paragraph" w:styleId="773">
    <w:name w:val="Heading 3"/>
    <w:basedOn w:val="770"/>
    <w:next w:val="770"/>
    <w:link w:val="957"/>
    <w:uiPriority w:val="9"/>
    <w:qFormat/>
    <w:pPr>
      <w:ind w:left="851"/>
      <w:keepNext/>
      <w:widowControl w:val="off"/>
      <w:outlineLvl w:val="2"/>
    </w:pPr>
    <w:rPr>
      <w:rFonts w:eastAsia="Arial Unicode MS"/>
      <w:szCs w:val="28"/>
    </w:rPr>
  </w:style>
  <w:style w:type="paragraph" w:styleId="774">
    <w:name w:val="Heading 4"/>
    <w:basedOn w:val="770"/>
    <w:next w:val="770"/>
    <w:link w:val="958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5">
    <w:name w:val="Heading 5"/>
    <w:basedOn w:val="770"/>
    <w:next w:val="770"/>
    <w:link w:val="959"/>
    <w:uiPriority w:val="9"/>
    <w:qFormat/>
    <w:pPr>
      <w:ind w:firstLine="709"/>
      <w:jc w:val="right"/>
      <w:keepNext/>
      <w:outlineLvl w:val="4"/>
    </w:pPr>
    <w:rPr>
      <w:szCs w:val="28"/>
    </w:rPr>
  </w:style>
  <w:style w:type="paragraph" w:styleId="776">
    <w:name w:val="Heading 6"/>
    <w:basedOn w:val="770"/>
    <w:next w:val="770"/>
    <w:link w:val="960"/>
    <w:uiPriority w:val="99"/>
    <w:qFormat/>
    <w:pPr>
      <w:keepNext/>
      <w:outlineLvl w:val="5"/>
    </w:pPr>
    <w:rPr>
      <w:szCs w:val="28"/>
    </w:rPr>
  </w:style>
  <w:style w:type="paragraph" w:styleId="777">
    <w:name w:val="Heading 7"/>
    <w:basedOn w:val="770"/>
    <w:next w:val="770"/>
    <w:link w:val="961"/>
    <w:uiPriority w:val="99"/>
    <w:qFormat/>
    <w:pPr>
      <w:jc w:val="both"/>
      <w:keepNext/>
      <w:outlineLvl w:val="6"/>
    </w:pPr>
    <w:rPr>
      <w:szCs w:val="28"/>
    </w:rPr>
  </w:style>
  <w:style w:type="paragraph" w:styleId="778">
    <w:name w:val="Heading 8"/>
    <w:basedOn w:val="770"/>
    <w:next w:val="770"/>
    <w:link w:val="962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  <w:szCs w:val="28"/>
    </w:rPr>
  </w:style>
  <w:style w:type="paragraph" w:styleId="779">
    <w:name w:val="Heading 9"/>
    <w:basedOn w:val="770"/>
    <w:next w:val="770"/>
    <w:link w:val="963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  <w:szCs w:val="28"/>
    </w:rPr>
  </w:style>
  <w:style w:type="character" w:styleId="780" w:default="1">
    <w:name w:val="Default Paragraph Font"/>
    <w:uiPriority w:val="1"/>
    <w:semiHidden/>
    <w:unhideWhenUsed/>
  </w:style>
  <w:style w:type="table" w:styleId="7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2" w:default="1">
    <w:name w:val="No List"/>
    <w:uiPriority w:val="99"/>
    <w:semiHidden/>
    <w:unhideWhenUsed/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7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96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797">
    <w:name w:val="Title"/>
    <w:basedOn w:val="770"/>
    <w:link w:val="989"/>
    <w:uiPriority w:val="10"/>
    <w:qFormat/>
    <w:pPr>
      <w:jc w:val="center"/>
    </w:pPr>
    <w:rPr>
      <w:b/>
      <w:bCs/>
      <w:sz w:val="24"/>
      <w:szCs w:val="24"/>
    </w:rPr>
  </w:style>
  <w:style w:type="character" w:styleId="798" w:customStyle="1">
    <w:name w:val="Title Char"/>
    <w:uiPriority w:val="10"/>
    <w:rPr>
      <w:sz w:val="48"/>
      <w:szCs w:val="48"/>
    </w:rPr>
  </w:style>
  <w:style w:type="paragraph" w:styleId="799">
    <w:name w:val="Subtitle"/>
    <w:basedOn w:val="770"/>
    <w:link w:val="1016"/>
    <w:uiPriority w:val="99"/>
    <w:qFormat/>
    <w:pPr>
      <w:ind w:firstLine="720"/>
      <w:jc w:val="right"/>
    </w:pPr>
    <w:rPr>
      <w:szCs w:val="28"/>
    </w:rPr>
  </w:style>
  <w:style w:type="character" w:styleId="800" w:customStyle="1">
    <w:name w:val="Subtitle Char"/>
    <w:uiPriority w:val="11"/>
    <w:rPr>
      <w:sz w:val="24"/>
      <w:szCs w:val="24"/>
    </w:rPr>
  </w:style>
  <w:style w:type="paragraph" w:styleId="801">
    <w:name w:val="Quote"/>
    <w:basedOn w:val="770"/>
    <w:next w:val="770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70"/>
    <w:next w:val="770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paragraph" w:styleId="805">
    <w:name w:val="Header"/>
    <w:basedOn w:val="770"/>
    <w:link w:val="968"/>
    <w:uiPriority w:val="99"/>
    <w:pPr>
      <w:tabs>
        <w:tab w:val="center" w:pos="4677" w:leader="none"/>
        <w:tab w:val="right" w:pos="9355" w:leader="none"/>
      </w:tabs>
    </w:pPr>
    <w:rPr>
      <w:szCs w:val="28"/>
    </w:rPr>
  </w:style>
  <w:style w:type="character" w:styleId="806" w:customStyle="1">
    <w:name w:val="Header Char"/>
    <w:uiPriority w:val="99"/>
  </w:style>
  <w:style w:type="paragraph" w:styleId="807">
    <w:name w:val="Footer"/>
    <w:basedOn w:val="770"/>
    <w:link w:val="970"/>
    <w:uiPriority w:val="99"/>
    <w:pPr>
      <w:tabs>
        <w:tab w:val="center" w:pos="4677" w:leader="none"/>
        <w:tab w:val="right" w:pos="9355" w:leader="none"/>
      </w:tabs>
    </w:pPr>
    <w:rPr>
      <w:szCs w:val="28"/>
    </w:rPr>
  </w:style>
  <w:style w:type="character" w:styleId="808" w:customStyle="1">
    <w:name w:val="Footer Char"/>
    <w:uiPriority w:val="99"/>
  </w:style>
  <w:style w:type="paragraph" w:styleId="809">
    <w:name w:val="Caption"/>
    <w:basedOn w:val="770"/>
    <w:next w:val="77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10" w:customStyle="1">
    <w:name w:val="Caption Char"/>
    <w:uiPriority w:val="99"/>
  </w:style>
  <w:style w:type="table" w:styleId="811">
    <w:name w:val="Table Grid"/>
    <w:basedOn w:val="781"/>
    <w:uiPriority w:val="59"/>
    <w:tblPr/>
  </w:style>
  <w:style w:type="table" w:styleId="81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7">
    <w:name w:val="Hyperlink"/>
    <w:uiPriority w:val="99"/>
    <w:rPr>
      <w:rFonts w:cs="Times New Roman"/>
      <w:color w:val="0000ff"/>
      <w:u w:val="single"/>
    </w:rPr>
  </w:style>
  <w:style w:type="paragraph" w:styleId="938">
    <w:name w:val="footnote text"/>
    <w:basedOn w:val="770"/>
    <w:link w:val="1001"/>
    <w:uiPriority w:val="99"/>
    <w:semiHidden/>
    <w:rPr>
      <w:sz w:val="20"/>
    </w:rPr>
  </w:style>
  <w:style w:type="character" w:styleId="939" w:customStyle="1">
    <w:name w:val="Footnote Text Char"/>
    <w:uiPriority w:val="99"/>
    <w:rPr>
      <w:sz w:val="18"/>
    </w:rPr>
  </w:style>
  <w:style w:type="character" w:styleId="940">
    <w:name w:val="footnote reference"/>
    <w:uiPriority w:val="99"/>
    <w:semiHidden/>
    <w:rPr>
      <w:rFonts w:cs="Times New Roman"/>
      <w:vertAlign w:val="superscript"/>
    </w:rPr>
  </w:style>
  <w:style w:type="paragraph" w:styleId="941">
    <w:name w:val="endnote text"/>
    <w:basedOn w:val="770"/>
    <w:link w:val="942"/>
    <w:uiPriority w:val="99"/>
    <w:semiHidden/>
    <w:unhideWhenUsed/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uiPriority w:val="99"/>
    <w:semiHidden/>
    <w:unhideWhenUsed/>
    <w:rPr>
      <w:vertAlign w:val="superscript"/>
    </w:rPr>
  </w:style>
  <w:style w:type="paragraph" w:styleId="944">
    <w:name w:val="toc 1"/>
    <w:basedOn w:val="770"/>
    <w:next w:val="770"/>
    <w:uiPriority w:val="39"/>
    <w:unhideWhenUsed/>
    <w:pPr>
      <w:spacing w:after="57"/>
    </w:pPr>
  </w:style>
  <w:style w:type="paragraph" w:styleId="945">
    <w:name w:val="toc 2"/>
    <w:basedOn w:val="770"/>
    <w:next w:val="770"/>
    <w:uiPriority w:val="39"/>
    <w:unhideWhenUsed/>
    <w:pPr>
      <w:ind w:left="283"/>
      <w:spacing w:after="57"/>
    </w:pPr>
  </w:style>
  <w:style w:type="paragraph" w:styleId="946">
    <w:name w:val="toc 3"/>
    <w:basedOn w:val="770"/>
    <w:next w:val="770"/>
    <w:uiPriority w:val="39"/>
    <w:unhideWhenUsed/>
    <w:pPr>
      <w:ind w:left="567"/>
      <w:spacing w:after="57"/>
    </w:pPr>
  </w:style>
  <w:style w:type="paragraph" w:styleId="947">
    <w:name w:val="toc 4"/>
    <w:basedOn w:val="770"/>
    <w:next w:val="770"/>
    <w:uiPriority w:val="39"/>
    <w:unhideWhenUsed/>
    <w:pPr>
      <w:ind w:left="850"/>
      <w:spacing w:after="57"/>
    </w:pPr>
  </w:style>
  <w:style w:type="paragraph" w:styleId="948">
    <w:name w:val="toc 5"/>
    <w:basedOn w:val="770"/>
    <w:next w:val="770"/>
    <w:uiPriority w:val="39"/>
    <w:unhideWhenUsed/>
    <w:pPr>
      <w:ind w:left="1134"/>
      <w:spacing w:after="57"/>
    </w:pPr>
  </w:style>
  <w:style w:type="paragraph" w:styleId="949">
    <w:name w:val="toc 6"/>
    <w:basedOn w:val="770"/>
    <w:next w:val="770"/>
    <w:uiPriority w:val="39"/>
    <w:unhideWhenUsed/>
    <w:pPr>
      <w:ind w:left="1417"/>
      <w:spacing w:after="57"/>
    </w:pPr>
  </w:style>
  <w:style w:type="paragraph" w:styleId="950">
    <w:name w:val="toc 7"/>
    <w:basedOn w:val="770"/>
    <w:next w:val="770"/>
    <w:uiPriority w:val="39"/>
    <w:unhideWhenUsed/>
    <w:pPr>
      <w:ind w:left="1701"/>
      <w:spacing w:after="57"/>
    </w:pPr>
  </w:style>
  <w:style w:type="paragraph" w:styleId="951">
    <w:name w:val="toc 8"/>
    <w:basedOn w:val="770"/>
    <w:next w:val="770"/>
    <w:uiPriority w:val="39"/>
    <w:unhideWhenUsed/>
    <w:pPr>
      <w:ind w:left="1984"/>
      <w:spacing w:after="57"/>
    </w:pPr>
  </w:style>
  <w:style w:type="paragraph" w:styleId="952">
    <w:name w:val="toc 9"/>
    <w:basedOn w:val="770"/>
    <w:next w:val="770"/>
    <w:uiPriority w:val="39"/>
    <w:unhideWhenUsed/>
    <w:pPr>
      <w:ind w:left="2268"/>
      <w:spacing w:after="57"/>
    </w:pPr>
  </w:style>
  <w:style w:type="paragraph" w:styleId="953">
    <w:name w:val="TOC Heading"/>
    <w:uiPriority w:val="39"/>
    <w:unhideWhenUsed/>
    <w:rPr>
      <w:lang w:eastAsia="zh-CN"/>
    </w:rPr>
  </w:style>
  <w:style w:type="paragraph" w:styleId="954">
    <w:name w:val="table of figures"/>
    <w:basedOn w:val="770"/>
    <w:next w:val="770"/>
    <w:uiPriority w:val="99"/>
    <w:unhideWhenUsed/>
  </w:style>
  <w:style w:type="character" w:styleId="955" w:customStyle="1">
    <w:name w:val="Заголовок 1 Знак"/>
    <w:link w:val="771"/>
    <w:uiPriority w:val="99"/>
    <w:rPr>
      <w:rFonts w:ascii="Cambria" w:hAnsi="Cambria" w:cs="Times New Roman"/>
      <w:b/>
      <w:sz w:val="32"/>
    </w:rPr>
  </w:style>
  <w:style w:type="character" w:styleId="956" w:customStyle="1">
    <w:name w:val="Заголовок 2 Знак"/>
    <w:link w:val="772"/>
    <w:uiPriority w:val="9"/>
    <w:semiHidden/>
    <w:rPr>
      <w:rFonts w:ascii="Cambria" w:hAnsi="Cambria" w:cs="Times New Roman"/>
      <w:b/>
      <w:i/>
      <w:sz w:val="28"/>
    </w:rPr>
  </w:style>
  <w:style w:type="character" w:styleId="957" w:customStyle="1">
    <w:name w:val="Заголовок 3 Знак"/>
    <w:link w:val="773"/>
    <w:uiPriority w:val="99"/>
    <w:semiHidden/>
    <w:rPr>
      <w:rFonts w:ascii="Cambria" w:hAnsi="Cambria" w:cs="Times New Roman"/>
      <w:b/>
      <w:sz w:val="26"/>
    </w:rPr>
  </w:style>
  <w:style w:type="character" w:styleId="958" w:customStyle="1">
    <w:name w:val="Заголовок 4 Знак"/>
    <w:link w:val="774"/>
    <w:uiPriority w:val="99"/>
    <w:semiHidden/>
    <w:rPr>
      <w:rFonts w:ascii="Calibri" w:hAnsi="Calibri" w:cs="Times New Roman"/>
      <w:b/>
      <w:sz w:val="28"/>
    </w:rPr>
  </w:style>
  <w:style w:type="character" w:styleId="959" w:customStyle="1">
    <w:name w:val="Заголовок 5 Знак"/>
    <w:link w:val="775"/>
    <w:uiPriority w:val="99"/>
    <w:semiHidden/>
    <w:rPr>
      <w:rFonts w:ascii="Calibri" w:hAnsi="Calibri" w:cs="Times New Roman"/>
      <w:b/>
      <w:i/>
      <w:sz w:val="26"/>
    </w:rPr>
  </w:style>
  <w:style w:type="character" w:styleId="960" w:customStyle="1">
    <w:name w:val="Заголовок 6 Знак"/>
    <w:link w:val="776"/>
    <w:uiPriority w:val="99"/>
    <w:semiHidden/>
    <w:rPr>
      <w:rFonts w:ascii="Calibri" w:hAnsi="Calibri" w:cs="Times New Roman"/>
      <w:b/>
    </w:rPr>
  </w:style>
  <w:style w:type="character" w:styleId="961" w:customStyle="1">
    <w:name w:val="Заголовок 7 Знак"/>
    <w:link w:val="777"/>
    <w:uiPriority w:val="99"/>
    <w:semiHidden/>
    <w:rPr>
      <w:rFonts w:ascii="Calibri" w:hAnsi="Calibri" w:cs="Times New Roman"/>
      <w:sz w:val="24"/>
    </w:rPr>
  </w:style>
  <w:style w:type="character" w:styleId="962" w:customStyle="1">
    <w:name w:val="Заголовок 8 Знак"/>
    <w:link w:val="778"/>
    <w:uiPriority w:val="99"/>
    <w:semiHidden/>
    <w:rPr>
      <w:rFonts w:ascii="Calibri" w:hAnsi="Calibri" w:cs="Times New Roman"/>
      <w:i/>
      <w:sz w:val="24"/>
    </w:rPr>
  </w:style>
  <w:style w:type="character" w:styleId="963" w:customStyle="1">
    <w:name w:val="Заголовок 9 Знак"/>
    <w:link w:val="779"/>
    <w:uiPriority w:val="99"/>
    <w:semiHidden/>
    <w:rPr>
      <w:rFonts w:ascii="Cambria" w:hAnsi="Cambria" w:cs="Times New Roman"/>
    </w:rPr>
  </w:style>
  <w:style w:type="paragraph" w:styleId="964">
    <w:name w:val="Balloon Text"/>
    <w:basedOn w:val="770"/>
    <w:link w:val="965"/>
    <w:uiPriority w:val="99"/>
    <w:semiHidden/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link w:val="964"/>
    <w:uiPriority w:val="99"/>
    <w:semiHidden/>
    <w:rPr>
      <w:rFonts w:ascii="Tahoma" w:hAnsi="Tahoma" w:cs="Times New Roman"/>
      <w:sz w:val="16"/>
    </w:rPr>
  </w:style>
  <w:style w:type="paragraph" w:styleId="966">
    <w:name w:val="Body Text"/>
    <w:basedOn w:val="770"/>
    <w:link w:val="967"/>
    <w:uiPriority w:val="99"/>
    <w:pPr>
      <w:jc w:val="both"/>
    </w:pPr>
    <w:rPr>
      <w:szCs w:val="28"/>
    </w:rPr>
  </w:style>
  <w:style w:type="character" w:styleId="967" w:customStyle="1">
    <w:name w:val="Основной текст Знак"/>
    <w:link w:val="966"/>
    <w:uiPriority w:val="99"/>
    <w:semiHidden/>
    <w:rPr>
      <w:rFonts w:cs="Times New Roman"/>
      <w:sz w:val="20"/>
    </w:rPr>
  </w:style>
  <w:style w:type="character" w:styleId="968" w:customStyle="1">
    <w:name w:val="Верхний колонтитул Знак"/>
    <w:link w:val="805"/>
    <w:uiPriority w:val="99"/>
    <w:rPr>
      <w:rFonts w:cs="Times New Roman"/>
      <w:sz w:val="28"/>
      <w:lang w:val="ru-RU" w:eastAsia="ru-RU"/>
    </w:rPr>
  </w:style>
  <w:style w:type="character" w:styleId="969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970" w:customStyle="1">
    <w:name w:val="Нижний колонтитул Знак"/>
    <w:link w:val="807"/>
    <w:uiPriority w:val="99"/>
    <w:rPr>
      <w:rFonts w:cs="Times New Roman"/>
      <w:sz w:val="20"/>
    </w:rPr>
  </w:style>
  <w:style w:type="paragraph" w:styleId="971">
    <w:name w:val="Body Text 2"/>
    <w:basedOn w:val="770"/>
    <w:link w:val="972"/>
    <w:uiPriority w:val="99"/>
    <w:pPr>
      <w:jc w:val="both"/>
    </w:pPr>
  </w:style>
  <w:style w:type="character" w:styleId="972" w:customStyle="1">
    <w:name w:val="Основной текст 2 Знак"/>
    <w:link w:val="971"/>
    <w:uiPriority w:val="99"/>
    <w:rPr>
      <w:rFonts w:cs="Times New Roman"/>
      <w:sz w:val="20"/>
    </w:rPr>
  </w:style>
  <w:style w:type="paragraph" w:styleId="973">
    <w:name w:val="Body Text Indent 2"/>
    <w:basedOn w:val="770"/>
    <w:link w:val="974"/>
    <w:uiPriority w:val="99"/>
    <w:pPr>
      <w:ind w:left="283"/>
      <w:spacing w:after="120" w:line="480" w:lineRule="auto"/>
    </w:pPr>
    <w:rPr>
      <w:szCs w:val="28"/>
    </w:rPr>
  </w:style>
  <w:style w:type="character" w:styleId="974" w:customStyle="1">
    <w:name w:val="Основной текст с отступом 2 Знак"/>
    <w:link w:val="973"/>
    <w:uiPriority w:val="99"/>
    <w:semiHidden/>
    <w:rPr>
      <w:rFonts w:cs="Times New Roman"/>
      <w:sz w:val="20"/>
    </w:rPr>
  </w:style>
  <w:style w:type="character" w:styleId="975">
    <w:name w:val="page number"/>
    <w:uiPriority w:val="99"/>
    <w:rPr>
      <w:rFonts w:cs="Times New Roman"/>
    </w:rPr>
  </w:style>
  <w:style w:type="paragraph" w:styleId="976">
    <w:name w:val="Body Text Indent 3"/>
    <w:basedOn w:val="770"/>
    <w:link w:val="977"/>
    <w:uiPriority w:val="99"/>
    <w:pPr>
      <w:ind w:right="3117" w:firstLine="5954"/>
      <w:jc w:val="center"/>
      <w:outlineLvl w:val="0"/>
    </w:pPr>
    <w:rPr>
      <w:szCs w:val="28"/>
    </w:rPr>
  </w:style>
  <w:style w:type="character" w:styleId="977" w:customStyle="1">
    <w:name w:val="Основной текст с отступом 3 Знак"/>
    <w:link w:val="976"/>
    <w:uiPriority w:val="99"/>
    <w:semiHidden/>
    <w:rPr>
      <w:rFonts w:cs="Times New Roman"/>
      <w:sz w:val="16"/>
    </w:rPr>
  </w:style>
  <w:style w:type="paragraph" w:styleId="978" w:customStyle="1">
    <w:name w:val="ConsNormal"/>
    <w:pPr>
      <w:ind w:firstLine="720"/>
    </w:pPr>
    <w:rPr>
      <w:rFonts w:ascii="Arial" w:hAnsi="Arial" w:cs="Arial"/>
    </w:rPr>
  </w:style>
  <w:style w:type="paragraph" w:styleId="979" w:customStyle="1">
    <w:name w:val="ConsNonformat"/>
    <w:rPr>
      <w:rFonts w:ascii="Courier New" w:hAnsi="Courier New" w:cs="Courier New"/>
    </w:rPr>
  </w:style>
  <w:style w:type="paragraph" w:styleId="980" w:customStyle="1">
    <w:name w:val="ConsTitle"/>
    <w:rPr>
      <w:rFonts w:ascii="Arial" w:hAnsi="Arial" w:cs="Arial"/>
      <w:b/>
      <w:bCs/>
      <w:sz w:val="16"/>
      <w:szCs w:val="16"/>
    </w:rPr>
  </w:style>
  <w:style w:type="paragraph" w:styleId="981">
    <w:name w:val="Body Text 3"/>
    <w:basedOn w:val="770"/>
    <w:link w:val="982"/>
    <w:uiPriority w:val="99"/>
    <w:pPr>
      <w:jc w:val="both"/>
      <w:widowControl w:val="off"/>
    </w:pPr>
    <w:rPr>
      <w:sz w:val="24"/>
      <w:szCs w:val="24"/>
    </w:rPr>
  </w:style>
  <w:style w:type="character" w:styleId="982" w:customStyle="1">
    <w:name w:val="Основной текст 3 Знак"/>
    <w:link w:val="981"/>
    <w:uiPriority w:val="99"/>
    <w:semiHidden/>
    <w:rPr>
      <w:rFonts w:cs="Times New Roman"/>
      <w:sz w:val="16"/>
    </w:rPr>
  </w:style>
  <w:style w:type="paragraph" w:styleId="983" w:customStyle="1">
    <w:name w:val="Заголовок4"/>
    <w:basedOn w:val="771"/>
    <w:next w:val="775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84" w:customStyle="1">
    <w:name w:val="ConsPlusNormal"/>
    <w:link w:val="1059"/>
    <w:pPr>
      <w:ind w:firstLine="720"/>
      <w:widowControl w:val="off"/>
    </w:pPr>
    <w:rPr>
      <w:rFonts w:ascii="Arial" w:hAnsi="Arial" w:cs="Arial"/>
    </w:rPr>
  </w:style>
  <w:style w:type="paragraph" w:styleId="985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86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87">
    <w:name w:val="Normal (Web)"/>
    <w:basedOn w:val="770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88" w:customStyle="1">
    <w:name w:val="ConsPlusTitle"/>
    <w:rPr>
      <w:b/>
      <w:bCs/>
      <w:sz w:val="28"/>
      <w:szCs w:val="28"/>
    </w:rPr>
  </w:style>
  <w:style w:type="character" w:styleId="989" w:customStyle="1">
    <w:name w:val="Заголовок Знак"/>
    <w:link w:val="797"/>
    <w:uiPriority w:val="99"/>
    <w:rPr>
      <w:rFonts w:ascii="Cambria" w:hAnsi="Cambria" w:cs="Times New Roman"/>
      <w:b/>
      <w:sz w:val="32"/>
    </w:rPr>
  </w:style>
  <w:style w:type="paragraph" w:styleId="990" w:customStyle="1">
    <w:name w:val="Термин"/>
    <w:basedOn w:val="770"/>
    <w:next w:val="770"/>
    <w:uiPriority w:val="99"/>
    <w:rPr>
      <w:sz w:val="24"/>
      <w:szCs w:val="24"/>
      <w:lang w:val="pl-PL"/>
    </w:rPr>
  </w:style>
  <w:style w:type="paragraph" w:styleId="991" w:customStyle="1">
    <w:name w:val="H1"/>
    <w:basedOn w:val="770"/>
    <w:next w:val="770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92" w:customStyle="1">
    <w:name w:val="Список определений"/>
    <w:basedOn w:val="770"/>
    <w:next w:val="990"/>
    <w:uiPriority w:val="99"/>
    <w:pPr>
      <w:ind w:left="360"/>
    </w:pPr>
    <w:rPr>
      <w:sz w:val="24"/>
      <w:szCs w:val="24"/>
      <w:lang w:val="pl-PL"/>
    </w:rPr>
  </w:style>
  <w:style w:type="paragraph" w:styleId="993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94" w:customStyle="1">
    <w:name w:val="Preformat"/>
    <w:uiPriority w:val="99"/>
    <w:rPr>
      <w:rFonts w:ascii="Courier New" w:hAnsi="Courier New" w:cs="Courier New"/>
    </w:rPr>
  </w:style>
  <w:style w:type="paragraph" w:styleId="995">
    <w:name w:val="Block Text"/>
    <w:basedOn w:val="770"/>
    <w:uiPriority w:val="99"/>
    <w:pPr>
      <w:ind w:left="5954" w:right="-369" w:hanging="2126"/>
      <w:jc w:val="both"/>
    </w:pPr>
    <w:rPr>
      <w:szCs w:val="28"/>
    </w:rPr>
  </w:style>
  <w:style w:type="character" w:styleId="996" w:customStyle="1">
    <w:name w:val="Цветовое выделение"/>
    <w:uiPriority w:val="99"/>
    <w:rPr>
      <w:b/>
      <w:color w:val="000080"/>
      <w:sz w:val="20"/>
    </w:rPr>
  </w:style>
  <w:style w:type="character" w:styleId="997" w:customStyle="1">
    <w:name w:val="Не вступил в силу"/>
    <w:uiPriority w:val="99"/>
    <w:rPr>
      <w:color w:val="008080"/>
      <w:sz w:val="20"/>
    </w:rPr>
  </w:style>
  <w:style w:type="paragraph" w:styleId="998" w:customStyle="1">
    <w:name w:val="Таблицы (моноширинный)"/>
    <w:basedOn w:val="770"/>
    <w:next w:val="770"/>
    <w:uiPriority w:val="99"/>
    <w:pPr>
      <w:jc w:val="both"/>
      <w:widowControl w:val="off"/>
    </w:pPr>
    <w:rPr>
      <w:rFonts w:ascii="Courier New" w:hAnsi="Courier New" w:cs="Courier New"/>
      <w:sz w:val="20"/>
    </w:rPr>
  </w:style>
  <w:style w:type="paragraph" w:styleId="999">
    <w:name w:val="Plain Text"/>
    <w:basedOn w:val="770"/>
    <w:link w:val="1000"/>
    <w:uiPriority w:val="99"/>
    <w:rPr>
      <w:rFonts w:ascii="Courier New" w:hAnsi="Courier New" w:cs="Courier New"/>
      <w:sz w:val="20"/>
    </w:rPr>
  </w:style>
  <w:style w:type="character" w:styleId="1000" w:customStyle="1">
    <w:name w:val="Текст Знак"/>
    <w:link w:val="999"/>
    <w:uiPriority w:val="99"/>
    <w:semiHidden/>
    <w:rPr>
      <w:rFonts w:ascii="Courier New" w:hAnsi="Courier New" w:cs="Times New Roman"/>
      <w:sz w:val="20"/>
    </w:rPr>
  </w:style>
  <w:style w:type="character" w:styleId="1001" w:customStyle="1">
    <w:name w:val="Текст сноски Знак"/>
    <w:link w:val="938"/>
    <w:uiPriority w:val="99"/>
    <w:semiHidden/>
    <w:rPr>
      <w:rFonts w:cs="Times New Roman"/>
      <w:sz w:val="20"/>
    </w:rPr>
  </w:style>
  <w:style w:type="paragraph" w:styleId="1002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1003" w:customStyle="1">
    <w:name w:val="Основной шрифт абзаца1"/>
    <w:uiPriority w:val="99"/>
    <w:rPr>
      <w:sz w:val="20"/>
    </w:rPr>
  </w:style>
  <w:style w:type="paragraph" w:styleId="1004" w:customStyle="1">
    <w:name w:val="Îñíîâíîé òåêñò"/>
    <w:basedOn w:val="1005"/>
    <w:uiPriority w:val="99"/>
    <w:rPr>
      <w:sz w:val="28"/>
      <w:szCs w:val="28"/>
    </w:rPr>
  </w:style>
  <w:style w:type="paragraph" w:styleId="1005" w:customStyle="1">
    <w:name w:val="Îáû÷íûé"/>
    <w:uiPriority w:val="99"/>
    <w:rPr>
      <w:lang w:eastAsia="ar-SA"/>
    </w:rPr>
  </w:style>
  <w:style w:type="character" w:styleId="1006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1007">
    <w:name w:val="Body Text Indent"/>
    <w:basedOn w:val="770"/>
    <w:link w:val="1008"/>
    <w:uiPriority w:val="99"/>
    <w:pPr>
      <w:ind w:left="283"/>
      <w:spacing w:after="120"/>
    </w:pPr>
    <w:rPr>
      <w:szCs w:val="28"/>
    </w:rPr>
  </w:style>
  <w:style w:type="character" w:styleId="1008" w:customStyle="1">
    <w:name w:val="Основной текст с отступом Знак"/>
    <w:link w:val="1007"/>
    <w:uiPriority w:val="99"/>
    <w:semiHidden/>
    <w:rPr>
      <w:rFonts w:cs="Times New Roman"/>
      <w:sz w:val="20"/>
    </w:rPr>
  </w:style>
  <w:style w:type="paragraph" w:styleId="1009" w:customStyle="1">
    <w:name w:val="Прижатый влево"/>
    <w:basedOn w:val="770"/>
    <w:next w:val="770"/>
    <w:pPr>
      <w:widowControl w:val="off"/>
    </w:pPr>
    <w:rPr>
      <w:rFonts w:ascii="Arial" w:hAnsi="Arial" w:cs="Arial"/>
      <w:sz w:val="20"/>
    </w:rPr>
  </w:style>
  <w:style w:type="paragraph" w:styleId="1010" w:customStyle="1">
    <w:name w:val="заголовок 1"/>
    <w:basedOn w:val="770"/>
    <w:next w:val="770"/>
    <w:uiPriority w:val="99"/>
    <w:pPr>
      <w:jc w:val="both"/>
      <w:keepNext/>
      <w:widowControl w:val="off"/>
      <w:outlineLvl w:val="0"/>
    </w:pPr>
    <w:rPr>
      <w:szCs w:val="28"/>
    </w:rPr>
  </w:style>
  <w:style w:type="paragraph" w:styleId="1011" w:customStyle="1">
    <w:name w:val="Кому"/>
    <w:basedOn w:val="770"/>
    <w:uiPriority w:val="99"/>
    <w:rPr>
      <w:rFonts w:ascii="Baltica" w:hAnsi="Baltica" w:cs="Baltica"/>
      <w:sz w:val="24"/>
      <w:szCs w:val="24"/>
    </w:rPr>
  </w:style>
  <w:style w:type="paragraph" w:styleId="1012" w:customStyle="1">
    <w:name w:val="заголовок 2"/>
    <w:basedOn w:val="770"/>
    <w:next w:val="770"/>
    <w:uiPriority w:val="99"/>
    <w:pPr>
      <w:keepNext/>
      <w:outlineLvl w:val="1"/>
    </w:pPr>
    <w:rPr>
      <w:szCs w:val="28"/>
    </w:rPr>
  </w:style>
  <w:style w:type="paragraph" w:styleId="1013" w:customStyle="1">
    <w:name w:val="Цитаты"/>
    <w:basedOn w:val="770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1014" w:customStyle="1">
    <w:name w:val="заголовок 3"/>
    <w:basedOn w:val="770"/>
    <w:next w:val="770"/>
    <w:uiPriority w:val="99"/>
    <w:pPr>
      <w:jc w:val="center"/>
      <w:keepNext/>
    </w:pPr>
    <w:rPr>
      <w:szCs w:val="28"/>
      <w:lang w:val="en-US"/>
    </w:rPr>
  </w:style>
  <w:style w:type="character" w:styleId="1015">
    <w:name w:val="Strong"/>
    <w:uiPriority w:val="22"/>
    <w:qFormat/>
    <w:rPr>
      <w:rFonts w:cs="Times New Roman"/>
      <w:b/>
    </w:rPr>
  </w:style>
  <w:style w:type="character" w:styleId="1016" w:customStyle="1">
    <w:name w:val="Подзаголовок Знак"/>
    <w:link w:val="799"/>
    <w:uiPriority w:val="99"/>
    <w:rPr>
      <w:rFonts w:ascii="Cambria" w:hAnsi="Cambria" w:cs="Times New Roman"/>
      <w:sz w:val="24"/>
    </w:rPr>
  </w:style>
  <w:style w:type="paragraph" w:styleId="1017" w:customStyle="1">
    <w:name w:val="заголовок 6"/>
    <w:basedOn w:val="770"/>
    <w:next w:val="770"/>
    <w:uiPriority w:val="99"/>
    <w:pPr>
      <w:jc w:val="center"/>
      <w:keepNext/>
      <w:outlineLvl w:val="5"/>
    </w:pPr>
    <w:rPr>
      <w:szCs w:val="28"/>
    </w:rPr>
  </w:style>
  <w:style w:type="character" w:styleId="1018" w:customStyle="1">
    <w:name w:val="Гиперссылка1"/>
    <w:uiPriority w:val="99"/>
    <w:rPr>
      <w:color w:val="0000ff"/>
      <w:u w:val="none"/>
    </w:rPr>
  </w:style>
  <w:style w:type="paragraph" w:styleId="1019">
    <w:name w:val="envelope return"/>
    <w:basedOn w:val="770"/>
    <w:uiPriority w:val="99"/>
    <w:pPr>
      <w:ind w:right="57"/>
      <w:jc w:val="both"/>
    </w:pPr>
    <w:rPr>
      <w:sz w:val="24"/>
      <w:szCs w:val="24"/>
    </w:rPr>
  </w:style>
  <w:style w:type="character" w:styleId="1020" w:customStyle="1">
    <w:name w:val="text11"/>
    <w:uiPriority w:val="99"/>
    <w:rPr>
      <w:rFonts w:ascii="Arial" w:hAnsi="Arial"/>
      <w:color w:val="000000"/>
      <w:sz w:val="20"/>
    </w:rPr>
  </w:style>
  <w:style w:type="paragraph" w:styleId="1021" w:customStyle="1">
    <w:name w:val="заголовок 5"/>
    <w:basedOn w:val="770"/>
    <w:next w:val="770"/>
    <w:uiPriority w:val="99"/>
    <w:pPr>
      <w:ind w:left="6480" w:firstLine="720"/>
      <w:keepNext/>
      <w:outlineLvl w:val="4"/>
    </w:pPr>
    <w:rPr>
      <w:szCs w:val="28"/>
    </w:rPr>
  </w:style>
  <w:style w:type="paragraph" w:styleId="1022" w:customStyle="1">
    <w:name w:val="Знак Знак Знак Знак Знак Знак Знак 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3" w:customStyle="1">
    <w:name w:val="Об"/>
    <w:uiPriority w:val="99"/>
    <w:pPr>
      <w:widowControl w:val="off"/>
    </w:pPr>
  </w:style>
  <w:style w:type="paragraph" w:styleId="1024" w:customStyle="1">
    <w:name w:val="Прикольный"/>
    <w:basedOn w:val="1023"/>
    <w:uiPriority w:val="99"/>
  </w:style>
  <w:style w:type="paragraph" w:styleId="1025" w:customStyle="1">
    <w:name w:val="Знак Знак Знак Знак1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6" w:customStyle="1">
    <w:name w:val="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7" w:customStyle="1">
    <w:name w:val="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8" w:customStyle="1">
    <w:name w:val="Знак Знак Знак Знак2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29" w:customStyle="1">
    <w:name w:val="Знак Знак Знак Знак1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30" w:customStyle="1">
    <w:name w:val="Знак1 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31" w:customStyle="1">
    <w:name w:val="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32" w:customStyle="1">
    <w:name w:val="Знак Знак Знак Знак1 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33" w:customStyle="1">
    <w:name w:val="Знак Знак Знак1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34" w:customStyle="1">
    <w:name w:val="????????"/>
    <w:basedOn w:val="770"/>
    <w:uiPriority w:val="99"/>
    <w:pPr>
      <w:jc w:val="center"/>
      <w:widowControl w:val="off"/>
    </w:pPr>
    <w:rPr>
      <w:szCs w:val="28"/>
    </w:rPr>
  </w:style>
  <w:style w:type="paragraph" w:styleId="1035" w:customStyle="1">
    <w:name w:val="ConsPlusCell"/>
    <w:pPr>
      <w:widowControl w:val="off"/>
    </w:pPr>
    <w:rPr>
      <w:rFonts w:ascii="Arial" w:hAnsi="Arial" w:cs="Arial"/>
    </w:rPr>
  </w:style>
  <w:style w:type="paragraph" w:styleId="1036" w:customStyle="1">
    <w:name w:val="Обычны"/>
    <w:uiPriority w:val="99"/>
    <w:pPr>
      <w:widowControl w:val="off"/>
    </w:pPr>
  </w:style>
  <w:style w:type="paragraph" w:styleId="1037" w:customStyle="1">
    <w:name w:val="FR2"/>
    <w:pPr>
      <w:ind w:left="360"/>
      <w:spacing w:before="760"/>
      <w:widowControl w:val="off"/>
    </w:pPr>
    <w:rPr>
      <w:rFonts w:ascii="Arial" w:hAnsi="Arial"/>
    </w:rPr>
  </w:style>
  <w:style w:type="paragraph" w:styleId="1038">
    <w:name w:val="HTML Preformatted"/>
    <w:basedOn w:val="770"/>
    <w:link w:val="1039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</w:rPr>
  </w:style>
  <w:style w:type="character" w:styleId="1039" w:customStyle="1">
    <w:name w:val="Стандартный HTML Знак"/>
    <w:link w:val="1038"/>
    <w:uiPriority w:val="99"/>
    <w:rPr>
      <w:rFonts w:ascii="Arial Unicode MS" w:hAnsi="Arial Unicode MS" w:eastAsia="Arial Unicode MS" w:cs="Times New Roman"/>
    </w:rPr>
  </w:style>
  <w:style w:type="paragraph" w:styleId="1040" w:customStyle="1">
    <w:name w:val="Основной текст 21"/>
    <w:basedOn w:val="770"/>
    <w:pPr>
      <w:ind w:firstLine="851"/>
      <w:jc w:val="both"/>
    </w:pPr>
  </w:style>
  <w:style w:type="paragraph" w:styleId="1041" w:customStyle="1">
    <w:name w:val="Style6"/>
    <w:basedOn w:val="770"/>
    <w:uiPriority w:val="99"/>
    <w:pPr>
      <w:ind w:firstLine="691"/>
      <w:jc w:val="both"/>
      <w:spacing w:line="413" w:lineRule="exact"/>
      <w:widowControl w:val="off"/>
    </w:pPr>
    <w:rPr>
      <w:sz w:val="24"/>
      <w:szCs w:val="24"/>
    </w:rPr>
  </w:style>
  <w:style w:type="character" w:styleId="1042" w:customStyle="1">
    <w:name w:val="Font Style14"/>
    <w:uiPriority w:val="99"/>
    <w:rPr>
      <w:rFonts w:ascii="Times New Roman" w:hAnsi="Times New Roman"/>
      <w:sz w:val="26"/>
    </w:rPr>
  </w:style>
  <w:style w:type="character" w:styleId="1043" w:customStyle="1">
    <w:name w:val="st1"/>
  </w:style>
  <w:style w:type="paragraph" w:styleId="1044" w:customStyle="1">
    <w:name w:val="Нормальный (таблица)"/>
    <w:basedOn w:val="770"/>
    <w:next w:val="770"/>
    <w:pPr>
      <w:jc w:val="both"/>
      <w:widowControl w:val="off"/>
    </w:pPr>
    <w:rPr>
      <w:rFonts w:ascii="Arial" w:hAnsi="Arial"/>
      <w:sz w:val="24"/>
      <w:szCs w:val="24"/>
    </w:rPr>
  </w:style>
  <w:style w:type="table" w:styleId="1045" w:customStyle="1">
    <w:name w:val="Сетка таблицы1"/>
    <w:basedOn w:val="781"/>
    <w:next w:val="811"/>
    <w:tblPr/>
  </w:style>
  <w:style w:type="paragraph" w:styleId="1046" w:customStyle="1">
    <w:name w:val="Style4"/>
    <w:basedOn w:val="770"/>
    <w:uiPriority w:val="99"/>
    <w:pPr>
      <w:jc w:val="both"/>
      <w:spacing w:line="379" w:lineRule="exact"/>
      <w:widowControl w:val="off"/>
    </w:pPr>
    <w:rPr>
      <w:sz w:val="24"/>
      <w:szCs w:val="24"/>
    </w:rPr>
  </w:style>
  <w:style w:type="paragraph" w:styleId="1047">
    <w:name w:val="annotation text"/>
    <w:basedOn w:val="770"/>
    <w:link w:val="1048"/>
    <w:uiPriority w:val="99"/>
    <w:semiHidden/>
    <w:rPr>
      <w:sz w:val="20"/>
    </w:rPr>
  </w:style>
  <w:style w:type="character" w:styleId="1048" w:customStyle="1">
    <w:name w:val="Текст примечания Знак"/>
    <w:link w:val="1047"/>
    <w:uiPriority w:val="99"/>
    <w:semiHidden/>
    <w:rPr>
      <w:rFonts w:cs="Times New Roman"/>
    </w:rPr>
  </w:style>
  <w:style w:type="character" w:styleId="1049" w:customStyle="1">
    <w:name w:val="Основной текст_"/>
    <w:link w:val="1052"/>
    <w:uiPriority w:val="99"/>
    <w:rPr>
      <w:sz w:val="26"/>
      <w:shd w:val="clear" w:color="auto" w:fill="ffffff"/>
    </w:rPr>
  </w:style>
  <w:style w:type="character" w:styleId="1050" w:customStyle="1">
    <w:name w:val="Основной текст (2)_"/>
    <w:link w:val="1053"/>
    <w:uiPriority w:val="99"/>
    <w:rPr>
      <w:sz w:val="18"/>
      <w:shd w:val="clear" w:color="auto" w:fill="ffffff"/>
    </w:rPr>
  </w:style>
  <w:style w:type="character" w:styleId="1051" w:customStyle="1">
    <w:name w:val="Основной текст (3)_"/>
    <w:link w:val="1054"/>
    <w:uiPriority w:val="99"/>
    <w:rPr>
      <w:sz w:val="18"/>
      <w:shd w:val="clear" w:color="auto" w:fill="ffffff"/>
    </w:rPr>
  </w:style>
  <w:style w:type="paragraph" w:styleId="1052" w:customStyle="1">
    <w:name w:val="Основной текст1"/>
    <w:basedOn w:val="770"/>
    <w:link w:val="1049"/>
    <w:uiPriority w:val="99"/>
    <w:pPr>
      <w:spacing w:after="2220" w:line="322" w:lineRule="exact"/>
      <w:shd w:val="clear" w:color="auto" w:fill="ffffff"/>
    </w:pPr>
    <w:rPr>
      <w:sz w:val="26"/>
      <w:szCs w:val="26"/>
    </w:rPr>
  </w:style>
  <w:style w:type="paragraph" w:styleId="1053" w:customStyle="1">
    <w:name w:val="Основной текст (2)"/>
    <w:basedOn w:val="770"/>
    <w:link w:val="1050"/>
    <w:uiPriority w:val="99"/>
    <w:pPr>
      <w:jc w:val="both"/>
      <w:spacing w:before="9720" w:after="60" w:line="240" w:lineRule="atLeast"/>
      <w:shd w:val="clear" w:color="auto" w:fill="ffffff"/>
    </w:pPr>
    <w:rPr>
      <w:sz w:val="18"/>
      <w:szCs w:val="18"/>
    </w:rPr>
  </w:style>
  <w:style w:type="paragraph" w:styleId="1054" w:customStyle="1">
    <w:name w:val="Основной текст (3)"/>
    <w:basedOn w:val="770"/>
    <w:link w:val="1051"/>
    <w:uiPriority w:val="99"/>
    <w:pPr>
      <w:jc w:val="both"/>
      <w:spacing w:before="60" w:line="240" w:lineRule="atLeast"/>
      <w:shd w:val="clear" w:color="auto" w:fill="ffffff"/>
    </w:pPr>
    <w:rPr>
      <w:sz w:val="18"/>
      <w:szCs w:val="18"/>
    </w:rPr>
  </w:style>
  <w:style w:type="character" w:styleId="1055">
    <w:name w:val="annotation reference"/>
    <w:uiPriority w:val="99"/>
    <w:semiHidden/>
    <w:unhideWhenUsed/>
    <w:rPr>
      <w:sz w:val="16"/>
      <w:szCs w:val="16"/>
    </w:rPr>
  </w:style>
  <w:style w:type="paragraph" w:styleId="1056">
    <w:name w:val="annotation subject"/>
    <w:basedOn w:val="1047"/>
    <w:next w:val="1047"/>
    <w:link w:val="1057"/>
    <w:uiPriority w:val="99"/>
    <w:semiHidden/>
    <w:unhideWhenUsed/>
    <w:rPr>
      <w:b/>
      <w:bCs/>
    </w:rPr>
  </w:style>
  <w:style w:type="character" w:styleId="1057" w:customStyle="1">
    <w:name w:val="Тема примечания Знак"/>
    <w:link w:val="1056"/>
    <w:uiPriority w:val="99"/>
    <w:semiHidden/>
    <w:rPr>
      <w:rFonts w:cs="Times New Roman"/>
      <w:b/>
      <w:bCs/>
    </w:rPr>
  </w:style>
  <w:style w:type="paragraph" w:styleId="1058" w:customStyle="1">
    <w:name w:val="Знак Знак Знак Знак"/>
    <w:basedOn w:val="770"/>
    <w:pPr>
      <w:jc w:val="both"/>
      <w:spacing w:before="40" w:after="160" w:line="240" w:lineRule="exact"/>
    </w:pPr>
    <w:rPr>
      <w:rFonts w:ascii="Verdana" w:hAnsi="Verdana"/>
      <w:sz w:val="20"/>
      <w:lang w:val="en-US" w:eastAsia="en-US"/>
    </w:rPr>
  </w:style>
  <w:style w:type="character" w:styleId="1059" w:customStyle="1">
    <w:name w:val="ConsPlusNormal Знак"/>
    <w:link w:val="984"/>
    <w:rPr>
      <w:rFonts w:ascii="Arial" w:hAnsi="Arial" w:cs="Arial"/>
    </w:rPr>
  </w:style>
  <w:style w:type="paragraph" w:styleId="1060" w:customStyle="1">
    <w:name w:val="docdata"/>
    <w:basedOn w:val="7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98</cp:revision>
  <dcterms:created xsi:type="dcterms:W3CDTF">2020-06-09T02:19:00Z</dcterms:created>
  <dcterms:modified xsi:type="dcterms:W3CDTF">2024-10-07T07:33:07Z</dcterms:modified>
  <cp:version>1048576</cp:version>
</cp:coreProperties>
</file>