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ЭКОНОМИЧЕСКОГО РАЗВИТИЯ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</w:rPr>
      </w:r>
    </w:p>
    <w:p>
      <w:pPr>
        <w:jc w:val="center"/>
        <w:rPr>
          <w:sz w:val="16"/>
          <w:szCs w:val="28"/>
        </w:rPr>
      </w:pP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ФИНАНСОВО – ЭКОНОМИЧЕСКОЕ ОБОСНОВАНИЕ</w:t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распоряжения Губернатора Новосибирской области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О внесении изменений в распоряжение Губернатора Новосибирской области 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09.01.2018 № 2-р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</w:p>
    <w:p>
      <w:pPr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принятия </w:t>
      </w: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распоряжения Губернатора</w:t>
      </w:r>
      <w:r>
        <w:rPr>
          <w:sz w:val="28"/>
          <w:szCs w:val="28"/>
        </w:rPr>
        <w:t xml:space="preserve"> Новосибирской области «</w:t>
      </w:r>
      <w:r>
        <w:rPr>
          <w:sz w:val="28"/>
          <w:szCs w:val="28"/>
        </w:rPr>
        <w:t xml:space="preserve">О внесении изменений в распоряжение Гу</w:t>
      </w:r>
      <w:r>
        <w:rPr>
          <w:sz w:val="28"/>
          <w:szCs w:val="28"/>
        </w:rPr>
        <w:t xml:space="preserve">бернатора Новосибирской области </w:t>
      </w:r>
      <w:r>
        <w:rPr>
          <w:sz w:val="28"/>
          <w:szCs w:val="28"/>
        </w:rPr>
        <w:t xml:space="preserve">от 09.01.2018 № 2-р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реализация не </w:t>
      </w:r>
      <w:r>
        <w:rPr>
          <w:sz w:val="28"/>
          <w:szCs w:val="28"/>
        </w:rPr>
        <w:t xml:space="preserve">потребует допо</w:t>
      </w:r>
      <w:r>
        <w:rPr>
          <w:sz w:val="28"/>
          <w:szCs w:val="28"/>
        </w:rPr>
        <w:t xml:space="preserve">лнительных финансовых затрат из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областного бюджета Новосибирской области.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21587" w:type="dxa"/>
        <w:tblLook w:val="04A0" w:firstRow="1" w:lastRow="0" w:firstColumn="1" w:lastColumn="0" w:noHBand="0" w:noVBand="1"/>
      </w:tblPr>
      <w:tblGrid>
        <w:gridCol w:w="10139"/>
        <w:gridCol w:w="4178"/>
        <w:gridCol w:w="4178"/>
        <w:gridCol w:w="3092"/>
      </w:tblGrid>
      <w:tr>
        <w:trPr/>
        <w:tc>
          <w:tcPr>
            <w:tcW w:w="5778" w:type="dxa"/>
            <w:textDirection w:val="lrTb"/>
            <w:noWrap w:val="false"/>
          </w:tcPr>
          <w:p>
            <w:r/>
            <w:r/>
          </w:p>
          <w:tbl>
            <w:tblPr>
              <w:tblW w:w="9923" w:type="dxa"/>
              <w:tblLook w:val="04A0" w:firstRow="1" w:lastRow="0" w:firstColumn="1" w:lastColumn="0" w:noHBand="0" w:noVBand="1"/>
            </w:tblPr>
            <w:tblGrid>
              <w:gridCol w:w="6379"/>
              <w:gridCol w:w="3544"/>
            </w:tblGrid>
            <w:tr>
              <w:trPr/>
              <w:tc>
                <w:tcPr>
                  <w:tcW w:w="6379" w:type="dxa"/>
                  <w:textDirection w:val="lrTb"/>
                  <w:noWrap w:val="false"/>
                </w:tcPr>
                <w:p>
                  <w:pPr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>
                    <w:rPr>
                      <w:sz w:val="28"/>
                      <w:szCs w:val="28"/>
                    </w:rPr>
                    <w:t xml:space="preserve">м</w:t>
                  </w:r>
                  <w:r>
                    <w:rPr>
                      <w:sz w:val="28"/>
                      <w:szCs w:val="28"/>
                    </w:rPr>
                    <w:t xml:space="preserve">инистр</w:t>
                  </w:r>
                  <w:r>
                    <w:rPr>
                      <w:sz w:val="28"/>
                      <w:szCs w:val="28"/>
                    </w:rPr>
                    <w:t xml:space="preserve">а</w:t>
                  </w:r>
                  <w:r/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544" w:type="dxa"/>
                  <w:textDirection w:val="lrTb"/>
                  <w:noWrap w:val="false"/>
                </w:tcPr>
                <w:p>
                  <w:pPr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                         В.Б. Шовтак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</w:r>
                </w:p>
              </w:tc>
            </w:tr>
          </w:tbl>
          <w:p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</w:r>
            <w:r>
              <w:rPr>
                <w:rFonts w:eastAsiaTheme="minorHAnsi"/>
                <w:sz w:val="20"/>
                <w:szCs w:val="20"/>
                <w:lang w:eastAsia="en-US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77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778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</w:p>
    <w:p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</w:p>
    <w:p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</w:p>
    <w:p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</w:p>
    <w:p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</w:p>
    <w:p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</w:p>
    <w:p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</w:p>
    <w:p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</w:p>
    <w:p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</w:p>
    <w:p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</w:p>
    <w:p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</w:p>
    <w:p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</w:p>
    <w:p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</w:p>
    <w:p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</w:p>
    <w:p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</w:p>
    <w:p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</w:p>
    <w:p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</w:p>
    <w:p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</w:p>
    <w:p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</w:p>
    <w:p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</w:p>
    <w:p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</w:p>
    <w:p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</w:p>
    <w:p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</w:p>
    <w:p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</w:p>
    <w:p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</w:p>
    <w:p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</w:p>
    <w:p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</w:p>
    <w:p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</w:p>
    <w:p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</w:p>
    <w:p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</w:p>
    <w:p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И.В. Кузменкин</w:t>
      </w:r>
      <w:r>
        <w:rPr>
          <w:rFonts w:eastAsiaTheme="minorHAnsi"/>
          <w:sz w:val="20"/>
          <w:szCs w:val="20"/>
          <w:lang w:eastAsia="en-US"/>
        </w:rPr>
      </w:r>
    </w:p>
    <w:p>
      <w:pPr>
        <w:jc w:val="both"/>
        <w:rPr>
          <w:sz w:val="20"/>
          <w:szCs w:val="20"/>
        </w:rPr>
      </w:pPr>
      <w:r/>
      <w:bookmarkStart w:id="0" w:name="_GoBack"/>
      <w:r/>
      <w:bookmarkEnd w:id="0"/>
      <w:r>
        <w:rPr>
          <w:rFonts w:eastAsiaTheme="minorHAnsi"/>
          <w:sz w:val="20"/>
          <w:szCs w:val="20"/>
          <w:lang w:eastAsia="en-US"/>
        </w:rPr>
        <w:t xml:space="preserve">238 67 </w:t>
      </w:r>
      <w:r>
        <w:rPr>
          <w:rFonts w:eastAsiaTheme="minorHAnsi"/>
          <w:sz w:val="20"/>
          <w:szCs w:val="20"/>
          <w:lang w:eastAsia="en-US"/>
        </w:rPr>
        <w:t xml:space="preserve">71</w:t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sz w:val="24"/>
      <w:szCs w:val="24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semiHidden/>
    <w:unhideWhenUsed/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basedOn w:val="833"/>
    <w:link w:val="836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7E910-A0E5-4906-86B2-5F6C7F238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 – ЭКОНОМИЧЕСКОЕ ОБОСНОВАНИЕ</dc:title>
  <dc:creator>ANO</dc:creator>
  <cp:revision>37</cp:revision>
  <dcterms:created xsi:type="dcterms:W3CDTF">2016-08-18T03:44:00Z</dcterms:created>
  <dcterms:modified xsi:type="dcterms:W3CDTF">2024-10-14T05:29:56Z</dcterms:modified>
</cp:coreProperties>
</file>