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firstLine="5670"/>
        <w:jc w:val="right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ind w:firstLine="5670"/>
        <w:jc w:val="right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ind w:firstLine="5670"/>
        <w:jc w:val="right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ind w:firstLine="5670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внесении изменения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 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401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6"/>
        <w:jc w:val="right"/>
        <w:outlineLvl w:val="0"/>
      </w:pPr>
      <w:r/>
      <w:r/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Правительство Новосибирской области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 о с т а н о в л я е 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от </w:t>
      </w:r>
      <w:r>
        <w:rPr>
          <w:rFonts w:ascii="Times New Roman" w:hAnsi="Times New Roman"/>
          <w:sz w:val="28"/>
          <w:szCs w:val="28"/>
          <w:lang w:eastAsia="ru-RU"/>
        </w:rPr>
        <w:t xml:space="preserve">09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11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2015</w:t>
      </w:r>
      <w:r>
        <w:rPr>
          <w:rFonts w:ascii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lang w:eastAsia="ru-RU"/>
        </w:rPr>
        <w:t xml:space="preserve">401</w:t>
      </w:r>
      <w:r>
        <w:rPr>
          <w:rFonts w:ascii="Times New Roman" w:hAnsi="Times New Roman"/>
          <w:sz w:val="28"/>
          <w:szCs w:val="28"/>
          <w:lang w:eastAsia="ru-RU"/>
        </w:rPr>
        <w:t xml:space="preserve">-п «</w:t>
      </w:r>
      <w:r>
        <w:rPr>
          <w:rFonts w:ascii="Times New Roman" w:hAnsi="Times New Roman"/>
          <w:sz w:val="28"/>
          <w:szCs w:val="28"/>
          <w:lang w:eastAsia="ru-RU"/>
        </w:rPr>
        <w:t xml:space="preserve">О министерстве здравоохранения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/>
          <w:sz w:val="28"/>
          <w:szCs w:val="28"/>
          <w:lang w:eastAsia="ru-RU"/>
        </w:rPr>
        <w:t xml:space="preserve">ее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изменен</w:t>
      </w:r>
      <w:r>
        <w:rPr>
          <w:rFonts w:ascii="Times New Roman" w:hAnsi="Times New Roman"/>
          <w:sz w:val="28"/>
          <w:szCs w:val="28"/>
          <w:lang w:eastAsia="ru-RU"/>
        </w:rPr>
        <w:t xml:space="preserve">ие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 xml:space="preserve">министерстве здравоохранения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абзац «е» подпункта 5 пункта 35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«е) 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 принятию решений о проведении служебных проверок в отношении заместителей министра, начальников управлений, замещающих должности государственной гражданской службы Новосибирской области в министерстве, и о привлечении заместителей министра к дисциплинарной ответственности;».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6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tabs>
          <w:tab w:val="left" w:pos="687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6876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52"/>
        <w:spacing w:after="0" w:line="240" w:lineRule="auto"/>
        <w:tabs>
          <w:tab w:val="left" w:pos="6876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Губернатор Новосибирской области                         </w:t>
        <w:tab/>
        <w:tab/>
        <w:t xml:space="preserve">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А.А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Травников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  <w:t xml:space="preserve">Е.А. Аксенова </w:t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6"/>
        <w:jc w:val="both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  <w:t xml:space="preserve">(383)</w:t>
      </w:r>
      <w:r>
        <w:rPr>
          <w:rFonts w:ascii="Times New Roman" w:hAnsi="Times New Roman" w:eastAsia="Calibri" w:cs="Times New Roman"/>
          <w:szCs w:val="20"/>
        </w:rPr>
        <w:t xml:space="preserve"> </w:t>
      </w:r>
      <w:r>
        <w:rPr>
          <w:rFonts w:ascii="Times New Roman" w:hAnsi="Times New Roman" w:eastAsia="Calibri" w:cs="Times New Roman"/>
          <w:szCs w:val="20"/>
        </w:rPr>
        <w:t xml:space="preserve">238</w:t>
      </w:r>
      <w:r>
        <w:rPr>
          <w:rFonts w:ascii="Times New Roman" w:hAnsi="Times New Roman" w:eastAsia="Calibri" w:cs="Times New Roman"/>
          <w:szCs w:val="20"/>
        </w:rPr>
        <w:t xml:space="preserve"> </w:t>
      </w:r>
      <w:r>
        <w:rPr>
          <w:rFonts w:ascii="Times New Roman" w:hAnsi="Times New Roman" w:eastAsia="Calibri" w:cs="Times New Roman"/>
          <w:szCs w:val="20"/>
        </w:rPr>
        <w:t xml:space="preserve">62 36</w:t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pStyle w:val="852"/>
        <w:jc w:val="center"/>
        <w:rPr>
          <w:rFonts w:ascii="Times New Roman" w:hAnsi="Times New Roman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52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Лист согласования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 проекту постановления Правительства Новосибирской области 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внесении изменений в постановление 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от </w:t>
      </w:r>
      <w:r>
        <w:rPr>
          <w:rFonts w:ascii="Times New Roman" w:hAnsi="Times New Roman"/>
          <w:sz w:val="28"/>
          <w:szCs w:val="28"/>
          <w:lang w:eastAsia="ru-RU"/>
        </w:rPr>
        <w:t xml:space="preserve">09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11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2015</w:t>
      </w:r>
      <w:r>
        <w:rPr>
          <w:rFonts w:ascii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lang w:eastAsia="ru-RU"/>
        </w:rPr>
        <w:t xml:space="preserve">401-п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Первый заместитель Губернатора                                                           Ю.Ф. Петухов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«____»__________ 202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 г.                                            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аместитель Губернатора   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К.В. Хальзов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Новосибирской области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«____»__________ 202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 г.                                            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Министр                                                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Т.Н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Деркач юстиции Новосибирской области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«____»__________ 202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 г.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И.о.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руководителя департамента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организации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 государственной гражданской службы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администрации Губернатора Новосибирской области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        Н.К. Авдеева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 Правительства Новосибирской области</w:t>
      </w:r>
      <w: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«____»__________ 202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И.о. м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инистра здравоохранения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Новосибирской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Е.А. Аксенова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«____»__________ 202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Начальник управления государственной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гражданской службы, кадров, документационного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и правового обеспечения                                                                     Н.В. Лушникова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«____»__________ 202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2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tbl>
      <w:tblPr>
        <w:tblW w:w="5000" w:type="pct"/>
        <w:tblInd w:w="0" w:type="dxa"/>
        <w:shd w:val="clear" w:color="auto" w:fill="ffffff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24"/>
        <w:gridCol w:w="3513"/>
      </w:tblGrid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7" w:type="pct"/>
            <w:vAlign w:val="top"/>
            <w:textDirection w:val="lrTb"/>
            <w:noWrap w:val="false"/>
          </w:tcPr>
          <w:p>
            <w:pPr>
              <w:pStyle w:val="852"/>
              <w:ind w:right="1175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33" w:type="pct"/>
            <w:vAlign w:val="center"/>
            <w:textDirection w:val="lrTb"/>
            <w:noWrap w:val="false"/>
          </w:tcPr>
          <w:p>
            <w:pPr>
              <w:pStyle w:val="852"/>
              <w:ind w:left="-534"/>
              <w:jc w:val="right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pStyle w:val="85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олжиков Дмитрий Вадимович" w:date="2024-09-03T05:19:44Z" w:initials="Д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порядка организации питания женщин не существует, как быть?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E0952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53">
    <w:name w:val="Основной шрифт абзаца"/>
    <w:next w:val="853"/>
    <w:link w:val="852"/>
    <w:uiPriority w:val="1"/>
    <w:unhideWhenUsed/>
  </w:style>
  <w:style w:type="table" w:styleId="854">
    <w:name w:val="Обычная таблица"/>
    <w:next w:val="854"/>
    <w:link w:val="852"/>
    <w:uiPriority w:val="99"/>
    <w:semiHidden/>
    <w:unhideWhenUsed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ConsPlusNormal"/>
    <w:next w:val="856"/>
    <w:link w:val="852"/>
    <w:pPr>
      <w:widowControl w:val="off"/>
    </w:pPr>
    <w:rPr>
      <w:rFonts w:ascii="Arial" w:hAnsi="Arial" w:eastAsia="Times New Roman" w:cs="Arial"/>
      <w:szCs w:val="22"/>
      <w:lang w:val="ru-RU" w:eastAsia="ru-RU" w:bidi="ar-SA"/>
    </w:rPr>
  </w:style>
  <w:style w:type="paragraph" w:styleId="857">
    <w:name w:val="ConsPlusTitle"/>
    <w:next w:val="857"/>
    <w:link w:val="852"/>
    <w:pPr>
      <w:widowControl w:val="off"/>
    </w:pPr>
    <w:rPr>
      <w:rFonts w:ascii="Arial" w:hAnsi="Arial" w:eastAsia="Times New Roman" w:cs="Arial"/>
      <w:b/>
      <w:szCs w:val="22"/>
      <w:lang w:val="ru-RU" w:eastAsia="ru-RU" w:bidi="ar-SA"/>
    </w:rPr>
  </w:style>
  <w:style w:type="paragraph" w:styleId="858">
    <w:name w:val="Текст выноски"/>
    <w:basedOn w:val="852"/>
    <w:next w:val="858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>
    <w:name w:val="Текст выноски Знак"/>
    <w:next w:val="859"/>
    <w:link w:val="858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0">
    <w:name w:val="Знак примечания"/>
    <w:next w:val="860"/>
    <w:link w:val="852"/>
    <w:uiPriority w:val="99"/>
    <w:semiHidden/>
    <w:unhideWhenUsed/>
    <w:rPr>
      <w:sz w:val="16"/>
      <w:szCs w:val="16"/>
    </w:rPr>
  </w:style>
  <w:style w:type="paragraph" w:styleId="861">
    <w:name w:val="Текст примечания"/>
    <w:basedOn w:val="852"/>
    <w:next w:val="861"/>
    <w:link w:val="862"/>
    <w:uiPriority w:val="99"/>
    <w:semiHidden/>
    <w:unhideWhenUsed/>
    <w:rPr>
      <w:sz w:val="20"/>
      <w:szCs w:val="20"/>
    </w:rPr>
  </w:style>
  <w:style w:type="character" w:styleId="862">
    <w:name w:val="Текст примечания Знак"/>
    <w:next w:val="862"/>
    <w:link w:val="861"/>
    <w:uiPriority w:val="99"/>
    <w:semiHidden/>
    <w:rPr>
      <w:lang w:eastAsia="en-US"/>
    </w:rPr>
  </w:style>
  <w:style w:type="paragraph" w:styleId="863">
    <w:name w:val="Тема примечания"/>
    <w:basedOn w:val="861"/>
    <w:next w:val="861"/>
    <w:link w:val="864"/>
    <w:uiPriority w:val="99"/>
    <w:semiHidden/>
    <w:unhideWhenUsed/>
    <w:rPr>
      <w:b/>
      <w:bCs/>
    </w:rPr>
  </w:style>
  <w:style w:type="character" w:styleId="864">
    <w:name w:val="Тема примечания Знак"/>
    <w:next w:val="864"/>
    <w:link w:val="863"/>
    <w:uiPriority w:val="99"/>
    <w:semiHidden/>
    <w:rPr>
      <w:b/>
      <w:bCs/>
      <w:lang w:eastAsia="en-US"/>
    </w:rPr>
  </w:style>
  <w:style w:type="table" w:styleId="865">
    <w:name w:val="Сетка таблицы"/>
    <w:basedOn w:val="854"/>
    <w:next w:val="865"/>
    <w:link w:val="852"/>
    <w:uiPriority w:val="39"/>
    <w:tblPr/>
  </w:style>
  <w:style w:type="paragraph" w:styleId="866">
    <w:name w:val="Верхний колонтитул"/>
    <w:basedOn w:val="852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next w:val="867"/>
    <w:link w:val="866"/>
    <w:uiPriority w:val="99"/>
    <w:rPr>
      <w:sz w:val="22"/>
      <w:szCs w:val="22"/>
      <w:lang w:eastAsia="en-US"/>
    </w:rPr>
  </w:style>
  <w:style w:type="paragraph" w:styleId="868">
    <w:name w:val="Нижний колонтитул"/>
    <w:basedOn w:val="852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next w:val="869"/>
    <w:link w:val="868"/>
    <w:uiPriority w:val="99"/>
    <w:rPr>
      <w:sz w:val="22"/>
      <w:szCs w:val="22"/>
      <w:lang w:eastAsia="en-US"/>
    </w:rPr>
  </w:style>
  <w:style w:type="paragraph" w:styleId="870">
    <w:name w:val="Без интервала"/>
    <w:next w:val="870"/>
    <w:link w:val="852"/>
    <w:uiPriority w:val="1"/>
    <w:qFormat/>
    <w:rPr>
      <w:sz w:val="22"/>
      <w:szCs w:val="22"/>
      <w:lang w:val="ru-RU" w:eastAsia="en-US" w:bidi="ar-SA"/>
    </w:rPr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nlyoffice.com/commentsDocument" Target="commentsDocument.xml" /><Relationship Id="rId11" Type="http://schemas.onlyoffice.com/commentsExtendedDocument" Target="commentsExtendedDocument.xml" /><Relationship Id="rId12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Арина Сергеевна</dc:creator>
  <cp:revision>13</cp:revision>
  <dcterms:created xsi:type="dcterms:W3CDTF">2024-05-03T03:00:00Z</dcterms:created>
  <dcterms:modified xsi:type="dcterms:W3CDTF">2024-10-03T05:50:32Z</dcterms:modified>
  <cp:version>1048576</cp:version>
</cp:coreProperties>
</file>