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0EBC5" w14:textId="77777777" w:rsidR="00A817E8" w:rsidRDefault="00817BF2">
      <w:pPr>
        <w:spacing w:after="0" w:line="18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14:paraId="1E31C753" w14:textId="77777777" w:rsidR="00A817E8" w:rsidRDefault="00817BF2">
      <w:pPr>
        <w:spacing w:after="0" w:line="18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</w:t>
      </w:r>
    </w:p>
    <w:p w14:paraId="76B87E0F" w14:textId="77777777" w:rsidR="00A817E8" w:rsidRDefault="00817BF2">
      <w:pPr>
        <w:spacing w:after="0" w:line="18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и осуществлении</w:t>
      </w:r>
    </w:p>
    <w:p w14:paraId="1EC90D85" w14:textId="77777777" w:rsidR="00A817E8" w:rsidRDefault="00817BF2">
      <w:pPr>
        <w:spacing w:after="0" w:line="18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 государственного контроля</w:t>
      </w:r>
    </w:p>
    <w:p w14:paraId="22187BC3" w14:textId="77777777" w:rsidR="00A817E8" w:rsidRDefault="00817BF2">
      <w:pPr>
        <w:spacing w:after="0" w:line="18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(надзора) в области технического состояния</w:t>
      </w:r>
    </w:p>
    <w:p w14:paraId="2050B684" w14:textId="77777777" w:rsidR="00A817E8" w:rsidRDefault="00817BF2">
      <w:pPr>
        <w:spacing w:after="0" w:line="18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эксплуатации аттракционов</w:t>
      </w:r>
    </w:p>
    <w:p w14:paraId="5376B527" w14:textId="77777777" w:rsidR="00A817E8" w:rsidRDefault="00817BF2">
      <w:pPr>
        <w:spacing w:after="0" w:line="18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Новосибирской области</w:t>
      </w:r>
    </w:p>
    <w:p w14:paraId="0C1072C9" w14:textId="77777777" w:rsidR="00A817E8" w:rsidRDefault="00817BF2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E1045C9" w14:textId="77777777" w:rsidR="00A817E8" w:rsidRDefault="00817B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</w:t>
      </w:r>
    </w:p>
    <w:p w14:paraId="015215C7" w14:textId="77777777" w:rsidR="00A817E8" w:rsidRDefault="00817B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отнесения объектов надзора к категориям риска причинения</w:t>
      </w:r>
    </w:p>
    <w:p w14:paraId="451A1A2E" w14:textId="77777777" w:rsidR="00A817E8" w:rsidRDefault="00817B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вреда (ущерба) в рамках осуществления регионального</w:t>
      </w:r>
    </w:p>
    <w:p w14:paraId="156B3AF8" w14:textId="77777777" w:rsidR="00A817E8" w:rsidRDefault="00817B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государственного контроля (надзора) в области технического</w:t>
      </w:r>
    </w:p>
    <w:p w14:paraId="4DC1FC62" w14:textId="77777777" w:rsidR="00A817E8" w:rsidRDefault="00817B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состояния и эксплуатации </w:t>
      </w:r>
    </w:p>
    <w:p w14:paraId="25FC0F99" w14:textId="77777777" w:rsidR="00A817E8" w:rsidRDefault="00817B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аттракционов на территории Новосибирской области</w:t>
      </w:r>
    </w:p>
    <w:p w14:paraId="51EF2BCF" w14:textId="77777777" w:rsidR="00A817E8" w:rsidRDefault="00817B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F708C20" w14:textId="77777777" w:rsidR="00A817E8" w:rsidRDefault="00817BF2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BBC7EFD" w14:textId="77777777" w:rsidR="00A817E8" w:rsidRDefault="00817BF2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регионального государственного контроля (надзора) в области технического состояния и эксплуатации аттракционов на территории Новосибирской области отнесение объектов надзора к определенной категории риска причинения вреда (ущерба) осуществляется в соответствии со следующими критериями:</w:t>
      </w:r>
    </w:p>
    <w:p w14:paraId="0960A82C" w14:textId="77777777" w:rsidR="00A817E8" w:rsidRDefault="00A817E8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7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7164"/>
        <w:gridCol w:w="2141"/>
      </w:tblGrid>
      <w:tr w:rsidR="00A817E8" w14:paraId="3DF2E47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067FD" w14:textId="77777777" w:rsidR="00A817E8" w:rsidRDefault="0081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2441A" w14:textId="77777777" w:rsidR="00A817E8" w:rsidRDefault="0081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критерия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B8891" w14:textId="77777777" w:rsidR="00A817E8" w:rsidRDefault="0081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риска</w:t>
            </w:r>
          </w:p>
        </w:tc>
      </w:tr>
      <w:tr w:rsidR="00A817E8" w14:paraId="3147FF8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36F24" w14:textId="77777777" w:rsidR="00A817E8" w:rsidRDefault="0081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p25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B7D9D" w14:textId="1AEBE916" w:rsidR="00A817E8" w:rsidRDefault="00817BF2" w:rsidP="00793717">
            <w:pPr>
              <w:pStyle w:val="af9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в течение года, предшествующего дню принятия решения об отнесении объекта надзора к категории риска, вступивших в законную силу приговоров суда, за совершение преступлений при эксплуатации аттракционов в соответствии с Уголовным кодексом Российской Федерации или вступивших в законную силу постановлений (решений) о назначении административных наказаний субъекту надзора и (или) его должностному лицу за совершение административных правонарушений при эксплуатации аттракционов в соответствии с Кодексом Российской Федерации об административных правонарушениях и эксплуатация субъектом надзора состоящих на регистрационном учете аттракционов, имеющих степень потенциального биомеханического риска RB-1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EC63E" w14:textId="77777777" w:rsidR="00A817E8" w:rsidRDefault="0081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Чрезвычайно высокий риск</w:t>
            </w:r>
          </w:p>
        </w:tc>
      </w:tr>
      <w:tr w:rsidR="00A817E8" w14:paraId="0DFB8E0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3CBEB" w14:textId="77777777" w:rsidR="00A817E8" w:rsidRDefault="0081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2CE57" w14:textId="6759B71F" w:rsidR="00A817E8" w:rsidRDefault="00817BF2" w:rsidP="00793717">
            <w:pPr>
              <w:pStyle w:val="af9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в течение года, предшествующего дню принятия решения об отнесении объекта надзора к категории риска, вступивших в законную силу приговоров суда, за совершение преступлений при эксплуатации аттракционов в соответствии с Уголовным кодексом Российской Федерации или вступивших в законную силу </w:t>
            </w:r>
            <w:r>
              <w:rPr>
                <w:sz w:val="28"/>
                <w:szCs w:val="28"/>
              </w:rPr>
              <w:lastRenderedPageBreak/>
              <w:t>постановлений (решений) о назначении административных наказаний субъекту надзора и (или) его должностному лицу за совершение административных правонарушений при эксплуатации аттракционов в соответствии с Кодексом Российской Федерации об административных правонарушениях и эксплуатация субъектом надзора состоящих на регистрационном учете аттракционов, имеющих степень потенциального биомеханического риска RB-2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29C85" w14:textId="77777777" w:rsidR="00A817E8" w:rsidRDefault="0081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Значительный риск</w:t>
            </w:r>
          </w:p>
        </w:tc>
      </w:tr>
      <w:tr w:rsidR="00A817E8" w14:paraId="7E1C79A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3A797" w14:textId="77777777" w:rsidR="00A817E8" w:rsidRDefault="0081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p35"/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7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0FC90" w14:textId="77D3210F" w:rsidR="00A817E8" w:rsidRDefault="00817BF2" w:rsidP="00793717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в течение года, предшествующего дню принятия решения об отнесении объекта надзора к категории риска, вступивших в законную силу приговоров суда, за совершение 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преступлений при эксплуатации аттракционов в соответствии с Уголовным кодексом Российской Федерации или вступивших в законную силу постановлений (решений) о назначении административных наказаний субъекту надзора и (или) его должностному лицу за совершение административных правонарушений при эксплуатации аттракционов в соответствии с Кодексом Российской Федерации об административных правонарушениях и эксплуатация субъектом надзора состоящих на регистрационном учете аттракционов, имеющих степень потенциального биомеханического риска RB-3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5D657" w14:textId="77777777" w:rsidR="00A817E8" w:rsidRDefault="0081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Умеренный риск</w:t>
            </w:r>
          </w:p>
        </w:tc>
      </w:tr>
      <w:tr w:rsidR="00A817E8" w14:paraId="6090ABD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408C3" w14:textId="77777777" w:rsidR="00A817E8" w:rsidRDefault="0081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0D583" w14:textId="77777777" w:rsidR="00A817E8" w:rsidRDefault="00817BF2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субъекта надзора не соответствует критериям, предусмотренным пунктами 1 - 3 настоящей таблицы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BF707" w14:textId="77777777" w:rsidR="00A817E8" w:rsidRDefault="0081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Низкий риск</w:t>
            </w:r>
          </w:p>
        </w:tc>
      </w:tr>
    </w:tbl>
    <w:p w14:paraId="291E6C2B" w14:textId="77777777" w:rsidR="00A817E8" w:rsidRDefault="00817BF2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F288584" w14:textId="77777777" w:rsidR="00A817E8" w:rsidRDefault="00817BF2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096CEE7" w14:textId="77777777" w:rsidR="00A817E8" w:rsidRDefault="00817BF2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48C455D" w14:textId="77777777" w:rsidR="00A817E8" w:rsidRDefault="00A817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817E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5F706EF3" w16cex:dateUtc="2024-04-11T07:25:2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5F706EF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AF286C" w14:textId="77777777" w:rsidR="00CE203B" w:rsidRDefault="00CE203B">
      <w:pPr>
        <w:spacing w:after="0" w:line="240" w:lineRule="auto"/>
      </w:pPr>
      <w:r>
        <w:separator/>
      </w:r>
    </w:p>
  </w:endnote>
  <w:endnote w:type="continuationSeparator" w:id="0">
    <w:p w14:paraId="22A91679" w14:textId="77777777" w:rsidR="00CE203B" w:rsidRDefault="00CE2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F2C2B" w14:textId="77777777" w:rsidR="00CE203B" w:rsidRDefault="00CE203B">
      <w:pPr>
        <w:spacing w:after="0" w:line="240" w:lineRule="auto"/>
      </w:pPr>
      <w:r>
        <w:separator/>
      </w:r>
    </w:p>
  </w:footnote>
  <w:footnote w:type="continuationSeparator" w:id="0">
    <w:p w14:paraId="2835BC8A" w14:textId="77777777" w:rsidR="00CE203B" w:rsidRDefault="00CE20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7E8"/>
    <w:rsid w:val="00176D84"/>
    <w:rsid w:val="00745754"/>
    <w:rsid w:val="00793717"/>
    <w:rsid w:val="00817BF2"/>
    <w:rsid w:val="00A817E8"/>
    <w:rsid w:val="00CE203B"/>
    <w:rsid w:val="00EE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A98D4"/>
  <w15:docId w15:val="{DB933CCA-9F8E-42F9-9290-8932FE2C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Hyperlink"/>
    <w:basedOn w:val="a0"/>
    <w:uiPriority w:val="99"/>
    <w:semiHidden/>
    <w:unhideWhenUsed/>
    <w:rPr>
      <w:color w:val="0000FF"/>
      <w:u w:val="single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endnotes" Target="endnotes.xml"/><Relationship Id="rId10" Type="http://schemas.microsoft.com/office/2018/08/relationships/commentsExtensible" Target="commentsExtensible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Сергеевна</dc:creator>
  <cp:keywords/>
  <dc:description/>
  <cp:lastModifiedBy>Елена Сергеевна</cp:lastModifiedBy>
  <cp:revision>4</cp:revision>
  <cp:lastPrinted>2024-04-24T03:18:00Z</cp:lastPrinted>
  <dcterms:created xsi:type="dcterms:W3CDTF">2024-04-12T07:12:00Z</dcterms:created>
  <dcterms:modified xsi:type="dcterms:W3CDTF">2024-04-24T08:55:00Z</dcterms:modified>
</cp:coreProperties>
</file>