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C70" w:rsidRDefault="00D33422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 постановления Правительства</w:t>
      </w:r>
    </w:p>
    <w:p w:rsidR="00F72C70" w:rsidRDefault="00D33422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F72C70" w:rsidRDefault="00F72C70">
      <w:pPr>
        <w:jc w:val="center"/>
        <w:rPr>
          <w:sz w:val="28"/>
          <w:szCs w:val="28"/>
        </w:rPr>
      </w:pPr>
    </w:p>
    <w:p w:rsidR="00F72C70" w:rsidRDefault="00F72C70">
      <w:pPr>
        <w:jc w:val="center"/>
        <w:rPr>
          <w:sz w:val="28"/>
          <w:szCs w:val="28"/>
        </w:rPr>
      </w:pPr>
    </w:p>
    <w:p w:rsidR="00F72C70" w:rsidRDefault="00F72C70">
      <w:pPr>
        <w:jc w:val="center"/>
        <w:rPr>
          <w:sz w:val="28"/>
          <w:szCs w:val="28"/>
        </w:rPr>
      </w:pPr>
    </w:p>
    <w:p w:rsidR="00F72C70" w:rsidRDefault="00F72C70">
      <w:pPr>
        <w:jc w:val="center"/>
        <w:rPr>
          <w:sz w:val="28"/>
          <w:szCs w:val="28"/>
        </w:rPr>
      </w:pPr>
    </w:p>
    <w:p w:rsidR="00F72C70" w:rsidRDefault="00F72C70">
      <w:pPr>
        <w:jc w:val="center"/>
        <w:rPr>
          <w:sz w:val="28"/>
          <w:szCs w:val="28"/>
        </w:rPr>
      </w:pPr>
    </w:p>
    <w:p w:rsidR="00F72C70" w:rsidRDefault="00F72C70">
      <w:pPr>
        <w:jc w:val="center"/>
        <w:rPr>
          <w:sz w:val="28"/>
          <w:szCs w:val="28"/>
        </w:rPr>
      </w:pPr>
    </w:p>
    <w:p w:rsidR="00F72C70" w:rsidRDefault="00F72C70">
      <w:pPr>
        <w:jc w:val="center"/>
        <w:rPr>
          <w:sz w:val="28"/>
          <w:szCs w:val="28"/>
        </w:rPr>
      </w:pPr>
    </w:p>
    <w:p w:rsidR="00F72C70" w:rsidRDefault="00F72C70">
      <w:pPr>
        <w:jc w:val="center"/>
        <w:rPr>
          <w:sz w:val="28"/>
          <w:szCs w:val="28"/>
        </w:rPr>
      </w:pPr>
    </w:p>
    <w:p w:rsidR="00F72C70" w:rsidRDefault="00D33422">
      <w:pPr>
        <w:widowControl w:val="0"/>
        <w:tabs>
          <w:tab w:val="left" w:pos="709"/>
        </w:tabs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О внесении изменений в постановление Правительства</w:t>
      </w:r>
    </w:p>
    <w:p w:rsidR="00F72C70" w:rsidRDefault="00D33422">
      <w:pPr>
        <w:widowControl w:val="0"/>
        <w:tabs>
          <w:tab w:val="left" w:pos="709"/>
        </w:tabs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Новосибирской области от 02.02.2015 № 37-п</w:t>
      </w:r>
    </w:p>
    <w:p w:rsidR="00F72C70" w:rsidRDefault="00F72C70">
      <w:pPr>
        <w:pStyle w:val="afd"/>
        <w:jc w:val="center"/>
        <w:rPr>
          <w:rFonts w:eastAsia="Calibri"/>
          <w:szCs w:val="22"/>
          <w:lang w:eastAsia="en-US"/>
        </w:rPr>
      </w:pPr>
    </w:p>
    <w:p w:rsidR="00F72C70" w:rsidRDefault="00F72C70">
      <w:pPr>
        <w:tabs>
          <w:tab w:val="left" w:pos="-5245"/>
        </w:tabs>
        <w:ind w:firstLine="709"/>
        <w:jc w:val="both"/>
        <w:rPr>
          <w:sz w:val="28"/>
          <w:szCs w:val="28"/>
        </w:rPr>
      </w:pPr>
    </w:p>
    <w:p w:rsidR="00F72C70" w:rsidRDefault="00D33422">
      <w:pPr>
        <w:tabs>
          <w:tab w:val="left" w:pos="-5245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соответствии с постановлением Правительства Российской Федерации от 14.07.2012 № 717 «О Государственной программе развития сельского хозяйства и регулирования рынков сельскохозяйственной продукции, сырья и продовольствия», постановлением Правительства Ро</w:t>
      </w:r>
      <w:r>
        <w:rPr>
          <w:rFonts w:eastAsia="Calibri"/>
          <w:sz w:val="28"/>
          <w:szCs w:val="28"/>
          <w:lang w:eastAsia="en-US"/>
        </w:rPr>
        <w:t>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</w:t>
      </w:r>
      <w:r>
        <w:rPr>
          <w:rFonts w:eastAsia="Calibri"/>
          <w:sz w:val="28"/>
          <w:szCs w:val="28"/>
          <w:lang w:eastAsia="en-US"/>
        </w:rPr>
        <w:t>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sz w:val="28"/>
          <w:szCs w:val="28"/>
        </w:rPr>
        <w:t xml:space="preserve"> Правительство Новосибирской области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 о с т а н о в л я е т</w:t>
      </w:r>
      <w:r>
        <w:rPr>
          <w:sz w:val="28"/>
          <w:szCs w:val="28"/>
        </w:rPr>
        <w:t>: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 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</w:t>
      </w:r>
      <w:r>
        <w:rPr>
          <w:rFonts w:eastAsia="Calibri"/>
          <w:sz w:val="28"/>
          <w:szCs w:val="28"/>
          <w:lang w:eastAsia="en-US"/>
        </w:rPr>
        <w:t>и про</w:t>
      </w:r>
      <w:r>
        <w:rPr>
          <w:rFonts w:eastAsia="Calibri"/>
          <w:sz w:val="28"/>
          <w:szCs w:val="28"/>
          <w:lang w:eastAsia="en-US"/>
        </w:rPr>
        <w:t>довольствия в Новосибирской области»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>(далее – постановление) следующие изменения: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пункте 2: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подпункт 6 изложить в следующей редакции: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«6) </w:t>
      </w:r>
      <w:hyperlink r:id="rId8" w:tooltip="consultantplus://offline/ref=7A529EB2837B6C65568E37A32142EDBF55CFB270E5922BE0C8ED7E4566FD1A6F7E4D22854C22772DC3341CC70B3E30650068B51DE55B4BBF6ABD5C2CdAIAJ" w:history="1">
        <w:r>
          <w:rPr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предоставления грантов в фо</w:t>
      </w:r>
      <w:r>
        <w:rPr>
          <w:sz w:val="28"/>
          <w:szCs w:val="28"/>
        </w:rPr>
        <w:t>рме субсидий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на развитие семейной фермы, на развитие материально-технической базы, гранта в форме су</w:t>
      </w:r>
      <w:r>
        <w:rPr>
          <w:sz w:val="28"/>
          <w:szCs w:val="28"/>
        </w:rPr>
        <w:t>бсидии «Агропрогресс» согласно приложению № 6 к настоящему постановлению;»;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подпункт 10 изложить в следующей редакции: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«10) </w:t>
      </w:r>
      <w:hyperlink r:id="rId9" w:tooltip="consultantplus://offline/ref=72AC59E948CD44804552DC7881534041BF1DBEACF6CF054BFCDC8501C9178CD78FBE74C323D533B934A8ABA46E3D215D5B8E39BC03C126A339287C62a1LBJ" w:history="1">
        <w:r>
          <w:rPr>
            <w:sz w:val="28"/>
            <w:szCs w:val="28"/>
          </w:rPr>
          <w:t>Положение</w:t>
        </w:r>
      </w:hyperlink>
      <w:r>
        <w:rPr>
          <w:sz w:val="28"/>
          <w:szCs w:val="28"/>
        </w:rPr>
        <w:t xml:space="preserve"> о конкурсном отборе крестьянских (фермерских</w:t>
      </w:r>
      <w:r>
        <w:rPr>
          <w:sz w:val="28"/>
          <w:szCs w:val="28"/>
        </w:rPr>
        <w:t>)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фермы, гранта в форме субсидии на развитие материально-технической базы, гранта в форме субсидии «Агропро</w:t>
      </w:r>
      <w:r>
        <w:rPr>
          <w:sz w:val="28"/>
          <w:szCs w:val="28"/>
        </w:rPr>
        <w:t>гресс», гранта в форме субсидии «Агростартап» согласно приложению № 10 к настоящему постановлению;»;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 дополнить подпунктом 19 следующего содержания: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«19) </w:t>
      </w:r>
      <w:r>
        <w:rPr>
          <w:rFonts w:eastAsia="Calibri"/>
          <w:sz w:val="28"/>
          <w:szCs w:val="28"/>
          <w:lang w:eastAsia="en-US"/>
        </w:rPr>
        <w:t>Порядок предоставления субсидий за счет средств областного бюджета Новосибирской области, в том числ</w:t>
      </w:r>
      <w:r>
        <w:rPr>
          <w:rFonts w:eastAsia="Calibri"/>
          <w:sz w:val="28"/>
          <w:szCs w:val="28"/>
          <w:lang w:eastAsia="en-US"/>
        </w:rPr>
        <w:t xml:space="preserve">е источником финансового обеспечения которых являются субсидии из федерального бюджета, на развитие семейных ферм </w:t>
      </w:r>
      <w:r>
        <w:rPr>
          <w:sz w:val="28"/>
          <w:szCs w:val="28"/>
        </w:rPr>
        <w:t>согласно приложению № 19 к настоящему постановлению</w:t>
      </w:r>
      <w:r>
        <w:rPr>
          <w:rFonts w:eastAsia="Calibri"/>
          <w:sz w:val="28"/>
          <w:szCs w:val="28"/>
          <w:lang w:eastAsia="en-US"/>
        </w:rPr>
        <w:t>.»;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2)</w:t>
      </w:r>
      <w:r>
        <w:rPr>
          <w:rFonts w:eastAsia="Calibri"/>
          <w:sz w:val="28"/>
          <w:szCs w:val="28"/>
        </w:rPr>
        <w:t> в</w:t>
      </w:r>
      <w:r>
        <w:rPr>
          <w:rFonts w:eastAsia="Calibri"/>
          <w:sz w:val="28"/>
          <w:szCs w:val="28"/>
          <w:lang w:eastAsia="en-US"/>
        </w:rPr>
        <w:t xml:space="preserve"> приложении № 2 </w:t>
      </w:r>
      <w:r>
        <w:rPr>
          <w:sz w:val="28"/>
          <w:szCs w:val="28"/>
        </w:rPr>
        <w:t xml:space="preserve">«Порядок предоставления субсидий юридическим лицам (за исключением </w:t>
      </w:r>
      <w:r>
        <w:rPr>
          <w:sz w:val="28"/>
          <w:szCs w:val="28"/>
        </w:rPr>
        <w:t>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</w:t>
      </w:r>
      <w:r>
        <w:rPr>
          <w:sz w:val="28"/>
          <w:szCs w:val="28"/>
        </w:rPr>
        <w:t xml:space="preserve"> в Новосибирской области (расходные обязательства, не софинансируемые из федерального бюджета)»: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абзаце втором пункта 1 слова «пост</w:t>
      </w:r>
      <w:r>
        <w:rPr>
          <w:sz w:val="28"/>
          <w:szCs w:val="28"/>
        </w:rPr>
        <w:t>ановлением Правительства Российской Федерации 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</w:t>
      </w:r>
      <w:r>
        <w:rPr>
          <w:sz w:val="28"/>
          <w:szCs w:val="28"/>
        </w:rPr>
        <w:t>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заменить слова</w:t>
      </w:r>
      <w:r>
        <w:rPr>
          <w:sz w:val="28"/>
          <w:szCs w:val="28"/>
        </w:rPr>
        <w:t>ми «постановлением Правительства Российской Федерации от 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</w:t>
      </w:r>
      <w:r>
        <w:rPr>
          <w:sz w:val="28"/>
          <w:szCs w:val="28"/>
        </w:rPr>
        <w:t xml:space="preserve">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в пункте 4: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19 слова «межгосударственным и международным» заменить словами «межгосударственным и (или) международным»;</w:t>
      </w:r>
    </w:p>
    <w:p w:rsidR="00F72C70" w:rsidRDefault="00D33422">
      <w:pPr>
        <w:ind w:firstLine="709"/>
        <w:jc w:val="both"/>
      </w:pPr>
      <w:r>
        <w:rPr>
          <w:sz w:val="28"/>
          <w:szCs w:val="28"/>
        </w:rPr>
        <w:t>дополнить подпунктами 22 - 24 следующего содержания: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«22) возмещение части затрат на прирост товарного поголовья коров сп</w:t>
      </w:r>
      <w:r>
        <w:rPr>
          <w:sz w:val="28"/>
          <w:szCs w:val="28"/>
        </w:rPr>
        <w:t>ециализированных мясных пород.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23) возмещение части затрат на закладку многолетних насаждений, включая питомники (плодовые, ягодные).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24) возмещение части затрат на проведение уходных работ за многолетними насаждениями»;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пункт 7 изложить в следующей редакции: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«7. Министерство размещает сведения о субсидии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в пор</w:t>
      </w:r>
      <w:r>
        <w:rPr>
          <w:sz w:val="28"/>
          <w:szCs w:val="28"/>
        </w:rPr>
        <w:t>ядке, утвержденном приказом Минфина России от 28.12.2016 № 243н «О составе и порядке размещения и предоставления информации на едином портале бюджетной системы Российской Федерации».»;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в пункте 8:</w:t>
      </w:r>
    </w:p>
    <w:p w:rsidR="00F72C70" w:rsidRDefault="00D33422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в абзаце первом: </w:t>
      </w:r>
    </w:p>
    <w:p w:rsidR="00F72C70" w:rsidRDefault="00D33422">
      <w:pPr>
        <w:ind w:firstLine="709"/>
        <w:jc w:val="both"/>
        <w:rPr>
          <w:sz w:val="28"/>
        </w:rPr>
      </w:pPr>
      <w:r>
        <w:rPr>
          <w:sz w:val="28"/>
        </w:rPr>
        <w:t>слова «в государственной информационно</w:t>
      </w:r>
      <w:r>
        <w:rPr>
          <w:sz w:val="28"/>
        </w:rPr>
        <w:t xml:space="preserve">й системе Новосибирской области «Государственная поддержка агропромышленного комплекса Новосибирской области» (далее - ГИС НСО «Господдержка АПК НСО») заменить словами «на едином портале»; 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</w:rPr>
        <w:t>слова «</w:t>
      </w:r>
      <w:r>
        <w:rPr>
          <w:sz w:val="28"/>
          <w:szCs w:val="28"/>
        </w:rPr>
        <w:t>начала подачи или</w:t>
      </w:r>
      <w:r>
        <w:rPr>
          <w:sz w:val="28"/>
        </w:rPr>
        <w:t>» исключить;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 признать утратив</w:t>
      </w:r>
      <w:r>
        <w:rPr>
          <w:sz w:val="28"/>
          <w:szCs w:val="28"/>
        </w:rPr>
        <w:t xml:space="preserve">шим силу; 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 в пункте 9: 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1: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слово «или» заменить словом «и»;  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«которые не могут быть» заменить словами «при этом дата окончания приема заявок не может быть»;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подпункта 8 дополнить подпунктом 8.1 следующего содержания: 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«8.1) инфо</w:t>
      </w:r>
      <w:r>
        <w:rPr>
          <w:sz w:val="28"/>
          <w:szCs w:val="28"/>
        </w:rPr>
        <w:t>рмацию об отсутствии возможности возврата заявок на доработку;»;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подпункта 9 дополнить подпунктом 9.1 следующего содержания: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«9.1) порядок отклонения заявок, а также информацию об основаниях их отклонения в соответствии с пунктом 16 настоящего Порядк</w:t>
      </w:r>
      <w:r>
        <w:rPr>
          <w:sz w:val="28"/>
          <w:szCs w:val="28"/>
        </w:rPr>
        <w:t xml:space="preserve">а;»; 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11 изложить в следующей редакции: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«11) срок, в течение которого министерство заключает с субъектом государственной поддержки соглашение о предоставлении субсидии (далее - соглашение);»;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12 слова «победителя (победителей) отбора» </w:t>
      </w:r>
      <w:r>
        <w:rPr>
          <w:sz w:val="28"/>
          <w:szCs w:val="28"/>
        </w:rPr>
        <w:t>заменить словами «субъекта государственной поддержки»;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13 слова «в ГИС НСО «Господдержка АПК НСО» заменить словами «на едином портале»;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 в пункте 10: 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 изложить в следующей редакции: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«1) на дату формирования справки, но не ранее даты начала приема заявок на участие в отборе, при представлении документов, предусмотренных пунктом 11 настоящего Порядка, - у получателя субсидии (участника отбора) на едином налоговом счете отсутствует задол</w:t>
      </w:r>
      <w:r>
        <w:rPr>
          <w:sz w:val="28"/>
          <w:szCs w:val="28"/>
        </w:rPr>
        <w:t>женность по уплате налогов, сборов и страховых взносов в бюджеты бюджетной системы Российской Федерации;»;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третьем слова «субъектом государственной поддержки» заменить словами «получателем субсидии (участником отбора)»;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шестом слова «субъ</w:t>
      </w:r>
      <w:r>
        <w:rPr>
          <w:sz w:val="28"/>
          <w:szCs w:val="28"/>
        </w:rPr>
        <w:t>екта государственной поддержки» заменить словами «получателя субсидии (участника отбора)»;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седьмой изложить в следующей редакции: 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«б) у получателя субсидии (участника отбора) отсутствуют просроченная задолженность по возврату в областной бюджет Ново</w:t>
      </w:r>
      <w:r>
        <w:rPr>
          <w:sz w:val="28"/>
          <w:szCs w:val="28"/>
        </w:rPr>
        <w:t xml:space="preserve">сибирской области иных субсидий, бюджетных инвестиций, а также иная просроченная (неурегулированная) задолженность по денежным обязательствам перед Новосибирской областью;»; 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абзацы восьмой, девятый и десятый изложить в следующей редакции: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«в) получатель с</w:t>
      </w:r>
      <w:r>
        <w:rPr>
          <w:sz w:val="28"/>
          <w:szCs w:val="28"/>
        </w:rPr>
        <w:t>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</w:t>
      </w:r>
      <w:r>
        <w:rPr>
          <w:sz w:val="28"/>
          <w:szCs w:val="28"/>
        </w:rPr>
        <w:t>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</w:t>
      </w:r>
      <w:r>
        <w:rPr>
          <w:sz w:val="28"/>
          <w:szCs w:val="28"/>
        </w:rPr>
        <w:t xml:space="preserve">ным предпринимателем, не прекратил деятельность в качестве индивидуального предпринимателя; 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</w:t>
      </w:r>
      <w:r>
        <w:rPr>
          <w:sz w:val="28"/>
          <w:szCs w:val="28"/>
        </w:rPr>
        <w:t xml:space="preserve">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</w:t>
      </w:r>
      <w:r>
        <w:rPr>
          <w:sz w:val="28"/>
          <w:szCs w:val="28"/>
        </w:rPr>
        <w:t>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</w:t>
      </w:r>
      <w:r>
        <w:rPr>
          <w:sz w:val="28"/>
          <w:szCs w:val="28"/>
        </w:rPr>
        <w:t>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</w:t>
      </w:r>
      <w:r>
        <w:rPr>
          <w:sz w:val="28"/>
          <w:szCs w:val="28"/>
        </w:rPr>
        <w:t>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получатель субсидии (участник отбора) не получает средст</w:t>
      </w:r>
      <w:r>
        <w:rPr>
          <w:sz w:val="28"/>
          <w:szCs w:val="28"/>
        </w:rPr>
        <w:t xml:space="preserve">ва из областного бюджета Новосибирской области на основании иных нормативных правовых актов Новосибирской области на цели, указанные в пункте 2 настоящего Порядка;»; 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одиннадцатом слова «субъекта государственной поддержки» заменить словами «получа</w:t>
      </w:r>
      <w:r>
        <w:rPr>
          <w:sz w:val="28"/>
          <w:szCs w:val="28"/>
        </w:rPr>
        <w:t>теля субсидии (участника отбора)»;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двенадцатый изложить в следующей редакции: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«ж) 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</w:t>
      </w:r>
      <w:r>
        <w:rPr>
          <w:sz w:val="28"/>
          <w:szCs w:val="28"/>
        </w:rPr>
        <w:t xml:space="preserve">ельности или терроризму;»; 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абзаца двенадцатого дополнить абзацами следующего содержания: 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«з) 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</w:t>
      </w:r>
      <w:r>
        <w:rPr>
          <w:sz w:val="28"/>
          <w:szCs w:val="28"/>
        </w:rPr>
        <w:t>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 получатель субсидии (уча</w:t>
      </w:r>
      <w:r>
        <w:rPr>
          <w:sz w:val="28"/>
          <w:szCs w:val="28"/>
        </w:rPr>
        <w:t xml:space="preserve">стник отбора)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 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абзаце тринадцатом слова «Субъект государственной поддержки» заменить слов</w:t>
      </w:r>
      <w:r>
        <w:rPr>
          <w:sz w:val="28"/>
          <w:szCs w:val="28"/>
        </w:rPr>
        <w:t>ами «Получатель субсидии (участник отбора)»;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четырнадцатом: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«Субъект государственной поддержки» заменить словами «Получатель субсидии (участник отбора)»; 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«подтверждающие отсутствие неисполненной обязанности по уплате налогов, сборов, </w:t>
      </w:r>
      <w:r>
        <w:rPr>
          <w:sz w:val="28"/>
          <w:szCs w:val="28"/>
        </w:rPr>
        <w:t xml:space="preserve">страховых взносов, пеней, штрафов, процентов, подлежащих уплате в соответствии с законодательством Российской Федерации о налогах и сборах,» заменить словами «указанные в подпункте 1 настоящего пункта,»; 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«начала приема заявок» заменить словами «пода</w:t>
      </w:r>
      <w:r>
        <w:rPr>
          <w:sz w:val="28"/>
          <w:szCs w:val="28"/>
        </w:rPr>
        <w:t>чи заявки»;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пятнадцатом: 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«субъекта государственной поддержки» заменить словами «получателя субсидии (участника отбора)»;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«начала приема заявок» заменить словами «подачи заявки»;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шестнадцатом: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«субъектом государственной поддержки» заменить словами «получателем субсидии (участником отбора)»;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«подтверждающих отсутствие неисполненной обязанности по уплате налогов, сборов, страховых взносов, пеней, штрафов, процентов, подлежащих уплате в</w:t>
      </w:r>
      <w:r>
        <w:rPr>
          <w:sz w:val="28"/>
          <w:szCs w:val="28"/>
        </w:rPr>
        <w:t xml:space="preserve"> соответствии с законодательством Российской Федерации о налогах и сборах,» заменить словами «указанных в подпункте 1 настоящего пункта,»;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семнадцатом слово «Субъект» заменить словами «Получатель субсидии (участник отбора)»;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 в пункте 11 слова «</w:t>
      </w:r>
      <w:r>
        <w:rPr>
          <w:sz w:val="28"/>
          <w:szCs w:val="28"/>
        </w:rPr>
        <w:t>представляют в министерство лично либо 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 (далее - ГИС НСО «Господдержка АПК НСО»)» заменить словами «формир</w:t>
      </w:r>
      <w:r>
        <w:rPr>
          <w:sz w:val="28"/>
          <w:szCs w:val="28"/>
        </w:rPr>
        <w:t>уют в системе «Электронный бюджет»;</w:t>
      </w:r>
    </w:p>
    <w:p w:rsidR="00F72C70" w:rsidRDefault="00D33422">
      <w:pPr>
        <w:ind w:firstLine="709"/>
        <w:jc w:val="both"/>
      </w:pPr>
      <w:r>
        <w:rPr>
          <w:sz w:val="28"/>
          <w:szCs w:val="28"/>
        </w:rPr>
        <w:t>ж) пункт 12 изложить в следующей редакции: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«12. Заявка подается в соответствии с требованиями и в сроки, указанные в объявлении о проведении отбора. Заявка формируется субъектом государственной поддержки</w:t>
      </w:r>
      <w:r>
        <w:rPr>
          <w:sz w:val="28"/>
          <w:szCs w:val="28"/>
        </w:rPr>
        <w:t xml:space="preserve"> в системе «Электронный бюджет»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субъекта государственной поддержки или упол</w:t>
      </w:r>
      <w:r>
        <w:rPr>
          <w:sz w:val="28"/>
          <w:szCs w:val="28"/>
        </w:rPr>
        <w:t>номоченного им лица. Датой и временем представления субъектом государственной поддержки заявки считаются дата и время подписания субъектом государственной поддержки указанной заявки с присвоением ей регистрационного номера в системе «Электронный бюджет».»;</w:t>
      </w:r>
    </w:p>
    <w:p w:rsidR="00F72C70" w:rsidRDefault="00D33422">
      <w:pPr>
        <w:ind w:firstLine="709"/>
        <w:jc w:val="both"/>
      </w:pPr>
      <w:r>
        <w:rPr>
          <w:sz w:val="28"/>
          <w:szCs w:val="28"/>
        </w:rPr>
        <w:t>з) в пункте 13:</w:t>
      </w:r>
    </w:p>
    <w:p w:rsidR="00F72C70" w:rsidRDefault="00D33422">
      <w:pPr>
        <w:ind w:firstLine="709"/>
        <w:jc w:val="both"/>
      </w:pPr>
      <w:r>
        <w:rPr>
          <w:sz w:val="28"/>
          <w:szCs w:val="28"/>
        </w:rPr>
        <w:t>в абзаце первом слова «, направив в министерство заявление об отзыве заявки» исключить;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 признать утратившим силу;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 дополнить пунктом 13.1 следующего содержания: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«13.1. </w:t>
      </w:r>
      <w:r>
        <w:rPr>
          <w:sz w:val="28"/>
          <w:szCs w:val="28"/>
          <w:lang w:eastAsia="en-US"/>
        </w:rPr>
        <w:t>Протокол вскрытия заявок формируется на едином портале а</w:t>
      </w:r>
      <w:r>
        <w:rPr>
          <w:sz w:val="28"/>
          <w:szCs w:val="28"/>
          <w:lang w:eastAsia="en-US"/>
        </w:rPr>
        <w:t>втоматически, подписывается усиленной квалифицированной электронной подписью руководителя министерства (уполномоченного им лица) или председателя комиссии в системе «Электронный бюджет» и размещается на едином портале не позднее рабочего дня, следующего за</w:t>
      </w:r>
      <w:r>
        <w:rPr>
          <w:sz w:val="28"/>
          <w:szCs w:val="28"/>
          <w:lang w:eastAsia="en-US"/>
        </w:rPr>
        <w:t xml:space="preserve"> днем его подписания.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Протокол вскрытия заявок содержит следующую информацию о поступивших для участия в отборе заявках: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а) регистрационный номер заявки;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б) дата и время поступления заявки;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в) полное наименование участников отбора (для юридических лиц) или</w:t>
      </w:r>
      <w:r>
        <w:rPr>
          <w:sz w:val="28"/>
          <w:szCs w:val="28"/>
          <w:lang w:eastAsia="en-US"/>
        </w:rPr>
        <w:t xml:space="preserve"> фамилия, имя, отчество (при наличии) (для физических лиц, в том числе индивидуальных предпринимателей);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г) адрес юридического лица, адрес регистрации (для физических лиц, в том числе индивидуальных предпринимателей);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д) запрашиваемый участником отбора раз</w:t>
      </w:r>
      <w:r>
        <w:rPr>
          <w:sz w:val="28"/>
          <w:szCs w:val="28"/>
          <w:lang w:eastAsia="en-US"/>
        </w:rPr>
        <w:t>мер субсидии.»;</w:t>
      </w:r>
    </w:p>
    <w:p w:rsidR="00F72C70" w:rsidRDefault="00D33422">
      <w:pPr>
        <w:ind w:firstLine="709"/>
        <w:jc w:val="both"/>
      </w:pPr>
      <w:r>
        <w:rPr>
          <w:sz w:val="28"/>
          <w:szCs w:val="28"/>
        </w:rPr>
        <w:t>к) в пункте 14:</w:t>
      </w:r>
    </w:p>
    <w:p w:rsidR="00F72C70" w:rsidRDefault="00D33422">
      <w:pPr>
        <w:ind w:firstLine="709"/>
        <w:jc w:val="both"/>
      </w:pPr>
      <w:r>
        <w:rPr>
          <w:sz w:val="28"/>
          <w:szCs w:val="28"/>
        </w:rPr>
        <w:t>после абзаца первого дополнить абзацем следующего содержания:</w:t>
      </w:r>
    </w:p>
    <w:p w:rsidR="00F72C70" w:rsidRDefault="00D33422">
      <w:pPr>
        <w:ind w:firstLine="709"/>
        <w:jc w:val="both"/>
      </w:pPr>
      <w:r>
        <w:rPr>
          <w:sz w:val="28"/>
          <w:szCs w:val="28"/>
        </w:rPr>
        <w:t>«об отклонении заявки;»;</w:t>
      </w:r>
    </w:p>
    <w:p w:rsidR="00F72C70" w:rsidRDefault="00D33422">
      <w:pPr>
        <w:ind w:firstLine="709"/>
        <w:jc w:val="both"/>
      </w:pPr>
      <w:r>
        <w:rPr>
          <w:sz w:val="28"/>
          <w:szCs w:val="28"/>
        </w:rPr>
        <w:t>в абзаце втором слова «, формирующийся в ГИС НСО «Господдержка АПК НСО» исключить;»;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л) в абзаце первом пункта 16 слова «и оценки заявок»</w:t>
      </w:r>
      <w:r>
        <w:rPr>
          <w:sz w:val="28"/>
          <w:szCs w:val="28"/>
        </w:rPr>
        <w:t xml:space="preserve"> исключить;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м) в пункте 19: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«Информация о результатах рассмотрения заявок» заменить словами «Протокол подведения итогов отбора»;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«в ГИС НСО «Господдержка АПК НСО» заменить словами «на едином портале»;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«определения победителя отбора» замен</w:t>
      </w:r>
      <w:r>
        <w:rPr>
          <w:sz w:val="28"/>
          <w:szCs w:val="28"/>
        </w:rPr>
        <w:t>ить словами «принятия решения»;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н) дополнить пунктами 19.1, 19.2 следующего содержания: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«19.1. 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</w:t>
      </w:r>
      <w:r>
        <w:rPr>
          <w:sz w:val="28"/>
          <w:szCs w:val="28"/>
        </w:rPr>
        <w:t>портале и на официальном сайте объявление об отмене отбора, содержащее информацию о причинах отмены отбора.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Отбор считается отмененным со дня размещения объявления о его отмене.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19.2. В случае непоступления заявок в период их приема либо по результатам рас</w:t>
      </w:r>
      <w:r>
        <w:rPr>
          <w:sz w:val="28"/>
          <w:szCs w:val="28"/>
        </w:rPr>
        <w:t>смотрения заявок отклонены все заявки, отбор признается несостоявшимся.»;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о) в пункте 22 слова «с показателями, необходимыми для достижения результатов предоставления субсидии,» исключить;</w:t>
      </w:r>
    </w:p>
    <w:p w:rsidR="00F72C70" w:rsidRDefault="00D33422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п) в пункте 23 слова «</w:t>
      </w:r>
      <w:r>
        <w:rPr>
          <w:sz w:val="28"/>
          <w:szCs w:val="28"/>
          <w:lang w:eastAsia="zh-CN"/>
        </w:rPr>
        <w:t>показателей, необходимые для достижения» искл</w:t>
      </w:r>
      <w:r>
        <w:rPr>
          <w:sz w:val="28"/>
          <w:szCs w:val="28"/>
          <w:lang w:eastAsia="zh-CN"/>
        </w:rPr>
        <w:t>ючить;</w:t>
      </w:r>
    </w:p>
    <w:p w:rsidR="00F72C70" w:rsidRDefault="00D33422">
      <w:pPr>
        <w:ind w:firstLine="709"/>
        <w:jc w:val="both"/>
      </w:pPr>
      <w:r>
        <w:rPr>
          <w:sz w:val="28"/>
          <w:szCs w:val="28"/>
        </w:rPr>
        <w:t>р) в пункте 25:</w:t>
      </w:r>
    </w:p>
    <w:p w:rsidR="00F72C70" w:rsidRDefault="00D33422">
      <w:pPr>
        <w:ind w:firstLine="709"/>
        <w:jc w:val="both"/>
      </w:pPr>
      <w:r>
        <w:rPr>
          <w:sz w:val="28"/>
          <w:szCs w:val="28"/>
        </w:rPr>
        <w:t>абзац первый изложить в следующей редакции:</w:t>
      </w:r>
    </w:p>
    <w:p w:rsidR="00F72C70" w:rsidRDefault="00D33422">
      <w:pPr>
        <w:ind w:firstLine="709"/>
        <w:jc w:val="both"/>
      </w:pPr>
      <w:r>
        <w:rPr>
          <w:sz w:val="28"/>
          <w:szCs w:val="28"/>
        </w:rPr>
        <w:t>«25. В случае принятия решения о предоставлении субсидии, министерство формирует проект соглашения в системе «Электронный бюджет».»;</w:t>
      </w:r>
    </w:p>
    <w:p w:rsidR="00F72C70" w:rsidRDefault="00D33422">
      <w:pPr>
        <w:ind w:firstLine="709"/>
        <w:jc w:val="both"/>
      </w:pPr>
      <w:r>
        <w:rPr>
          <w:sz w:val="28"/>
          <w:szCs w:val="28"/>
        </w:rPr>
        <w:t>абзац второй признать утратившим силу;</w:t>
      </w:r>
    </w:p>
    <w:p w:rsidR="00F72C70" w:rsidRDefault="00D33422">
      <w:pPr>
        <w:ind w:firstLine="709"/>
        <w:jc w:val="both"/>
      </w:pPr>
      <w:r>
        <w:rPr>
          <w:sz w:val="28"/>
          <w:szCs w:val="28"/>
        </w:rPr>
        <w:t>абзац третий изложить в следующей редакции: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«Заключение соглашения осуществляется в системе «Электронный бюджет» в течение пяти рабочих дней со дня, следующего за днем принятия решения о предоставлении субсидии.»;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девятом слова «показателей, необх</w:t>
      </w:r>
      <w:r>
        <w:rPr>
          <w:sz w:val="28"/>
          <w:szCs w:val="28"/>
        </w:rPr>
        <w:t>одимые для достижения результата» заменить словом «результатов»;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с) дополнить пунктом 25.1 следующего содержания:</w:t>
      </w:r>
    </w:p>
    <w:p w:rsidR="00F72C70" w:rsidRDefault="00D33422">
      <w:pPr>
        <w:ind w:firstLine="709"/>
        <w:jc w:val="both"/>
      </w:pPr>
      <w:r>
        <w:rPr>
          <w:sz w:val="28"/>
          <w:szCs w:val="28"/>
        </w:rPr>
        <w:t xml:space="preserve">«25.1. В случае реорганизации субъекта государственной поддержки, являющегося юридическим </w:t>
      </w:r>
      <w:r>
        <w:rPr>
          <w:sz w:val="28"/>
          <w:szCs w:val="28"/>
        </w:rPr>
        <w:t>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F72C70" w:rsidRDefault="00D33422">
      <w:pPr>
        <w:ind w:firstLine="709"/>
        <w:jc w:val="both"/>
      </w:pPr>
      <w:r>
        <w:rPr>
          <w:sz w:val="28"/>
          <w:szCs w:val="28"/>
        </w:rPr>
        <w:t>В случае реорганизации субъекта государственной поддержки, являющегося юридическим лицом, в форме разделения, выделения, а также при ликвидации субъекта государственной поддержки, являющегося юридическим лицом, или прекращении деятельности получателя субс</w:t>
      </w:r>
      <w:r>
        <w:rPr>
          <w:sz w:val="28"/>
          <w:szCs w:val="28"/>
        </w:rPr>
        <w:t>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</w:t>
      </w:r>
      <w:r>
        <w:rPr>
          <w:sz w:val="28"/>
          <w:szCs w:val="28"/>
        </w:rPr>
        <w:t>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</w:t>
      </w:r>
      <w:r>
        <w:rPr>
          <w:sz w:val="28"/>
          <w:szCs w:val="28"/>
        </w:rPr>
        <w:t>ом финансового обеспечения которых является субсидия, и возврате неиспользованного остатка субсидии в областной бюджет Новосибирской области.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прекращения деятельности субъекта государственной поддержки, являющегося индивидуальным предпринимателем,</w:t>
      </w:r>
      <w:r>
        <w:rPr>
          <w:sz w:val="28"/>
          <w:szCs w:val="28"/>
        </w:rPr>
        <w:t xml:space="preserve">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</w:t>
      </w:r>
      <w:r>
        <w:rPr>
          <w:sz w:val="28"/>
          <w:szCs w:val="28"/>
        </w:rPr>
        <w:t>ьного закона от 11.06.2003 № 74-ФЗ «О 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</w:t>
      </w:r>
      <w:r>
        <w:rPr>
          <w:sz w:val="28"/>
          <w:szCs w:val="28"/>
        </w:rPr>
        <w:t>ося правопреемником.»;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т) пункт 34 изложить в следующей редакции: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«34. Министерство и министерство финансов и налоговой политики Новосибирской области не реже одного раза в год проводят мониторинг достижения результатов предоставления субсидии, по направле</w:t>
      </w:r>
      <w:r>
        <w:rPr>
          <w:sz w:val="28"/>
          <w:szCs w:val="28"/>
        </w:rPr>
        <w:t>нию, предусмотренному подпунктом 6 пункта 4 настоящего Порядка,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</w:t>
      </w:r>
      <w:r>
        <w:rPr>
          <w:sz w:val="28"/>
          <w:szCs w:val="28"/>
        </w:rPr>
        <w:t>вления субсидии (контрольная точка), в порядке утвержденном приказом Министерства финансов Российской Федерации от 27.04.2024 № 53н «</w:t>
      </w:r>
      <w:r>
        <w:rPr>
          <w:sz w:val="28"/>
          <w:szCs w:val="28"/>
          <w:lang w:eastAsia="zh-CN"/>
        </w:rPr>
        <w:t>Об утверждении Порядка проведения мониторинга достижения результатов предоставления субсидий, в том числе грантов в форме с</w:t>
      </w:r>
      <w:r>
        <w:rPr>
          <w:sz w:val="28"/>
          <w:szCs w:val="28"/>
          <w:lang w:eastAsia="zh-CN"/>
        </w:rPr>
        <w:t>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</w:t>
      </w:r>
      <w:r>
        <w:rPr>
          <w:sz w:val="28"/>
          <w:szCs w:val="28"/>
        </w:rPr>
        <w:t>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у) в </w:t>
      </w:r>
      <w:hyperlink r:id="rId10" w:tooltip="https://login.consultant.ru/link/?req=doc&amp;base=RLAW049&amp;n=160751&amp;dst=171985" w:history="1">
        <w:r>
          <w:rPr>
            <w:sz w:val="28"/>
            <w:szCs w:val="28"/>
          </w:rPr>
          <w:t>приложении</w:t>
        </w:r>
      </w:hyperlink>
      <w:r>
        <w:rPr>
          <w:sz w:val="28"/>
          <w:szCs w:val="28"/>
        </w:rPr>
        <w:t xml:space="preserve"> «Размеры, условия предоставления, результаты предоставления и показатели, необходимые для достижения результатов предоставления субсидий юридическим лицам (за</w:t>
      </w:r>
      <w:r>
        <w:rPr>
          <w:sz w:val="28"/>
          <w:szCs w:val="28"/>
        </w:rPr>
        <w:t xml:space="preserve">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</w:t>
      </w:r>
      <w:r>
        <w:rPr>
          <w:sz w:val="28"/>
          <w:szCs w:val="28"/>
        </w:rPr>
        <w:t xml:space="preserve"> производства в Новосибирской области, и перечень документов для их получения» к Порядку: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 приложения слова «и показатели, необходимые для достижения результатов предоставления» исключить;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 графы «Результаты предоставления субси</w:t>
      </w:r>
      <w:r>
        <w:rPr>
          <w:sz w:val="28"/>
          <w:szCs w:val="28"/>
        </w:rPr>
        <w:t>дии с показателями, необходимыми для достижения результатов предоставления субсидии» слова «с показателями, необходимыми для достижения результатов предоставления субсидии» исключить;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подпунктах 2 и 3 пункта 2 графу «Результаты предоставления субсидии с </w:t>
      </w:r>
      <w:r>
        <w:rPr>
          <w:sz w:val="28"/>
          <w:szCs w:val="28"/>
        </w:rPr>
        <w:t>показателями, необходимыми для достижения результатов предоставления субсидии» изложить в следующей редакции:</w:t>
      </w:r>
    </w:p>
    <w:p w:rsidR="00F72C70" w:rsidRDefault="00D33422">
      <w:pPr>
        <w:ind w:firstLine="709"/>
        <w:jc w:val="both"/>
      </w:pPr>
      <w:r>
        <w:rPr>
          <w:sz w:val="28"/>
          <w:szCs w:val="28"/>
        </w:rPr>
        <w:t>«Надой на 1 корову в сельскохозяйственных организациях, крестьянских (фермерских) хозяйствах, включая индивидуальных предпринимателей, имеющих мат</w:t>
      </w:r>
      <w:r>
        <w:rPr>
          <w:sz w:val="28"/>
          <w:szCs w:val="28"/>
        </w:rPr>
        <w:t>очное поголовье крупного рогатого скота молочного направления, получивших государственную поддержку на приобретение технических средств и оборудования в рамках государственной программы (в кг), производство скота и птицы на убой в живом весе, сельскохозяйс</w:t>
      </w:r>
      <w:r>
        <w:rPr>
          <w:sz w:val="28"/>
          <w:szCs w:val="28"/>
        </w:rPr>
        <w:t>твенных организациях, крестьянских (фермерских) хозяйствах, включая индивидуальных предпринимателей, имеющих маточное поголовье крупного рогатого скота мясного направления, получивших государственную поддержку на приобретение технических средств и оборудов</w:t>
      </w:r>
      <w:r>
        <w:rPr>
          <w:sz w:val="28"/>
          <w:szCs w:val="28"/>
        </w:rPr>
        <w:t>ания в рамках государственной программы (в т).»;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графу «Размеры субсидий» изложить в следующей редакции: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 = Z x Ср, где: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 - размер субсидии (рублей);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Z - размер фактически произведенных затрат (рублей) без НДС;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 - размер возмещения затрат,</w:t>
      </w:r>
      <w:r>
        <w:rPr>
          <w:sz w:val="28"/>
          <w:szCs w:val="28"/>
        </w:rPr>
        <w:t xml:space="preserve"> %, составляющий 50% фактических затрат от стоимости строительства (ремонта) объекта социально-инженерного обустройства сельскохозяйственного производства.»;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hyperlink r:id="rId11" w:tooltip="https://login.consultant.ru/link/?req=doc&amp;base=RLAW049&amp;n=160751&amp;dst=172009" w:history="1">
        <w:r>
          <w:rPr>
            <w:sz w:val="28"/>
            <w:szCs w:val="28"/>
          </w:rPr>
          <w:t>графу</w:t>
        </w:r>
      </w:hyperlink>
      <w:r>
        <w:rPr>
          <w:sz w:val="28"/>
          <w:szCs w:val="28"/>
        </w:rPr>
        <w:t xml:space="preserve"> «Условия предоставления субсидии» изложить в следующей редакции: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«Субсидия предоставляется субъектам государственной поддержки на возмещение части понесенных затрат на строитель</w:t>
      </w:r>
      <w:r>
        <w:rPr>
          <w:sz w:val="28"/>
          <w:szCs w:val="28"/>
        </w:rPr>
        <w:t>ство и ремонт объектов социально-инженерного обустройства сельскохозяйственного производства по следующим видам работ: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строительство и ремонт систем водоснабжения (водозаборная скважина, водонапорная башня, локальный водопровод), используемых для нужд с</w:t>
      </w:r>
      <w:r>
        <w:rPr>
          <w:sz w:val="28"/>
          <w:szCs w:val="28"/>
        </w:rPr>
        <w:t>ельскохозяйственного производства;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строительство и ремонт дорог для обеспечения технологических нужд сельскохозяйственного производства;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строительство площадок, выполненных из дорожных плит, а также асфальтных, бетонных и асфальтобетонных площадок для хранения и первичной переработки сельскохозяйственной продукции на зернотоках, зерноскладах, овощехранилищах.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для установления п</w:t>
      </w:r>
      <w:r>
        <w:rPr>
          <w:sz w:val="28"/>
          <w:szCs w:val="28"/>
        </w:rPr>
        <w:t>рава на получение субсидии представляются в текущем финансовом году по затратам, произведенным в текущем и предыдущем финансовом году.»;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hyperlink r:id="rId12" w:tooltip="https://login.consultant.ru/link/?req=doc&amp;base=RLAW049&amp;n=160751&amp;dst=172011" w:history="1">
        <w:r>
          <w:rPr>
            <w:sz w:val="28"/>
            <w:szCs w:val="28"/>
          </w:rPr>
          <w:t>графу</w:t>
        </w:r>
      </w:hyperlink>
      <w:r>
        <w:rPr>
          <w:sz w:val="28"/>
          <w:szCs w:val="28"/>
        </w:rPr>
        <w:t xml:space="preserve"> «Перечень документов для предоставления субсидий» изложить в следующей редакции: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«При проведении работ подрядным способом: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Справка-расчет размера субсидии*.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Копии утвержденной проектной докуме</w:t>
      </w:r>
      <w:r>
        <w:rPr>
          <w:sz w:val="28"/>
          <w:szCs w:val="28"/>
        </w:rPr>
        <w:t>нтации на Объект обустройства, включая пояснительную записку, схему планировочной организации земельного участка (проект полосы отвода - для линейных объектов) и сводный сметный расчет строительства и ремонта Объекта обустройства;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Копии положительного з</w:t>
      </w:r>
      <w:r>
        <w:rPr>
          <w:sz w:val="28"/>
          <w:szCs w:val="28"/>
        </w:rPr>
        <w:t>аключения о достоверности сметной стоимости Объектов обустройства (положительное заключение государственной (негосударственной) экспертизы проектной документации, содержащее оценку сметной стоимости объекта капитального строительства, рассматривается как п</w:t>
      </w:r>
      <w:r>
        <w:rPr>
          <w:sz w:val="28"/>
          <w:szCs w:val="28"/>
        </w:rPr>
        <w:t>оложительное заключение о достоверности определения сметной стоимости объекта капитального строительства);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Сведения, содержащиеся в Едином государственном реестре недвижимости, или договоры аренды земельных участков, подтверждающие право собственности (</w:t>
      </w:r>
      <w:r>
        <w:rPr>
          <w:sz w:val="28"/>
          <w:szCs w:val="28"/>
        </w:rPr>
        <w:t>аренды) Субъекта государственной поддержки на земельный участок, на котором производится строительство и ремонт Объектов обустройства**;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Копии актов о приемке выполненных работ, согласованные с уполномоченным лицом администрации муниципального района.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>. Копии справок о стоимости выполненных работ и затрат.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Копии договора подряда на строительство (ремонт) объекта.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Копии платежных поручений, подтверждающих оплату заказчиком строительства (ремонта) объекта.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Копия акта сверки взаиморасчетов между з</w:t>
      </w:r>
      <w:r>
        <w:rPr>
          <w:sz w:val="28"/>
          <w:szCs w:val="28"/>
        </w:rPr>
        <w:t>аказчиком (сельхозтоваропроизводителем) и подрядчиком (подрядной строительной организацией) по выполненным объемам строительно-монтажных работ.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 заверяются субъектом государственной поддержки.»;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8: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графу «Результаты предоставления </w:t>
      </w:r>
      <w:r>
        <w:rPr>
          <w:sz w:val="28"/>
          <w:szCs w:val="28"/>
        </w:rPr>
        <w:t>субсидии с показателями, необходимыми для достижения результатов предоставления субсидии» подпункта 1 изложить в следующей редакции: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«количество приобретенного молодняка племенных животных, в том числе пушных зверей и птицы»;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графу «Условия предоставления </w:t>
      </w:r>
      <w:r>
        <w:rPr>
          <w:sz w:val="28"/>
          <w:szCs w:val="28"/>
        </w:rPr>
        <w:t>субсидии» подпункта 3 дополнить словами «Субсидии предоставляются при приобретении семени племенных животных-производителей, произведенного на территории Российской Федерации, в организациях по искусственному осеменению сельскохозяйственных животных, зарег</w:t>
      </w:r>
      <w:r>
        <w:rPr>
          <w:sz w:val="28"/>
          <w:szCs w:val="28"/>
        </w:rPr>
        <w:t>истрированных в государственном племенном регистре»;</w:t>
      </w:r>
    </w:p>
    <w:p w:rsidR="00F72C70" w:rsidRPr="00D33422" w:rsidRDefault="00D33422">
      <w:pPr>
        <w:ind w:firstLine="709"/>
        <w:jc w:val="both"/>
        <w:rPr>
          <w:sz w:val="28"/>
          <w:szCs w:val="28"/>
        </w:rPr>
      </w:pPr>
      <w:r w:rsidRPr="00D33422">
        <w:rPr>
          <w:sz w:val="28"/>
          <w:szCs w:val="28"/>
        </w:rPr>
        <w:t>в пункте 11:</w:t>
      </w:r>
    </w:p>
    <w:p w:rsidR="00F72C70" w:rsidRPr="00D33422" w:rsidRDefault="00D33422">
      <w:pPr>
        <w:ind w:firstLine="709"/>
        <w:jc w:val="both"/>
        <w:rPr>
          <w:sz w:val="28"/>
          <w:szCs w:val="28"/>
        </w:rPr>
      </w:pPr>
      <w:r w:rsidRPr="00D33422">
        <w:rPr>
          <w:sz w:val="28"/>
          <w:szCs w:val="28"/>
        </w:rPr>
        <w:t>в графе «Размеры субсидий»:</w:t>
      </w:r>
    </w:p>
    <w:p w:rsidR="00F72C70" w:rsidRPr="00D33422" w:rsidRDefault="00D33422">
      <w:pPr>
        <w:ind w:firstLine="709"/>
        <w:jc w:val="both"/>
        <w:rPr>
          <w:sz w:val="28"/>
          <w:szCs w:val="28"/>
        </w:rPr>
      </w:pPr>
      <w:r w:rsidRPr="00D33422">
        <w:rPr>
          <w:sz w:val="28"/>
          <w:szCs w:val="28"/>
        </w:rPr>
        <w:t>после слов «оригинальных семян,» дополнить словами «включая суперэлиту,»;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19: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«Направления государственной поддержки» слова «межгосударственным и международным» заменить словами «межгосударственным и (или) международным»;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«Перечень документов для предоставления субсидий» слова «межгосударственным и международным» зам</w:t>
      </w:r>
      <w:r>
        <w:rPr>
          <w:sz w:val="28"/>
          <w:szCs w:val="28"/>
        </w:rPr>
        <w:t>енить словами «межгосударственным и (или) международным»;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21: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графу «Размеры субсидий» дополнить словами «Документы для установления права на получение субсидии представляются по затратам текущего года»;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«Условия предоставления субсидии» с</w:t>
      </w:r>
      <w:r>
        <w:rPr>
          <w:sz w:val="28"/>
          <w:szCs w:val="28"/>
        </w:rPr>
        <w:t>лова «программы НОЦ и» заменить словами «аграрного направления программы НОЦ в соответствии с приложением № 6 программы НОЦ и на момент приобретения»;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пунктами 22 - 24 следующего содержания: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1984"/>
        <w:gridCol w:w="1525"/>
        <w:gridCol w:w="1843"/>
        <w:gridCol w:w="1267"/>
        <w:gridCol w:w="2001"/>
        <w:gridCol w:w="533"/>
      </w:tblGrid>
      <w:tr w:rsidR="00F72C70">
        <w:tc>
          <w:tcPr>
            <w:tcW w:w="391" w:type="dxa"/>
            <w:tcBorders>
              <w:right w:val="single" w:sz="4" w:space="0" w:color="auto"/>
            </w:tcBorders>
          </w:tcPr>
          <w:p w:rsidR="00F72C70" w:rsidRDefault="00D33422">
            <w:pPr>
              <w:jc w:val="both"/>
            </w:pPr>
            <w: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0" w:rsidRDefault="00D33422">
            <w:pPr>
              <w:jc w:val="both"/>
            </w:pPr>
            <w: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0" w:rsidRDefault="00D33422">
            <w:pPr>
              <w:jc w:val="both"/>
            </w:pPr>
            <w:r>
              <w:t>Возмещение части затрат на прирост товарного поголовья коров специализированных мясных пород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0" w:rsidRDefault="00D33422">
            <w:pPr>
              <w:jc w:val="both"/>
            </w:pPr>
            <w:r>
              <w:t>Р = Z x Q,</w:t>
            </w:r>
          </w:p>
          <w:p w:rsidR="00F72C70" w:rsidRDefault="00F72C70">
            <w:pPr>
              <w:ind w:firstLine="709"/>
              <w:jc w:val="both"/>
            </w:pPr>
          </w:p>
          <w:p w:rsidR="00F72C70" w:rsidRDefault="00D33422">
            <w:pPr>
              <w:jc w:val="both"/>
            </w:pPr>
            <w:r>
              <w:t>где:</w:t>
            </w:r>
          </w:p>
          <w:p w:rsidR="00F72C70" w:rsidRDefault="00D33422">
            <w:pPr>
              <w:jc w:val="both"/>
            </w:pPr>
            <w:r>
              <w:t>Р - размер субсидии (рублей);</w:t>
            </w:r>
          </w:p>
          <w:p w:rsidR="00F72C70" w:rsidRDefault="00D33422">
            <w:pPr>
              <w:jc w:val="both"/>
            </w:pPr>
            <w:r>
              <w:t xml:space="preserve">Z - прирост товарного поголовья коров специализированных мясных пород в текущем году по отношению к предшествующему </w:t>
            </w:r>
            <w:r>
              <w:t>году (голов);</w:t>
            </w:r>
          </w:p>
          <w:p w:rsidR="00F72C70" w:rsidRDefault="00D33422">
            <w:pPr>
              <w:jc w:val="both"/>
            </w:pPr>
            <w:r>
              <w:t>Q - ставка на 1 голову увеличенного товарного поголовья коров специализированных мясных пород (рублей), утверждаемая приказом Минсельхоза НСО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0" w:rsidRDefault="00D33422">
            <w:pPr>
              <w:jc w:val="both"/>
            </w:pPr>
            <w:r>
              <w:t>Субсидия предоставляется субъектам государственной поддержки при условии обеспечения увеличения това</w:t>
            </w:r>
            <w:r>
              <w:t>рного поголовья коров специализированных мясных пород в текущем году по отношению к предшествующему году.</w:t>
            </w:r>
          </w:p>
          <w:p w:rsidR="00F72C70" w:rsidRDefault="00D33422">
            <w:pPr>
              <w:jc w:val="both"/>
            </w:pPr>
            <w:r>
              <w:t>Документы для установления права на получение субсидии представляются по затратам текущего года</w:t>
            </w:r>
          </w:p>
          <w:p w:rsidR="00F72C70" w:rsidRDefault="00F72C70">
            <w:pPr>
              <w:jc w:val="both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0" w:rsidRDefault="00D33422">
            <w:pPr>
              <w:jc w:val="both"/>
            </w:pPr>
            <w:r>
              <w:t xml:space="preserve">Прирост товарного поголовья коров специализированных </w:t>
            </w:r>
            <w:r>
              <w:t>мясных пород в текущем году по отношению к предшествующему году (в головах)</w:t>
            </w:r>
          </w:p>
          <w:p w:rsidR="00F72C70" w:rsidRDefault="00F72C70">
            <w:pPr>
              <w:jc w:val="both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0" w:rsidRDefault="00D33422">
            <w:pPr>
              <w:jc w:val="both"/>
            </w:pPr>
            <w:r>
              <w:t>1. Справка-расчет размера субсидии*.</w:t>
            </w:r>
          </w:p>
          <w:p w:rsidR="00F72C70" w:rsidRDefault="00D33422">
            <w:pPr>
              <w:jc w:val="both"/>
            </w:pPr>
            <w:r>
              <w:t>2. Отчет о движении скота и птицы на ферме на первое число месяца обращения в министерство*.</w:t>
            </w:r>
          </w:p>
          <w:p w:rsidR="00F72C70" w:rsidRDefault="00D33422">
            <w:pPr>
              <w:jc w:val="both"/>
            </w:pPr>
            <w:r>
              <w:t>3. Сведения о производственных затратах* с прилож</w:t>
            </w:r>
            <w:r>
              <w:t>ением копий документов, подтверждающих факт понесенных затрат.</w:t>
            </w:r>
          </w:p>
          <w:p w:rsidR="00F72C70" w:rsidRDefault="00D33422">
            <w:pPr>
              <w:jc w:val="both"/>
            </w:pPr>
            <w:r>
              <w:t>Копии документов заверяются субъектом государственной поддержки</w:t>
            </w:r>
          </w:p>
          <w:p w:rsidR="00F72C70" w:rsidRDefault="00F72C70">
            <w:pPr>
              <w:jc w:val="both"/>
            </w:pPr>
          </w:p>
          <w:p w:rsidR="00F72C70" w:rsidRDefault="00F72C70">
            <w:pPr>
              <w:ind w:firstLine="709"/>
              <w:jc w:val="both"/>
            </w:pPr>
          </w:p>
          <w:p w:rsidR="00F72C70" w:rsidRDefault="00F72C70">
            <w:pPr>
              <w:jc w:val="both"/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</w:tc>
      </w:tr>
      <w:tr w:rsidR="00F72C70">
        <w:trPr>
          <w:trHeight w:val="230"/>
        </w:trPr>
        <w:tc>
          <w:tcPr>
            <w:tcW w:w="391" w:type="dxa"/>
            <w:vMerge w:val="restart"/>
            <w:tcBorders>
              <w:right w:val="single" w:sz="4" w:space="0" w:color="auto"/>
            </w:tcBorders>
          </w:tcPr>
          <w:p w:rsidR="00F72C70" w:rsidRDefault="00F72C70">
            <w:pPr>
              <w:jc w:val="both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0" w:rsidRDefault="00D33422">
            <w:pPr>
              <w:jc w:val="both"/>
            </w:pPr>
            <w:r>
              <w:t>23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0" w:rsidRDefault="00D33422">
            <w:pPr>
              <w:jc w:val="both"/>
            </w:pPr>
            <w:r>
              <w:t>Возмещение части затрат на закладку многолетних насаждений, включая питомники (плодовые, ягодные)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0" w:rsidRDefault="00D33422">
            <w:pPr>
              <w:jc w:val="both"/>
            </w:pPr>
            <w:r>
              <w:t>Р = Z x Q,</w:t>
            </w:r>
          </w:p>
          <w:p w:rsidR="00F72C70" w:rsidRDefault="00F72C70">
            <w:pPr>
              <w:ind w:firstLine="709"/>
              <w:jc w:val="both"/>
            </w:pPr>
          </w:p>
          <w:p w:rsidR="00F72C70" w:rsidRDefault="00D33422">
            <w:pPr>
              <w:jc w:val="both"/>
            </w:pPr>
            <w:r>
              <w:t>где:</w:t>
            </w:r>
          </w:p>
          <w:p w:rsidR="00F72C70" w:rsidRDefault="00D33422">
            <w:pPr>
              <w:jc w:val="both"/>
            </w:pPr>
            <w:r>
              <w:t>Р - размер субсидии (рублей);</w:t>
            </w:r>
          </w:p>
          <w:p w:rsidR="00F72C70" w:rsidRDefault="00D33422">
            <w:pPr>
              <w:jc w:val="both"/>
            </w:pPr>
            <w:r>
              <w:t>Z – показатели фактически произведенных затрат (га);</w:t>
            </w:r>
          </w:p>
          <w:p w:rsidR="00F72C70" w:rsidRDefault="00D33422">
            <w:pPr>
              <w:jc w:val="both"/>
            </w:pPr>
            <w:r>
              <w:t>Q - ставка на 1 гектар площади закладки многолетних насаждений, включая питомники (плодовые, ягодные) (рублей), утверждаемая приказом Минсельхоза НСО</w:t>
            </w:r>
          </w:p>
          <w:p w:rsidR="00F72C70" w:rsidRDefault="00F72C70">
            <w:pPr>
              <w:jc w:val="both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0" w:rsidRDefault="00D33422">
            <w:pPr>
              <w:jc w:val="both"/>
            </w:pPr>
            <w:r>
              <w:t>Субсидия предоставляется на возмещение части затрат на закладку многолетних насаждений, включая питомники</w:t>
            </w:r>
            <w:r>
              <w:t xml:space="preserve"> (плодовые, ягодные), </w:t>
            </w:r>
          </w:p>
          <w:p w:rsidR="00F72C70" w:rsidRDefault="00D33422">
            <w:pPr>
              <w:jc w:val="both"/>
            </w:pPr>
            <w:r>
              <w:t>понесенных получателями средств в текущем году, включая затраты четвертого квартала предыдущего года.</w:t>
            </w:r>
          </w:p>
          <w:p w:rsidR="00F72C70" w:rsidRDefault="00D33422">
            <w:pPr>
              <w:jc w:val="both"/>
            </w:pPr>
            <w:r>
              <w:t>Субсидия предоставляется при условии соответствия показателей сортовых и посевных (посадочных) качеств требованиям к показателям со</w:t>
            </w:r>
            <w:r>
              <w:t>ртовых и посевных (посадочных) качеств семян сельскохозяйственных растений, установленным Министерством сельского хозяйства Российской Федерации в соответствии с частью 2 статьи 13 Федерального закона «О семеноводстве» (в случае если роды и виды сельскохоз</w:t>
            </w:r>
            <w:r>
              <w:t xml:space="preserve">яйственных растений содержатся в перечне видов сельскохозяйственных растений); и </w:t>
            </w:r>
          </w:p>
          <w:p w:rsidR="00F72C70" w:rsidRDefault="00D33422">
            <w:pPr>
              <w:jc w:val="both"/>
            </w:pPr>
            <w:r>
              <w:t>показатели сортовых и посевных (посадочных) качеств которого соответствуют ГОСТ Р 55758-2013, ГОСТ Р 70191-2022 и ГОСТ Р 59653-2021 (за исключением культур многолетних насажд</w:t>
            </w:r>
            <w:r>
              <w:t>ений, на которые не распространяется действие указанных государственных стандартов) (в случае если роды и виды сельскохозяйственных растений не входят в перечень видов сельскохозяйственных растений)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0" w:rsidRDefault="00D33422">
            <w:pPr>
              <w:jc w:val="both"/>
            </w:pPr>
            <w:r>
              <w:t>Площадь закладки многолетних насаждений, включая питомник</w:t>
            </w:r>
            <w:r>
              <w:t>и (плодовые, ягодные) (в га)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0" w:rsidRDefault="00D33422">
            <w:pPr>
              <w:jc w:val="both"/>
            </w:pPr>
            <w:r>
              <w:t>1. Справка-расчет размера субсидии*.</w:t>
            </w:r>
          </w:p>
          <w:p w:rsidR="00F72C70" w:rsidRDefault="00D33422">
            <w:pPr>
              <w:jc w:val="both"/>
            </w:pPr>
            <w:r>
              <w:t>2. Сведения о производственных затратах* с приложением копий документов, подтверждающих факт понесенных затрат.</w:t>
            </w:r>
          </w:p>
          <w:p w:rsidR="00F72C70" w:rsidRDefault="00D33422">
            <w:pPr>
              <w:jc w:val="both"/>
            </w:pPr>
            <w:r>
              <w:t>3. Проект на закладку многолетних насаждений или его копия.</w:t>
            </w:r>
          </w:p>
          <w:p w:rsidR="00F72C70" w:rsidRDefault="00D33422">
            <w:pPr>
              <w:jc w:val="both"/>
            </w:pPr>
            <w:r>
              <w:t>4. Акт выполненных</w:t>
            </w:r>
            <w:r>
              <w:t xml:space="preserve"> работ по закладке многолетних насаждений по форме, утверждаемой приказом Минсельхоза НСО.</w:t>
            </w:r>
          </w:p>
          <w:p w:rsidR="00F72C70" w:rsidRDefault="00D33422">
            <w:pPr>
              <w:jc w:val="both"/>
            </w:pPr>
            <w:r>
              <w:t>5. Копия протокола испытаний, и (или) сертификата соответствия, и (или) акта апробации посадочного материала.</w:t>
            </w:r>
          </w:p>
          <w:p w:rsidR="00F72C70" w:rsidRDefault="00D33422">
            <w:pPr>
              <w:jc w:val="both"/>
            </w:pPr>
            <w:r>
              <w:t>6. Акт апробации маточных насаждений и (или) сертификат</w:t>
            </w:r>
            <w:r>
              <w:t xml:space="preserve"> соответствия, акты апробации маточных насаждений и сертификат соответствия, дающие право на осуществление производства (выращивание) посадочного материала многолетних плодовых и ягодных насаждений при закладке плодовых и ягодных питомников.</w:t>
            </w:r>
          </w:p>
          <w:p w:rsidR="00F72C70" w:rsidRDefault="00D33422">
            <w:pPr>
              <w:jc w:val="both"/>
            </w:pPr>
            <w:r>
              <w:t>Копии документ</w:t>
            </w:r>
            <w:r>
              <w:t>ов заверяются субъектом государственной поддержки</w:t>
            </w:r>
          </w:p>
        </w:tc>
        <w:tc>
          <w:tcPr>
            <w:tcW w:w="533" w:type="dxa"/>
            <w:vMerge w:val="restart"/>
            <w:tcBorders>
              <w:left w:val="single" w:sz="4" w:space="0" w:color="auto"/>
            </w:tcBorders>
          </w:tcPr>
          <w:p w:rsidR="00F72C70" w:rsidRDefault="00F72C70">
            <w:pPr>
              <w:jc w:val="both"/>
            </w:pPr>
          </w:p>
        </w:tc>
      </w:tr>
      <w:tr w:rsidR="00F72C70">
        <w:trPr>
          <w:trHeight w:val="230"/>
        </w:trPr>
        <w:tc>
          <w:tcPr>
            <w:tcW w:w="391" w:type="dxa"/>
            <w:vMerge w:val="restart"/>
            <w:tcBorders>
              <w:right w:val="single" w:sz="4" w:space="0" w:color="auto"/>
            </w:tcBorders>
          </w:tcPr>
          <w:p w:rsidR="00F72C70" w:rsidRDefault="00F72C70">
            <w:pPr>
              <w:jc w:val="both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0" w:rsidRDefault="00D33422">
            <w:pPr>
              <w:jc w:val="both"/>
            </w:pPr>
            <w:r>
              <w:t>24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0" w:rsidRDefault="00D33422">
            <w:pPr>
              <w:jc w:val="both"/>
            </w:pPr>
            <w:r>
              <w:t>Возмещение части затрат на проведение уходных работ за многолетними насаждениями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0" w:rsidRDefault="00D33422">
            <w:pPr>
              <w:jc w:val="both"/>
            </w:pPr>
            <w:r>
              <w:t>Р = Z x Q,</w:t>
            </w:r>
          </w:p>
          <w:p w:rsidR="00F72C70" w:rsidRDefault="00F72C70">
            <w:pPr>
              <w:ind w:firstLine="709"/>
              <w:jc w:val="both"/>
            </w:pPr>
          </w:p>
          <w:p w:rsidR="00F72C70" w:rsidRDefault="00D33422">
            <w:pPr>
              <w:jc w:val="both"/>
            </w:pPr>
            <w:r>
              <w:t>где:</w:t>
            </w:r>
          </w:p>
          <w:p w:rsidR="00F72C70" w:rsidRDefault="00D33422">
            <w:pPr>
              <w:jc w:val="both"/>
            </w:pPr>
            <w:r>
              <w:t>Р - размер субсидии (рублей);</w:t>
            </w:r>
          </w:p>
          <w:p w:rsidR="00F72C70" w:rsidRDefault="00D33422">
            <w:pPr>
              <w:jc w:val="both"/>
            </w:pPr>
            <w:r>
              <w:t>Z - показатели фактически произведенных затрат (га);</w:t>
            </w:r>
          </w:p>
          <w:p w:rsidR="00F72C70" w:rsidRDefault="00D33422">
            <w:pPr>
              <w:jc w:val="both"/>
            </w:pPr>
            <w:r>
              <w:t>Q - ставка на 1 гектар площади проведения уходных работ за многолетними насаждениями (рублей), утверждаемая приказом Минсельхоза НСО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0" w:rsidRDefault="00D33422">
            <w:pPr>
              <w:jc w:val="both"/>
            </w:pPr>
            <w:r>
              <w:t>Субсидия предоставляется на возмещение части затрат на проведение уходных работ за многолетними насаждениями (до вступления</w:t>
            </w:r>
            <w:r>
              <w:t xml:space="preserve"> в товарное плодоношение, но не более 3 лет с момента закладки, понесенных получателями средств в текущем году, включая затраты четвертого квартала предыдущего года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0" w:rsidRDefault="00D33422">
            <w:pPr>
              <w:jc w:val="both"/>
            </w:pPr>
            <w:r>
              <w:t>Площадь уходных работ за многолетними насаждениями (до вступления в товарное плодоношение, но не более 3 лет с момента закладки) (в га)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0" w:rsidRDefault="00D33422">
            <w:pPr>
              <w:jc w:val="both"/>
            </w:pPr>
            <w:r>
              <w:t>1. Справка-расчет размера субсидии*.</w:t>
            </w:r>
          </w:p>
          <w:p w:rsidR="00F72C70" w:rsidRDefault="00D33422">
            <w:pPr>
              <w:jc w:val="both"/>
            </w:pPr>
            <w:r>
              <w:t>2. Сведения о производственных затратах* с приложением копий документов, подтвержда</w:t>
            </w:r>
            <w:r>
              <w:t>ющих факт понесенных затрат.</w:t>
            </w:r>
          </w:p>
          <w:p w:rsidR="00F72C70" w:rsidRDefault="00D33422">
            <w:pPr>
              <w:jc w:val="both"/>
            </w:pPr>
            <w:r>
              <w:t>3. Акт выполненных работ по уходу за многолетними плодовыми и ягодными насаждениями, плодовыми и ягодными питомниками по форме, утверждаемой приказом Минсельхоза НСО.</w:t>
            </w:r>
          </w:p>
          <w:p w:rsidR="00F72C70" w:rsidRDefault="00D33422">
            <w:pPr>
              <w:jc w:val="both"/>
            </w:pPr>
            <w:r>
              <w:t>4. Сведения о площади, на которой производились работы по ух</w:t>
            </w:r>
            <w:r>
              <w:t>оду за многолетними насаждениями, по форме, утверждаемой приказом Минсельхоза НСО.</w:t>
            </w:r>
          </w:p>
          <w:p w:rsidR="00F72C70" w:rsidRDefault="00D33422">
            <w:pPr>
              <w:jc w:val="both"/>
            </w:pPr>
            <w:r>
              <w:t>Копии документов заверяются субъектом государственной поддержки</w:t>
            </w:r>
          </w:p>
        </w:tc>
        <w:tc>
          <w:tcPr>
            <w:tcW w:w="533" w:type="dxa"/>
            <w:vMerge w:val="restart"/>
            <w:tcBorders>
              <w:left w:val="single" w:sz="4" w:space="0" w:color="auto"/>
            </w:tcBorders>
          </w:tcPr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F72C70">
            <w:pPr>
              <w:jc w:val="both"/>
            </w:pPr>
          </w:p>
          <w:p w:rsidR="00F72C70" w:rsidRDefault="00D334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</w:tc>
      </w:tr>
    </w:tbl>
    <w:p w:rsidR="00F72C70" w:rsidRDefault="00F72C70">
      <w:pPr>
        <w:jc w:val="both"/>
        <w:rPr>
          <w:sz w:val="28"/>
          <w:szCs w:val="28"/>
        </w:rPr>
      </w:pP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3) в приложении № 3 </w:t>
      </w:r>
      <w:r>
        <w:rPr>
          <w:sz w:val="28"/>
          <w:szCs w:val="28"/>
        </w:rPr>
        <w:t xml:space="preserve">«Порядок </w:t>
      </w:r>
      <w:r>
        <w:rPr>
          <w:rFonts w:eastAsia="Calibri"/>
          <w:sz w:val="28"/>
          <w:szCs w:val="28"/>
          <w:lang w:eastAsia="en-US"/>
        </w:rPr>
        <w:t xml:space="preserve">предоставления государственной поддержки сельскохозяйственного производства в Новосибирской области </w:t>
      </w:r>
      <w:r>
        <w:rPr>
          <w:sz w:val="28"/>
          <w:szCs w:val="28"/>
        </w:rPr>
        <w:t>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</w:t>
      </w:r>
      <w:r>
        <w:rPr>
          <w:sz w:val="28"/>
          <w:szCs w:val="28"/>
        </w:rPr>
        <w:t>ерты из федерального бюджета»: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абзац первый подпункта 1 пункта 4 изложить в следующей редакции: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«1) поддержка приоритетных направлений агропромышленного комплекса:»;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абзац второй пункта 7 признать утратившим силу;</w:t>
      </w:r>
    </w:p>
    <w:p w:rsidR="00F72C70" w:rsidRPr="00D33422" w:rsidRDefault="00D33422">
      <w:pPr>
        <w:ind w:firstLine="709"/>
        <w:jc w:val="both"/>
        <w:rPr>
          <w:sz w:val="28"/>
          <w:szCs w:val="28"/>
        </w:rPr>
      </w:pPr>
      <w:r w:rsidRPr="00D33422">
        <w:rPr>
          <w:sz w:val="28"/>
          <w:szCs w:val="28"/>
        </w:rPr>
        <w:t>в) в пункте 10 слова «на участие в о</w:t>
      </w:r>
      <w:r w:rsidRPr="00D33422">
        <w:rPr>
          <w:sz w:val="28"/>
          <w:szCs w:val="28"/>
        </w:rPr>
        <w:t>тборе по форме, утверждаемой приказом министерства» исключить;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highlight w:val="white"/>
        </w:rPr>
        <w:t>г</w:t>
      </w:r>
      <w:r>
        <w:rPr>
          <w:sz w:val="28"/>
          <w:szCs w:val="28"/>
        </w:rPr>
        <w:t>) пункт 11 изложить в следующей редакции: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«11. Заявка подается в соответствии с требованиями и в сроки, указанные в объявлении о проведении отбора. Заявка формируется субъектом государственной</w:t>
      </w:r>
      <w:r>
        <w:rPr>
          <w:sz w:val="28"/>
          <w:szCs w:val="28"/>
        </w:rPr>
        <w:t xml:space="preserve"> поддержки в системе «Электронный бюджет»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субъекта государственной поддержк</w:t>
      </w:r>
      <w:r>
        <w:rPr>
          <w:sz w:val="28"/>
          <w:szCs w:val="28"/>
        </w:rPr>
        <w:t xml:space="preserve">и или уполномоченного им лица. Датой и временем представления субъектом государственной поддержки заявки считаются дата и время подписания субъектом государственной поддержки указанной заявки с присвоением ей регистрационного номера в системе «Электронный </w:t>
      </w:r>
      <w:r>
        <w:rPr>
          <w:sz w:val="28"/>
          <w:szCs w:val="28"/>
        </w:rPr>
        <w:t>бюджет».»;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д</w:t>
      </w:r>
      <w:r>
        <w:rPr>
          <w:sz w:val="28"/>
          <w:szCs w:val="28"/>
        </w:rPr>
        <w:t>) дополнить пунктом 12.1 следующего содержания: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«12.1. </w:t>
      </w:r>
      <w:r>
        <w:rPr>
          <w:sz w:val="28"/>
          <w:szCs w:val="28"/>
          <w:lang w:eastAsia="en-US"/>
        </w:rPr>
        <w:t xml:space="preserve">Протокол вскрытия заявок формируется на едином портале автоматически, подписывается усиленной квалифицированной электронной подписью руководителя министерства (уполномоченного им лица) или </w:t>
      </w:r>
      <w:r>
        <w:rPr>
          <w:sz w:val="28"/>
          <w:szCs w:val="28"/>
          <w:lang w:eastAsia="en-US"/>
        </w:rPr>
        <w:t>председателя комиссии в системе «Электронный бюджет» и размещается на едином портале не позднее рабочего дня, следующего за днем его подписания.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Протокол вскрытия заявок содержит следующую информацию о поступивших для участия в отборе заявках: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 регистрац</w:t>
      </w:r>
      <w:r>
        <w:rPr>
          <w:sz w:val="28"/>
          <w:szCs w:val="28"/>
          <w:lang w:eastAsia="en-US"/>
        </w:rPr>
        <w:t>ионный номер заявки;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 дата и время поступления заявки;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 полное наименование участников отбора (для юридических лиц) или фамилия, имя, отчество (при наличии) (для физических лиц, в том числе индивидуальных предпринимателей);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 адрес юридического лица, адрес регистрации (для физических лиц, в том числе индивидуальных предпринимателей);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5) запрашиваемый участником отбора размер субсидии.»;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 дополнить пунктами 18.1, 18.2 следующего содержания: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«18.1. В случае принятия решения </w:t>
      </w:r>
      <w:r>
        <w:rPr>
          <w:sz w:val="28"/>
          <w:szCs w:val="28"/>
        </w:rPr>
        <w:t>об отмене проведения отбора министерство не позднее чем за один рабочий день до даты окончания срока подачи заявок размещает на едином портале и на официальном сайте объявление об отмене отбора, содержащее информацию о причинах отмены отбора.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Отбор считает</w:t>
      </w:r>
      <w:r>
        <w:rPr>
          <w:sz w:val="28"/>
          <w:szCs w:val="28"/>
        </w:rPr>
        <w:t>ся отмененным со дня размещения объявления о его отмене.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18.2. В случае не поступления заявок в период их приема либо если по результатам рассмотрения заявок отклонены все заявки, отбор признается несостоявшимся.»;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 в пункте 21 слова «</w:t>
      </w:r>
      <w:r>
        <w:rPr>
          <w:sz w:val="28"/>
          <w:szCs w:val="28"/>
          <w:lang w:eastAsia="zh-CN"/>
        </w:rPr>
        <w:t>с показателями, необходимыми для достижения результатов предоставления субсидии,</w:t>
      </w:r>
      <w:r>
        <w:rPr>
          <w:sz w:val="28"/>
          <w:szCs w:val="28"/>
        </w:rPr>
        <w:t>» исключить;</w:t>
      </w:r>
    </w:p>
    <w:p w:rsidR="00F72C70" w:rsidRDefault="00D33422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з) в абзаце девятом пункта 24 слова «</w:t>
      </w:r>
      <w:r>
        <w:rPr>
          <w:sz w:val="28"/>
          <w:szCs w:val="28"/>
          <w:lang w:eastAsia="zh-CN"/>
        </w:rPr>
        <w:t>показателей, необходимые для достижения» исключить;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 дополнить пунктом 24.1 следующего содержания: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«24.1. В случае реорганиз</w:t>
      </w:r>
      <w:r>
        <w:rPr>
          <w:sz w:val="28"/>
          <w:szCs w:val="28"/>
        </w:rPr>
        <w:t>ации субъекта государственной поддержки,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</w:t>
      </w:r>
      <w:r>
        <w:rPr>
          <w:sz w:val="28"/>
          <w:szCs w:val="28"/>
        </w:rPr>
        <w:t>нием в соглашении юридического лица, являющегося правопреемником.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реорганизации субъекта государственной поддержки, являющегося юридическим лицом, в форме разделения, выделения, а также при ликвидации субъекта государственной поддержки, являющегос</w:t>
      </w:r>
      <w:r>
        <w:rPr>
          <w:sz w:val="28"/>
          <w:szCs w:val="28"/>
        </w:rPr>
        <w:t>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</w:t>
      </w:r>
      <w:r>
        <w:rPr>
          <w:sz w:val="28"/>
          <w:szCs w:val="28"/>
        </w:rPr>
        <w:t>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</w:t>
      </w:r>
      <w:r>
        <w:rPr>
          <w:sz w:val="28"/>
          <w:szCs w:val="28"/>
        </w:rPr>
        <w:t>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областной бюджет Новосибирской области.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прекращения деятельности субъекта госуда</w:t>
      </w:r>
      <w:r>
        <w:rPr>
          <w:sz w:val="28"/>
          <w:szCs w:val="28"/>
        </w:rPr>
        <w:t>рственной поддержки,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</w:t>
      </w:r>
      <w:r>
        <w:rPr>
          <w:sz w:val="28"/>
          <w:szCs w:val="28"/>
        </w:rPr>
        <w:t>вои права другому гражданину в соответствии со статьей 18 Федерального закона от 11.06.2003 № 74-ФЗ «О 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</w:t>
      </w:r>
      <w:r>
        <w:rPr>
          <w:sz w:val="28"/>
          <w:szCs w:val="28"/>
        </w:rPr>
        <w:t>язательстве с указанием стороны в соглашении иного лица, являющегося правопреемником.»;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 в пункте 32 слова </w:t>
      </w:r>
      <w:r>
        <w:rPr>
          <w:sz w:val="28"/>
          <w:szCs w:val="28"/>
          <w:lang w:eastAsia="zh-CN"/>
        </w:rPr>
        <w:t>«приказом Министерства финансов Российской</w:t>
      </w:r>
      <w:r>
        <w:rPr>
          <w:sz w:val="28"/>
          <w:szCs w:val="28"/>
        </w:rPr>
        <w:t xml:space="preserve"> Федерации от 29.09.2021 № 138н «О</w:t>
      </w:r>
      <w:r>
        <w:rPr>
          <w:sz w:val="28"/>
          <w:szCs w:val="28"/>
          <w:lang w:eastAsia="zh-CN"/>
        </w:rPr>
        <w:t>б утверждении Порядка проведения мониторинга достижения результатов пре</w:t>
      </w:r>
      <w:r>
        <w:rPr>
          <w:sz w:val="28"/>
          <w:szCs w:val="28"/>
          <w:lang w:eastAsia="zh-CN"/>
        </w:rPr>
        <w:t>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 заменить словами «</w:t>
      </w:r>
      <w:r>
        <w:rPr>
          <w:sz w:val="28"/>
          <w:szCs w:val="28"/>
        </w:rPr>
        <w:t>приказом Министерства финансов Российской Федерации от 27.04.2024 № 5</w:t>
      </w:r>
      <w:r>
        <w:rPr>
          <w:sz w:val="28"/>
          <w:szCs w:val="28"/>
        </w:rPr>
        <w:t>3н «</w:t>
      </w:r>
      <w:r>
        <w:rPr>
          <w:sz w:val="28"/>
          <w:szCs w:val="28"/>
          <w:lang w:eastAsia="zh-CN"/>
        </w:rPr>
        <w:t>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</w:t>
      </w:r>
      <w:r>
        <w:rPr>
          <w:sz w:val="28"/>
          <w:szCs w:val="28"/>
          <w:lang w:eastAsia="zh-CN"/>
        </w:rPr>
        <w:t>роизводителям товаров, работ, услуг</w:t>
      </w:r>
      <w:r>
        <w:rPr>
          <w:sz w:val="28"/>
          <w:szCs w:val="28"/>
        </w:rPr>
        <w:t>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л) в приложении «Размеры, условия предоставления, результаты предоставления и показатели, необходимые для достижения результатов предоставления государственной поддержки сельскохозяйственного производства в Новосибирск</w:t>
      </w:r>
      <w:r>
        <w:rPr>
          <w:rFonts w:eastAsia="Calibri"/>
          <w:sz w:val="28"/>
          <w:szCs w:val="28"/>
          <w:lang w:eastAsia="en-US"/>
        </w:rPr>
        <w:t xml:space="preserve">ой области субъектам государственной поддержки </w:t>
      </w:r>
      <w:r>
        <w:rPr>
          <w:sz w:val="28"/>
          <w:szCs w:val="28"/>
        </w:rPr>
        <w:t>за счет средств областного бюджета Новосибирской области, источником финансового обеспечения которых являются субсидии, иные межбюджетные трансферты из федерального бюджета, и перечень документов для их получе</w:t>
      </w:r>
      <w:r>
        <w:rPr>
          <w:sz w:val="28"/>
          <w:szCs w:val="28"/>
        </w:rPr>
        <w:t>ния (далее – Условия предоставления субсидии)»: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 приложения слова «и показатели, необходимые для достижения результатов предоставления» исключить;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графы «Результаты, в целях достижения которых предоставляется субсидия, с показате</w:t>
      </w:r>
      <w:r>
        <w:rPr>
          <w:sz w:val="28"/>
          <w:szCs w:val="28"/>
        </w:rPr>
        <w:t>лями, необходимыми для достижения результатов, в целях достижения которых предоставляется субсидия» изложить в следующей редакции: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«Результаты предоставления субсидии»;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графу «Виды расходов» пункта 1 изложить в следующей редакции: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«Поддержка приоритетных н</w:t>
      </w:r>
      <w:r>
        <w:rPr>
          <w:sz w:val="28"/>
          <w:szCs w:val="28"/>
        </w:rPr>
        <w:t>аправлений агропромышленного комплекса:»;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4 изложить в следующей редакции: </w:t>
      </w:r>
    </w:p>
    <w:tbl>
      <w:tblPr>
        <w:tblW w:w="101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1271"/>
        <w:gridCol w:w="1134"/>
        <w:gridCol w:w="1909"/>
        <w:gridCol w:w="1985"/>
        <w:gridCol w:w="1134"/>
        <w:gridCol w:w="1559"/>
        <w:gridCol w:w="283"/>
      </w:tblGrid>
      <w:tr w:rsidR="00F72C70">
        <w:trPr>
          <w:trHeight w:val="512"/>
        </w:trPr>
        <w:tc>
          <w:tcPr>
            <w:tcW w:w="284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:rsidR="00F72C70" w:rsidRDefault="00D334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70" w:rsidRDefault="00D33422">
            <w:pPr>
              <w:jc w:val="center"/>
            </w:pPr>
            <w:r>
              <w:t>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70" w:rsidRDefault="00D33422">
            <w:r>
              <w:t>Возмещение части прямых понесенных затрат на создание и (или) модернизацию объектов агропромышленного комплекса, принадлежащих на праве собственности сельскохозяйственным</w:t>
            </w:r>
            <w:r>
              <w:t xml:space="preserve"> товаропроизводителям, за исключением граждан, ведущих личное подсобное хозяйство, и российским организациям, а также на приобретение и ввод в промышленную эксплуатацию маркировочного оборудования для внедрения обязательной маркировки отдельных видов молоч</w:t>
            </w:r>
            <w:r>
              <w:t>ной продукции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70" w:rsidRDefault="00F72C70"/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70" w:rsidRDefault="00F72C70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70" w:rsidRDefault="00D33422">
            <w:pPr>
              <w:jc w:val="both"/>
            </w:pPr>
            <w:r>
              <w:t>Субсидия не предоставляется субъектам государственн</w:t>
            </w:r>
            <w:r>
              <w:t>ой поддержки, осуществившим указанные в настоящем пункте затраты с использованием средств гранта на развитие семейной фермы, гранта на развитие материально-технической базы, гранта «Агропрогресс» в соответствии с приложением № 6 к настоящему постановлению.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70" w:rsidRDefault="00F72C70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70" w:rsidRDefault="00F72C70"/>
        </w:tc>
        <w:tc>
          <w:tcPr>
            <w:tcW w:w="283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none" w:sz="255" w:space="0" w:color="FFFFFF"/>
            </w:tcBorders>
          </w:tcPr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</w:tc>
      </w:tr>
      <w:tr w:rsidR="00F72C70">
        <w:trPr>
          <w:trHeight w:val="512"/>
        </w:trPr>
        <w:tc>
          <w:tcPr>
            <w:tcW w:w="284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:rsidR="00F72C70" w:rsidRDefault="00F72C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70" w:rsidRDefault="00D33422">
            <w:pPr>
              <w:jc w:val="center"/>
            </w:pPr>
            <w:r>
              <w:t>1)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70" w:rsidRDefault="00D33422">
            <w:r>
              <w:t>на создание и (или) модернизацию объектов агропромышленного комплекса, в том числе:</w:t>
            </w:r>
          </w:p>
          <w:p w:rsidR="00F72C70" w:rsidRDefault="00D33422">
            <w:r>
              <w:t>1) плодохранилищ;</w:t>
            </w:r>
          </w:p>
          <w:p w:rsidR="00F72C70" w:rsidRDefault="00D33422">
            <w:r>
              <w:t>2) животноводческих комплексов молочного направления (молочных ферм);</w:t>
            </w:r>
          </w:p>
          <w:p w:rsidR="00F72C70" w:rsidRDefault="00D33422">
            <w:r>
              <w:t>3) селекционно-семеноводческих центров в растениеводстве;</w:t>
            </w:r>
          </w:p>
          <w:p w:rsidR="00F72C70" w:rsidRDefault="00D33422">
            <w:r>
              <w:t>4) селекционно-генетических центров в птицеводстве;</w:t>
            </w:r>
          </w:p>
          <w:p w:rsidR="00F72C70" w:rsidRDefault="00D33422">
            <w:r>
              <w:t>5) овцеводческих комплексов (ферм) мясного направления;</w:t>
            </w:r>
          </w:p>
          <w:p w:rsidR="00F72C70" w:rsidRDefault="00D33422">
            <w:r>
              <w:t>6) мощностей по производству сухих молочных продуктов для детского питания и компонентов д</w:t>
            </w:r>
            <w:r>
              <w:t>ля них;</w:t>
            </w:r>
          </w:p>
          <w:p w:rsidR="00F72C70" w:rsidRDefault="00D33422">
            <w:pPr>
              <w:jc w:val="both"/>
            </w:pPr>
            <w:r>
              <w:t>7)  льно-, пенькоперерабатывающих предприятий;</w:t>
            </w:r>
          </w:p>
          <w:p w:rsidR="00F72C70" w:rsidRDefault="00D33422">
            <w:pPr>
              <w:jc w:val="both"/>
            </w:pPr>
            <w:r>
              <w:t>8)  репродукторов первого порядка для производства родительских форм птицы яичного и (или) мясного направлений продуктивности;</w:t>
            </w:r>
          </w:p>
          <w:p w:rsidR="00F72C70" w:rsidRDefault="00D33422">
            <w:pPr>
              <w:jc w:val="both"/>
            </w:pPr>
            <w:r>
              <w:t>9)  репродукторов второго порядка для производства инкубационного яйца финального гибрида птицы яичного и (или) мясного направлений продуктивности;</w:t>
            </w:r>
          </w:p>
          <w:p w:rsidR="00F72C70" w:rsidRDefault="00D33422">
            <w:r>
              <w:t>10)  объектов по производству кормов для аквакультуры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70" w:rsidRDefault="00D33422">
            <w:hyperlink r:id="rId13" w:tooltip="https://login.consultant.ru/link/?req=doc&amp;base=LAW&amp;n=450750&amp;dst=173473" w:history="1">
              <w:r>
                <w:rPr>
                  <w:rStyle w:val="af2"/>
                  <w:color w:val="000000"/>
                  <w:u w:val="none"/>
                </w:rPr>
                <w:t>Приложение № 1</w:t>
              </w:r>
            </w:hyperlink>
            <w:r>
              <w:t>7</w:t>
            </w:r>
            <w:r>
              <w:rPr>
                <w:color w:val="000000"/>
              </w:rPr>
              <w:t xml:space="preserve"> к Государственной программе развития сельского хозяйства и </w:t>
            </w:r>
            <w:r>
              <w:t>регулирования рынков сельскохозяйственной продук</w:t>
            </w:r>
            <w:r>
              <w:t>ции, сырья и продовольствия, утвержденной постановлением Правительства РФ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 (далее – Приложение № 17)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70" w:rsidRDefault="00D33422">
            <w:pPr>
              <w:jc w:val="both"/>
            </w:pPr>
            <w:r>
              <w:t>Р = Z x Ср,</w:t>
            </w:r>
          </w:p>
          <w:p w:rsidR="00F72C70" w:rsidRDefault="00F72C70">
            <w:pPr>
              <w:outlineLvl w:val="0"/>
            </w:pPr>
          </w:p>
          <w:p w:rsidR="00F72C70" w:rsidRDefault="00D33422">
            <w:pPr>
              <w:jc w:val="both"/>
            </w:pPr>
            <w:r>
              <w:t>где:</w:t>
            </w:r>
          </w:p>
          <w:p w:rsidR="00F72C70" w:rsidRDefault="00D33422">
            <w:pPr>
              <w:jc w:val="both"/>
            </w:pPr>
            <w:r>
              <w:t>Р - размер субсидии (рублей);</w:t>
            </w:r>
          </w:p>
          <w:p w:rsidR="00F72C70" w:rsidRDefault="00D33422">
            <w:pPr>
              <w:jc w:val="both"/>
            </w:pPr>
            <w:r>
              <w:t>Z - размер фактически произведенных затрат, но не выше предельной стоимости объекта (рублей);</w:t>
            </w:r>
          </w:p>
          <w:p w:rsidR="00F72C70" w:rsidRDefault="00D33422">
            <w:pPr>
              <w:jc w:val="both"/>
            </w:pPr>
            <w:r>
              <w:t>Ср - размер возмещения затрат, %, определяемый в соответствии с Приложением № 17:</w:t>
            </w:r>
          </w:p>
          <w:p w:rsidR="00F72C70" w:rsidRDefault="00D33422">
            <w:pPr>
              <w:jc w:val="both"/>
            </w:pPr>
            <w:r>
              <w:t>25% фактической стоимости объек</w:t>
            </w:r>
            <w:r>
              <w:t>та (но не выше предельной стоимости объекта) - в отношении плодохранилищ, селекционно-семеноводческих центров в растениеводстве, создание и (или) модернизация которых начаты не позднее 2021 года, для  селекционно-генетических центров в птицеводстве, овцево</w:t>
            </w:r>
            <w:r>
              <w:t>дческих комплексов (ферм) мясного направления, мощностей по производству сухих молочных продуктов для детского питания и компонентов для них, репродукторов первого порядка для производства родительских форм птицы яичного и (или) мясного направлений продукт</w:t>
            </w:r>
            <w:r>
              <w:t>ивности, репродукторов второго порядка для производства инкубационного яйца финального гибрида птицы яичного и (или) мясного направлений продуктивности, объектов по производству кормов для аквакультуры;</w:t>
            </w:r>
          </w:p>
          <w:p w:rsidR="00F72C70" w:rsidRDefault="00D33422">
            <w:pPr>
              <w:jc w:val="both"/>
            </w:pPr>
            <w:r>
              <w:t>30% фактической стоимости объекта (но не выше предель</w:t>
            </w:r>
            <w:r>
              <w:t xml:space="preserve">ной стоимости объекта) - в отношении льно-, пенькоперерабатывающих предприятий, а также животноводческих комплексов молочного направления (молочных ферм) при их создании (к указанному объему возмещения прямых понесенных затрат на создание животноводческих </w:t>
            </w:r>
            <w:r>
              <w:t>комплексов молочного направления (молочных ферм) применяется коэффициент 1,4 при одновременном соблюдении следующих условий:</w:t>
            </w:r>
          </w:p>
          <w:p w:rsidR="00F72C70" w:rsidRDefault="00D33422">
            <w:pPr>
              <w:jc w:val="both"/>
            </w:pPr>
            <w:r>
              <w:t>а) в Новосибирской области имеется прирост производства молока в сельскохозяйственных организациях, крестьянских (фермерских) хозяй</w:t>
            </w:r>
            <w:r>
              <w:t>ствах и у индивидуальных предпринимателей в году, предшествующему году проведения отбора МСХ РФ, по отношению к среднему объему производства молока за 3 года, предшествующих указанному году, по данным Федеральной службы государственной статистики;</w:t>
            </w:r>
          </w:p>
          <w:p w:rsidR="00F72C70" w:rsidRDefault="00D33422">
            <w:pPr>
              <w:jc w:val="both"/>
            </w:pPr>
            <w:r>
              <w:t>б) в Нов</w:t>
            </w:r>
            <w:r>
              <w:t>осибирской области в общей посевной площади сельскохозяйственных культур в хозяйствах всех категорий доля кормовых культур составляет не менее 20% в году, предшествующему году проведения отбора МСХ РФ, по данным Федеральной службы государственной статистик</w:t>
            </w:r>
            <w:r>
              <w:t>и);</w:t>
            </w:r>
          </w:p>
          <w:p w:rsidR="00F72C70" w:rsidRDefault="00D33422">
            <w:pPr>
              <w:jc w:val="both"/>
            </w:pPr>
            <w:r>
              <w:t>50% для селекционно-семеноводческих центров в растениеводстве, создание и (или) модернизация которых начаты не ранее 2022 года, а также для животноводческих комплексов молочного направления (молочных ферм) при их модернизации.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70" w:rsidRDefault="00D33422">
            <w:pPr>
              <w:jc w:val="both"/>
            </w:pPr>
            <w:r>
              <w:t xml:space="preserve">Субсидии предоставляются </w:t>
            </w:r>
            <w:r>
              <w:t>субъектам государственной поддержки на возмещение части прямых понесенных затрат на создание и (или) модернизацию объектов агропромышленного комплекса, если создание и (или) модернизация объектов начаты не ранее чем за 3 года до начала предоставления субси</w:t>
            </w:r>
            <w:r>
              <w:t>дии и объекты  введены в эксплуатацию не позднее дня предоставления Минсельхозом НСО заявки на участие в отборе проектов на соответствующий финансовый год и ее отбора МСХ РФ, и не могут служить источником финансового обеспечения расходов, связанных с разра</w:t>
            </w:r>
            <w:r>
              <w:t>боткой проектной документации и проведением инженерных изысканий, выполняемых для подготовки такой проектной документации, проведением государственной экспертизы проектной документации и результатов инженерных изысканий и проведением проверки достоверности</w:t>
            </w:r>
            <w:r>
              <w:t xml:space="preserve"> определения сметной стоимости объектов.</w:t>
            </w:r>
          </w:p>
          <w:p w:rsidR="00F72C70" w:rsidRDefault="00D33422">
            <w:pPr>
              <w:jc w:val="both"/>
            </w:pPr>
            <w:r>
              <w:t>Подтверждением факта ввода в эксплуатацию объекта при создании является наличие разрешения на ввод объекта в эксплуатацию, при модернизации - наличие акта приемки объекта и (или) документов, подтверждающих приобрете</w:t>
            </w:r>
            <w:r>
              <w:t>ние техники и (или) оборудования.</w:t>
            </w:r>
          </w:p>
          <w:p w:rsidR="00F72C70" w:rsidRDefault="00D33422">
            <w:pPr>
              <w:jc w:val="both"/>
            </w:pPr>
            <w:r>
              <w:t>В отношении объектов по производству кормов для аквакультуры субсидия предоставляется по объектам, ввод в эксплуатацию которых осуществлен не ранее 2023 года.</w:t>
            </w:r>
          </w:p>
          <w:p w:rsidR="00F72C70" w:rsidRDefault="00F72C70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70" w:rsidRDefault="00D33422">
            <w:pPr>
              <w:jc w:val="both"/>
            </w:pPr>
            <w:r>
              <w:t>Количество созданных и (или) модернизированных объектов агропр</w:t>
            </w:r>
            <w:r>
              <w:t>омышленного комплекса (единиц)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70" w:rsidRDefault="00D33422">
            <w:r>
              <w:t>1. Справка-расчет размера субсидии*.</w:t>
            </w:r>
          </w:p>
          <w:p w:rsidR="00F72C70" w:rsidRDefault="00D33422">
            <w:pPr>
              <w:jc w:val="both"/>
            </w:pPr>
            <w:r>
              <w:t>2. Копия сводного сметного расчета стоимости проекта и (или) уточненного сводного сметного расчета в случаях, когда фактический объем понесенных затрат по проекту отличается от сводного см</w:t>
            </w:r>
            <w:r>
              <w:t>етного расчета.</w:t>
            </w:r>
          </w:p>
          <w:p w:rsidR="00F72C70" w:rsidRDefault="00D33422">
            <w:r>
              <w:t>3. Технологическая схема производства,</w:t>
            </w:r>
          </w:p>
          <w:p w:rsidR="00F72C70" w:rsidRDefault="00D33422">
            <w:r>
              <w:t>перечень технологического оборудования.</w:t>
            </w:r>
          </w:p>
          <w:p w:rsidR="00F72C70" w:rsidRDefault="00D33422">
            <w:pPr>
              <w:jc w:val="both"/>
            </w:pPr>
            <w:r>
              <w:t>4. Копии документов (договоров, актов приемки вы</w:t>
            </w:r>
            <w:r>
              <w:t>полненных работ, справок о стоимости выполненных работ и затрат, товарных накладных, актов приема-передачи или универсальных передаточных документов, платежных поручений), подтверждающих размер произведенных затрат на создание и (или) модернизацию объекта.</w:t>
            </w:r>
          </w:p>
          <w:p w:rsidR="00F72C70" w:rsidRDefault="00D33422">
            <w:pPr>
              <w:jc w:val="both"/>
            </w:pPr>
            <w:r>
              <w:t>5. Копии исходно-разрешительной документации и технических условий присоединения к сетям тепло-, энерго- и водоснабжения, водоотведения, выданных уполномоченными организациями.</w:t>
            </w:r>
          </w:p>
          <w:p w:rsidR="00F72C70" w:rsidRDefault="00D33422">
            <w:pPr>
              <w:jc w:val="both"/>
            </w:pPr>
            <w:r>
              <w:t>6. Копия разрешения на ввод объекта в эксплуатацию (при создании объекта)**.</w:t>
            </w:r>
          </w:p>
          <w:p w:rsidR="00F72C70" w:rsidRDefault="00D33422">
            <w:pPr>
              <w:jc w:val="both"/>
            </w:pPr>
            <w:r>
              <w:t>7</w:t>
            </w:r>
            <w:r>
              <w:t>. Копия акта приемки объекта и копии документов, подтверждающих приобретение и монтаж техники и (или) оборудования (при модернизации объекта).</w:t>
            </w:r>
          </w:p>
          <w:p w:rsidR="00F72C70" w:rsidRDefault="00D33422">
            <w:r>
              <w:t>8. Копии документов, подтверждающих право собственности на объект**.</w:t>
            </w:r>
          </w:p>
          <w:p w:rsidR="00F72C70" w:rsidRDefault="00D33422">
            <w:r>
              <w:t>9. Форма отчета № СП-51 «Отчет о движении ск</w:t>
            </w:r>
            <w:r>
              <w:t xml:space="preserve">ота и птицы на ферме» за месяц, предшествующий месяцу участия в отборе, и (или) копии документов, подтверждающих приобретение коров и (или) нетелей, и (или) козоматок или овец или птицы (для животноводческих комплексов молочного направления, овцеводческих </w:t>
            </w:r>
            <w:r>
              <w:t>комплексов (ферм) мясного направления, селекционно-генетических центров в птицеводстве, репродукторов первого порядка для производства родительских форм птицы яичного и (или) мясного направлений продуктивности, репродукторов второго порядка для производств</w:t>
            </w:r>
            <w:r>
              <w:t>а инкубационного яйца финального гибрида птицы яичного и (или) мясного направлений продуктивности).</w:t>
            </w:r>
          </w:p>
          <w:p w:rsidR="00F72C70" w:rsidRDefault="00D33422">
            <w:r>
              <w:t>10. Форма № 29-СХ «Сведения о сборе сельскохозяйственных культур» (для субъектов малого предпринимательства и крестьянских (фермерских) хозяйств – форма № 2</w:t>
            </w:r>
            <w:r>
              <w:t>-фермер) за год, предшествующий году предоставления субсидии (для плодохранилищ и селекционно-семеноводческого центра в растениеводстве).</w:t>
            </w:r>
          </w:p>
        </w:tc>
        <w:tc>
          <w:tcPr>
            <w:tcW w:w="283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none" w:sz="255" w:space="0" w:color="FFFFFF"/>
            </w:tcBorders>
            <w:vAlign w:val="bottom"/>
          </w:tcPr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</w:tc>
      </w:tr>
      <w:tr w:rsidR="00F72C70">
        <w:trPr>
          <w:trHeight w:val="512"/>
        </w:trPr>
        <w:tc>
          <w:tcPr>
            <w:tcW w:w="284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:rsidR="00F72C70" w:rsidRDefault="00F72C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70" w:rsidRDefault="00D33422">
            <w:pPr>
              <w:jc w:val="center"/>
            </w:pPr>
            <w:r>
              <w:t>2)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70" w:rsidRDefault="00D33422">
            <w:r>
              <w:rPr>
                <w:color w:val="000000"/>
              </w:rPr>
              <w:t xml:space="preserve">на приобретение маркировочного оборудования и ввод его в </w:t>
            </w:r>
            <w:r>
              <w:t>эксплуатацию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70" w:rsidRDefault="00D33422">
            <w:r>
              <w:t>Приложение № 17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70" w:rsidRDefault="00D33422">
            <w:r>
              <w:t xml:space="preserve">Р = Z x Ср, </w:t>
            </w:r>
          </w:p>
          <w:p w:rsidR="00F72C70" w:rsidRDefault="00D33422">
            <w:r>
              <w:t xml:space="preserve">где: Р – размер субсидии (рублей); </w:t>
            </w:r>
          </w:p>
          <w:p w:rsidR="00F72C70" w:rsidRDefault="00D33422">
            <w:r>
              <w:t>Z – размер фактически произведенных затрат, но не выше предельной стоимости объекта (рублей);</w:t>
            </w:r>
          </w:p>
          <w:p w:rsidR="00F72C70" w:rsidRDefault="00D33422">
            <w:r>
              <w:t>Ср – размер возмещения затрат, %, определяемый в соответствии с Приложением № 17:</w:t>
            </w:r>
          </w:p>
          <w:p w:rsidR="00F72C70" w:rsidRDefault="00D33422">
            <w:pPr>
              <w:jc w:val="both"/>
            </w:pPr>
            <w:r>
              <w:t>70 % фактической стоимости маркировочного оборудования (но не выше предельной ст</w:t>
            </w:r>
            <w:r>
              <w:t xml:space="preserve">оимости маркировочного оборудования).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70" w:rsidRDefault="00D33422">
            <w:pPr>
              <w:jc w:val="both"/>
            </w:pPr>
            <w:r>
              <w:t>Субсидия предоставляется в 2023 - 2026 годах на приобретение маркировочного оборудования и ввод его в эксплуатацию  сельскохозяйственными товаропроизводителями, за исключением граждан, ведущих личное подсобное хозяйст</w:t>
            </w:r>
            <w:r>
              <w:t>во, и российскими организациями, в том числе организациями, осуществляющими производство и (или) первичную и (или) последующую (промышленную) переработку сельскохозяйственной продукции и ее реализацию, организациями, осуществляющими переработку молока сыро</w:t>
            </w:r>
            <w:r>
              <w:t>го крупного рогатого скота, козьего и овечьего на молочную продукцию и выпуск ее в оборот, если затраты на маркировочное оборудование произведены в 2021 - 2023 годах, маркировочное оборудование введено в эксплуатацию не позднее дня представления Минсельхоз</w:t>
            </w:r>
            <w:r>
              <w:t>ом НСО заявки на конкурсный отбор и заявка отобрана Минсельхозом России с целью предоставления государственной поддержки. Подтверждением факта ввода в эксплуатацию маркировочного оборудования является наличие документов, подтверждающих приобретение маркиро</w:t>
            </w:r>
            <w:r>
              <w:t>вочного оборудования, и акта ввода его в эксплуатацию.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70" w:rsidRDefault="00D33422">
            <w:pPr>
              <w:jc w:val="both"/>
            </w:pPr>
            <w:r>
              <w:t>Количество произведенной и маркированной молочной продукции, подлежащей обязательной маркировке средствами идентификации отдельных видов молочной (тыс. штук).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70" w:rsidRDefault="00D33422">
            <w:r>
              <w:t>Копия акта ввода маркировочного оборудован</w:t>
            </w:r>
            <w:r>
              <w:t>ия в эксплуатацию.</w:t>
            </w:r>
          </w:p>
        </w:tc>
        <w:tc>
          <w:tcPr>
            <w:tcW w:w="283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none" w:sz="255" w:space="0" w:color="FFFFFF"/>
            </w:tcBorders>
            <w:vAlign w:val="bottom"/>
          </w:tcPr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</w:tc>
      </w:tr>
      <w:tr w:rsidR="00F72C70">
        <w:trPr>
          <w:trHeight w:val="512"/>
        </w:trPr>
        <w:tc>
          <w:tcPr>
            <w:tcW w:w="284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:rsidR="00F72C70" w:rsidRDefault="00F72C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70" w:rsidRDefault="00D33422">
            <w:pPr>
              <w:jc w:val="center"/>
            </w:pPr>
            <w:r>
              <w:t>3)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70" w:rsidRDefault="00D33422">
            <w:pPr>
              <w:rPr>
                <w:color w:val="000000"/>
              </w:rPr>
            </w:pPr>
            <w:r>
              <w:rPr>
                <w:color w:val="000000"/>
              </w:rPr>
              <w:t>на создание и (или) модернизацию хранилищ для картофеля и овощей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70" w:rsidRDefault="00D33422">
            <w:hyperlink r:id="rId14" w:tooltip="https://login.consultant.ru/link/?req=doc&amp;base=LAW&amp;n=450750&amp;dst=173473" w:history="1">
              <w:r>
                <w:rPr>
                  <w:rStyle w:val="af2"/>
                  <w:color w:val="000000"/>
                </w:rPr>
                <w:t>Приложение № 12(1)</w:t>
              </w:r>
            </w:hyperlink>
            <w:r>
              <w:rPr>
                <w:color w:val="000000"/>
              </w:rPr>
              <w:t xml:space="preserve"> к Государственной программе развития сельского хозяйства и </w:t>
            </w:r>
            <w:r>
              <w:t>регулирования рын</w:t>
            </w:r>
            <w:r>
              <w:t>ков сельскохозяйственной продукции, сырья и продовольствия, утвержденной постановлением Правительства РФ от 14.07.2012 № 717 «О Государственной программе развития сельского хозяйства и регулирования рынков сельскохозяйственной продукции, сырья и продовольс</w:t>
            </w:r>
            <w:r>
              <w:t xml:space="preserve">твия» (далее – Приложение № 12(1)). </w:t>
            </w:r>
          </w:p>
          <w:p w:rsidR="00F72C70" w:rsidRDefault="00F72C70"/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70" w:rsidRDefault="00D33422">
            <w:r>
              <w:t xml:space="preserve">Р = Z x Ср, </w:t>
            </w:r>
          </w:p>
          <w:p w:rsidR="00F72C70" w:rsidRDefault="00D33422">
            <w:r>
              <w:t xml:space="preserve">где: Р – размер субсидии (рублей); </w:t>
            </w:r>
          </w:p>
          <w:p w:rsidR="00F72C70" w:rsidRDefault="00D33422">
            <w:r>
              <w:t>Z – размер фактически произведенных затрат, но не выше предельной стоимости объекта (рублей);</w:t>
            </w:r>
          </w:p>
          <w:p w:rsidR="00F72C70" w:rsidRDefault="00D33422">
            <w:r>
              <w:t>Ср – размер возмещения затрат, %, определяемый в соответствии с Приложением № 12(1):</w:t>
            </w:r>
          </w:p>
          <w:p w:rsidR="00F72C70" w:rsidRDefault="00D33422">
            <w:pPr>
              <w:jc w:val="both"/>
            </w:pPr>
            <w:r>
              <w:t xml:space="preserve">25 % фактической стоимости хранилища (но не выше предельной стоимости хранилища, определяемой исходя из предельного </w:t>
            </w:r>
            <w:hyperlink r:id="rId15" w:tooltip="https://login.consultant.ru/link/?req=doc&amp;base=LAW&amp;n=455136&amp;dst=100009" w:history="1">
              <w:r>
                <w:t>значения</w:t>
              </w:r>
            </w:hyperlink>
            <w:r>
              <w:t xml:space="preserve"> стоимости единицы мощности хранилища, устанавливаемого МСХ РФ.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70" w:rsidRDefault="00D33422">
            <w:pPr>
              <w:jc w:val="both"/>
            </w:pPr>
            <w:r>
              <w:t>Создание и (или) модернизация хранилищ начаты не ранее чем за 3 года до нача</w:t>
            </w:r>
            <w:r>
              <w:t>ла предоставления субсидии и хранилища введены в эксплуатацию не позднее 1 июля года предоставления субсидии (требование к сроку начала создания и (или) модернизации хранилищ не распространяется в течение 3 лет со дня подачи Минсельхозом НСО заявки на учас</w:t>
            </w:r>
            <w:r>
              <w:t>тие в отборе в отношении хранилищ по инвестиционным проектам, которые отобраны комиссией МСХ РФ, но субсидия по которым не предоставлена в связи с отсутствием лимитов бюджетных обязательств, доведенных до МСХ РФ, на предоставление субсидии на соответствующ</w:t>
            </w:r>
            <w:r>
              <w:t>ий финансовый год на создание и (или) модернизацию хранилищ).</w:t>
            </w:r>
          </w:p>
          <w:p w:rsidR="00F72C70" w:rsidRDefault="00D33422">
            <w:pPr>
              <w:jc w:val="both"/>
            </w:pPr>
            <w:r>
              <w:t>Субсидия не может служить источником финансового обеспечения расходов, связанных с разработкой проектной документации и проведением инженерных изысканий, выполняемых для подготовки такой проектн</w:t>
            </w:r>
            <w:r>
              <w:t>ой документации,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хранилищ.</w:t>
            </w:r>
          </w:p>
          <w:p w:rsidR="00F72C70" w:rsidRDefault="00D33422">
            <w:pPr>
              <w:jc w:val="both"/>
            </w:pPr>
            <w:r>
              <w:t>Подтверждением факта ввода в эксплуатацию хранилища является нали</w:t>
            </w:r>
            <w:r>
              <w:t>чие разрешения на ввод хранилища в эксплуатацию, при модернизации - наличие акта приемки хранилища и (или) документов, подтверждающих приобретение техники и (или) оборудования.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70" w:rsidRDefault="00D33422">
            <w:pPr>
              <w:jc w:val="both"/>
            </w:pPr>
            <w:r>
              <w:t>Обеспечено увеличение мощностей по хранению картофеля и овощей (тыс. тонн).</w:t>
            </w:r>
          </w:p>
          <w:p w:rsidR="00F72C70" w:rsidRDefault="00F72C70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70" w:rsidRDefault="00D33422">
            <w:pPr>
              <w:jc w:val="both"/>
            </w:pPr>
            <w:r>
              <w:t>1.</w:t>
            </w:r>
            <w:r>
              <w:t> Справка-расчет размера субсидии*.</w:t>
            </w:r>
          </w:p>
          <w:p w:rsidR="00F72C70" w:rsidRDefault="00D33422">
            <w:pPr>
              <w:jc w:val="both"/>
            </w:pPr>
            <w:r>
              <w:t>2. Копия сводного сметного расчета стоимости хранилища и (или) уточненного сводного сметного расчета в случаях, когда фактический объем понесенных затрат по проекту отличается от сводного сметного расчета.</w:t>
            </w:r>
          </w:p>
          <w:p w:rsidR="00F72C70" w:rsidRDefault="00D33422">
            <w:r>
              <w:t>3. Технологичес</w:t>
            </w:r>
            <w:r>
              <w:t>кая схема,</w:t>
            </w:r>
          </w:p>
          <w:p w:rsidR="00F72C70" w:rsidRDefault="00D33422">
            <w:pPr>
              <w:jc w:val="both"/>
            </w:pPr>
            <w:r>
              <w:t>перечень технологического оборудования</w:t>
            </w:r>
          </w:p>
          <w:p w:rsidR="00F72C70" w:rsidRDefault="00D33422">
            <w:pPr>
              <w:jc w:val="both"/>
            </w:pPr>
            <w:r>
              <w:t>4. Копии документов (договоров, актов приемки выполненных работ, справок о стоимости выполненных работ и затрат, товарных накладных, актов приема-передачи или универсальных передаточных документов, платежны</w:t>
            </w:r>
            <w:r>
              <w:t>х поручений), подтверждающих размер произведенных затрат на создание и (или) модернизацию хранилища.</w:t>
            </w:r>
          </w:p>
          <w:p w:rsidR="00F72C70" w:rsidRDefault="00D33422">
            <w:pPr>
              <w:jc w:val="both"/>
            </w:pPr>
            <w:r>
              <w:t>5. Копии исходно-разрешительной документации и технических условий присоединения к сетям тепло-, энерго- и водоснабжения, водоотведения, выданных уполномоч</w:t>
            </w:r>
            <w:r>
              <w:t>енными организациями.</w:t>
            </w:r>
          </w:p>
          <w:p w:rsidR="00F72C70" w:rsidRDefault="00D33422">
            <w:pPr>
              <w:jc w:val="both"/>
            </w:pPr>
            <w:r>
              <w:t>6. Копия разрешения на ввод хранилища в эксплуатацию (при создании хранилища)**.</w:t>
            </w:r>
          </w:p>
          <w:p w:rsidR="00F72C70" w:rsidRDefault="00D33422">
            <w:pPr>
              <w:jc w:val="both"/>
            </w:pPr>
            <w:r>
              <w:t>7. Копия акта приемки объекта и (или) копии документов, подтверждающих приобретение и монтаж техники и (или) оборудования (при модернизации).</w:t>
            </w:r>
          </w:p>
          <w:p w:rsidR="00F72C70" w:rsidRDefault="00D33422">
            <w:pPr>
              <w:jc w:val="both"/>
            </w:pPr>
            <w:r>
              <w:t>8. Копии до</w:t>
            </w:r>
            <w:r>
              <w:t>кументов, подтверждающих право собственности на хранилище**.</w:t>
            </w:r>
          </w:p>
          <w:p w:rsidR="00F72C70" w:rsidRDefault="00D33422">
            <w:pPr>
              <w:jc w:val="both"/>
            </w:pPr>
            <w:r>
              <w:t>9. Форма № 29-СХ «Сведения о сборе сельскохозяйственных культур» (для субъектов малого предпринимательства и крестьянских (фермерских) хозяйств – форма № 2-фермер) за год, предшествующий году пре</w:t>
            </w:r>
            <w:r>
              <w:t>доставления субсидии.</w:t>
            </w:r>
          </w:p>
        </w:tc>
        <w:tc>
          <w:tcPr>
            <w:tcW w:w="283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none" w:sz="255" w:space="0" w:color="FFFFFF"/>
            </w:tcBorders>
            <w:vAlign w:val="bottom"/>
          </w:tcPr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F72C70"/>
          <w:p w:rsidR="00F72C70" w:rsidRDefault="00D33422">
            <w:r>
              <w:t>»;</w:t>
            </w:r>
          </w:p>
        </w:tc>
      </w:tr>
    </w:tbl>
    <w:p w:rsidR="00F72C70" w:rsidRDefault="00F72C70">
      <w:pPr>
        <w:ind w:firstLine="709"/>
        <w:jc w:val="both"/>
        <w:rPr>
          <w:rFonts w:eastAsia="Calibri"/>
          <w:sz w:val="28"/>
          <w:szCs w:val="28"/>
        </w:rPr>
      </w:pP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м) в подпункте 1 пункта 1, подпункте 1 пункта 2 приложения № 1 «У</w:t>
      </w:r>
      <w:r>
        <w:rPr>
          <w:sz w:val="28"/>
          <w:szCs w:val="28"/>
        </w:rPr>
        <w:t>словия, предъявляемые к сельскохозяйственным товаропроизводителям, для включения в перечень сельскохозяйственных товаропроизводителей на поддержку племенного животноводства» к Условиям предоставления субсидии слова «9 месяцев» заменить словами «6 месяцев»;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 в приложении № 4 «Порядок предоставления субсидии садоводческим и огородническим некоммерческим товариществам в Новосибирской области (за исключением садоводческих и огороднических некоммерческих товариществ, расположенных на территории города Новосиби</w:t>
      </w:r>
      <w:r>
        <w:rPr>
          <w:rFonts w:eastAsia="Calibri"/>
          <w:sz w:val="28"/>
          <w:szCs w:val="28"/>
          <w:lang w:eastAsia="en-US"/>
        </w:rPr>
        <w:t>рска)»: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 абзац второй пункта 1 изложить в следующей редакции: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«Настоящий порядок разработан в соответствии с </w:t>
      </w:r>
      <w:hyperlink r:id="rId16" w:tooltip="https://login.consultant.ru/link/?req=doc&amp;base=LAW&amp;n=435381&amp;dst=100018" w:history="1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25.10.2023 № 1782 «Об 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</w:t>
      </w:r>
      <w:r>
        <w:rPr>
          <w:sz w:val="28"/>
          <w:szCs w:val="28"/>
        </w:rPr>
        <w:t>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</w:t>
      </w:r>
      <w:r>
        <w:rPr>
          <w:sz w:val="28"/>
          <w:szCs w:val="28"/>
        </w:rPr>
        <w:t>рме субсидий» (далее - Общие требования).»;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пункт 7 изложить в следующей редакции: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«7. </w:t>
      </w:r>
      <w:r>
        <w:rPr>
          <w:sz w:val="28"/>
          <w:szCs w:val="28"/>
          <w:lang w:eastAsia="en-US"/>
        </w:rPr>
        <w:t>Министерство размещает сведения о субсидии на едином портале бюджетной системы Российской Федерации в информационно-телекоммуникационной сети «Интернет» (далее - един</w:t>
      </w:r>
      <w:r>
        <w:rPr>
          <w:sz w:val="28"/>
          <w:szCs w:val="28"/>
          <w:lang w:eastAsia="en-US"/>
        </w:rPr>
        <w:t xml:space="preserve">ый портал) (в разделе единого портала) </w:t>
      </w:r>
      <w:r>
        <w:rPr>
          <w:sz w:val="28"/>
          <w:szCs w:val="28"/>
        </w:rPr>
        <w:t>в порядке, утвержденном приказом Минфина России от 28.12.2016 № 243н «О составе и порядке размещения и предоставления информации на едином портале бюджетной системы Российской Федерации».</w:t>
      </w:r>
      <w:r>
        <w:rPr>
          <w:sz w:val="28"/>
          <w:szCs w:val="28"/>
          <w:lang w:eastAsia="en-US"/>
        </w:rPr>
        <w:t>»;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в) пункт 8 изложить в следующей редакции: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«8. Объявление о проведении отбора размещается на едином портале не менее чем за 10 календарных дней до даты окончания приема заявок на участие в отборе получателей субсидий (далее - заявка).»;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г) пункте 9 дополнит</w:t>
      </w:r>
      <w:r>
        <w:rPr>
          <w:sz w:val="28"/>
          <w:szCs w:val="28"/>
          <w:lang w:eastAsia="en-US"/>
        </w:rPr>
        <w:t>ь подпунктами 13, 14 следующего содержания: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«13) объем распределяемой субсидии в рамках отбора, порядок расчета размера субсидии, правила распределения субсидии по результатам отбора, максимальный размер субсидии, предоставляемой победителю (победителям) о</w:t>
      </w:r>
      <w:r>
        <w:rPr>
          <w:sz w:val="28"/>
          <w:szCs w:val="28"/>
          <w:lang w:eastAsia="en-US"/>
        </w:rPr>
        <w:t>тбора;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14) </w:t>
      </w:r>
      <w:r>
        <w:rPr>
          <w:sz w:val="28"/>
          <w:szCs w:val="28"/>
        </w:rPr>
        <w:t>информацию об отсутствии возможности возврата заявок на доработку</w:t>
      </w:r>
      <w:r>
        <w:rPr>
          <w:sz w:val="28"/>
          <w:szCs w:val="28"/>
          <w:lang w:eastAsia="en-US"/>
        </w:rPr>
        <w:t>.»;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д) пункт 10 изложить в следующей редакции: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«10. </w:t>
      </w:r>
      <w:r>
        <w:rPr>
          <w:sz w:val="28"/>
          <w:szCs w:val="28"/>
        </w:rPr>
        <w:t>Субъекты государственной поддержки должны соответствовать следующим требованиям: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 на дату формирования справки, но не ранее даты начала приема заявок на участие в отборе, при представлении документов, предусмотренных </w:t>
      </w:r>
      <w:hyperlink r:id="rId17" w:tooltip="https://login.consultant.ru/link/?req=doc&amp;base=RLAW049&amp;n=171672&amp;dst=177239" w:history="1">
        <w:r>
          <w:rPr>
            <w:sz w:val="28"/>
            <w:szCs w:val="28"/>
            <w:lang w:eastAsia="en-US"/>
          </w:rPr>
          <w:t>пунктом 11</w:t>
        </w:r>
      </w:hyperlink>
      <w:r>
        <w:rPr>
          <w:sz w:val="28"/>
          <w:szCs w:val="28"/>
          <w:lang w:eastAsia="en-US"/>
        </w:rPr>
        <w:t xml:space="preserve"> настоящего Порядка, - у субъекта государственной поддержки на едином налоговом счете отсутствует задолженность по уплате налогов, сборов и страховых взносов в бюджеты бюджетной системы Российс</w:t>
      </w:r>
      <w:r>
        <w:rPr>
          <w:sz w:val="28"/>
          <w:szCs w:val="28"/>
          <w:lang w:eastAsia="en-US"/>
        </w:rPr>
        <w:t>кой Федерации;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 на 1 января - при представлении документов, предусмотренных </w:t>
      </w:r>
      <w:hyperlink r:id="rId18" w:tooltip="https://login.consultant.ru/link/?req=doc&amp;base=RLAW049&amp;n=171672&amp;dst=177239" w:history="1">
        <w:r>
          <w:rPr>
            <w:sz w:val="28"/>
            <w:szCs w:val="28"/>
            <w:lang w:eastAsia="en-US"/>
          </w:rPr>
          <w:t>пунктом</w:t>
        </w:r>
        <w:r>
          <w:rPr>
            <w:sz w:val="28"/>
            <w:szCs w:val="28"/>
            <w:lang w:eastAsia="en-US"/>
          </w:rPr>
          <w:t xml:space="preserve"> 11</w:t>
        </w:r>
      </w:hyperlink>
      <w:r>
        <w:rPr>
          <w:sz w:val="28"/>
          <w:szCs w:val="28"/>
          <w:lang w:eastAsia="en-US"/>
        </w:rPr>
        <w:t xml:space="preserve"> настоящего Порядка, с 1 января по 30 июня текущего года и на 1 июля - при представлении указанных документов в период с 1 июля по 31 декабря текущего года: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а) у субъекта государственной поддержки отсутствуют просроченная задолженность по возврату в обл</w:t>
      </w:r>
      <w:r>
        <w:rPr>
          <w:sz w:val="28"/>
          <w:szCs w:val="28"/>
          <w:lang w:eastAsia="en-US"/>
        </w:rPr>
        <w:t>астной бюджет Новосибирской области иных субсидий, бюджетных инвестиций, а также иная просроченная (неурегулированная) задолженность по денежным обязательствам перед Новосибирской областью;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б) субъект государственной поддержки не находится в процессе реорг</w:t>
      </w:r>
      <w:r>
        <w:rPr>
          <w:sz w:val="28"/>
          <w:szCs w:val="28"/>
          <w:lang w:eastAsia="en-US"/>
        </w:rPr>
        <w:t>анизации (за исключением реорганизации в форме присоединения к юридическому лицу, являющемуся субъектом государственной поддержки, другого юридического лица), ликвидации, в отношении его не введена процедура банкротства, деятельность субъекта государственн</w:t>
      </w:r>
      <w:r>
        <w:rPr>
          <w:sz w:val="28"/>
          <w:szCs w:val="28"/>
          <w:lang w:eastAsia="en-US"/>
        </w:rPr>
        <w:t>ой поддержки не приостановлена в порядке, предусмотренном законодательством Российской Федерации;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в) субъект государственной поддержки не является иностранным юридическим лицом, в том числе местом регистрации которого является государство или территория, в</w:t>
      </w:r>
      <w:r>
        <w:rPr>
          <w:sz w:val="28"/>
          <w:szCs w:val="28"/>
          <w:lang w:eastAsia="en-US"/>
        </w:rPr>
        <w:t>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</w:t>
      </w:r>
      <w:r>
        <w:rPr>
          <w:sz w:val="28"/>
          <w:szCs w:val="28"/>
          <w:lang w:eastAsia="en-US"/>
        </w:rPr>
        <w:t xml:space="preserve">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</w:t>
      </w:r>
      <w:r>
        <w:rPr>
          <w:sz w:val="28"/>
          <w:szCs w:val="28"/>
          <w:lang w:eastAsia="en-US"/>
        </w:rPr>
        <w:t xml:space="preserve">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</w:t>
      </w:r>
      <w:r>
        <w:rPr>
          <w:sz w:val="28"/>
          <w:szCs w:val="28"/>
          <w:lang w:eastAsia="en-US"/>
        </w:rPr>
        <w:t>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г) субъект государственной поддержки не получает средства из обл</w:t>
      </w:r>
      <w:r>
        <w:rPr>
          <w:sz w:val="28"/>
          <w:szCs w:val="28"/>
          <w:lang w:eastAsia="en-US"/>
        </w:rPr>
        <w:t xml:space="preserve">астного бюджета Новосибирской области на основании иных нормативных правовых актов Новосибирской области на цели, указанные в </w:t>
      </w:r>
      <w:hyperlink r:id="rId19" w:tooltip="https://login.consultant.ru/link/?req=doc&amp;base=RLAW049&amp;n=171672&amp;dst=177175" w:history="1">
        <w:r>
          <w:rPr>
            <w:sz w:val="28"/>
            <w:szCs w:val="28"/>
            <w:lang w:eastAsia="en-US"/>
          </w:rPr>
          <w:t>пункте 4</w:t>
        </w:r>
      </w:hyperlink>
      <w:r>
        <w:rPr>
          <w:sz w:val="28"/>
          <w:szCs w:val="28"/>
          <w:lang w:eastAsia="en-US"/>
        </w:rPr>
        <w:t xml:space="preserve"> Порядка;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д) субъект государственной поддержки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е) су</w:t>
      </w:r>
      <w:r>
        <w:rPr>
          <w:sz w:val="28"/>
          <w:szCs w:val="28"/>
          <w:lang w:eastAsia="en-US"/>
        </w:rPr>
        <w:t xml:space="preserve">бъект государственной поддержки не находится в составляемых в рамках реализации полномочий, предусмотренных </w:t>
      </w:r>
      <w:hyperlink r:id="rId20" w:tooltip="https://login.consultant.ru/link/?req=doc&amp;base=LAW&amp;n=121087&amp;dst=100142" w:history="1">
        <w:r>
          <w:rPr>
            <w:sz w:val="28"/>
            <w:szCs w:val="28"/>
            <w:lang w:eastAsia="en-US"/>
          </w:rPr>
          <w:t>главой VII</w:t>
        </w:r>
      </w:hyperlink>
      <w:r>
        <w:rPr>
          <w:sz w:val="28"/>
          <w:szCs w:val="28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</w:t>
      </w:r>
      <w:r>
        <w:rPr>
          <w:sz w:val="28"/>
          <w:szCs w:val="28"/>
          <w:lang w:eastAsia="en-US"/>
        </w:rPr>
        <w:t>ружия массового уничтожения;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ж) субъект государственной поддержки не является иностранным агентом в соответствии с Федеральным </w:t>
      </w:r>
      <w:hyperlink r:id="rId21" w:tooltip="https://login.consultant.ru/link/?req=doc&amp;base=LAW&amp;n=471842" w:history="1">
        <w:r>
          <w:rPr>
            <w:sz w:val="28"/>
            <w:szCs w:val="28"/>
            <w:lang w:eastAsia="en-US"/>
          </w:rPr>
          <w:t>законом</w:t>
        </w:r>
      </w:hyperlink>
      <w:r>
        <w:rPr>
          <w:sz w:val="28"/>
          <w:szCs w:val="28"/>
          <w:lang w:eastAsia="en-US"/>
        </w:rPr>
        <w:t xml:space="preserve"> от 14.07.2022 № 255-ФЗ «О контроле за деятельностью лиц, находящихся под иностранным влиянием»;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з) в реестре дисквалифицированных лиц отсутствуют сведения о дисквалифицированных руководителе, членах коллегиального исполнительного органа</w:t>
      </w:r>
      <w:r>
        <w:rPr>
          <w:sz w:val="28"/>
          <w:szCs w:val="28"/>
          <w:lang w:eastAsia="en-US"/>
        </w:rPr>
        <w:t>, лице, исполняющем функции единоличного исполнительного органа, или главном бухгалтере (при наличии) субъекта государственной поддержки.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Субъект государственной поддержки подтверждает соответствие требованиям, установленным настоящим пунктом, путем подачи</w:t>
      </w:r>
      <w:r>
        <w:rPr>
          <w:sz w:val="28"/>
          <w:szCs w:val="28"/>
          <w:lang w:eastAsia="en-US"/>
        </w:rPr>
        <w:t xml:space="preserve"> заявки на участие в отборе в соответствии с пунктом 11 Порядка.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Субъект государственной поддержки вправе самостоятельно представить документы, подтверждающие отсутствие на едином налоговом счете задолженности по уплате налогов, сборов и страховых взносов </w:t>
      </w:r>
      <w:r>
        <w:rPr>
          <w:sz w:val="28"/>
          <w:szCs w:val="28"/>
          <w:lang w:eastAsia="en-US"/>
        </w:rPr>
        <w:t xml:space="preserve">в бюджеты бюджетной системы Российской Федерации, одновременно с документами, предусмотренными </w:t>
      </w:r>
      <w:hyperlink r:id="rId22" w:tooltip="https://login.consultant.ru/link/?req=doc&amp;base=RLAW049&amp;n=171672&amp;dst=177239" w:history="1">
        <w:r>
          <w:rPr>
            <w:sz w:val="28"/>
            <w:szCs w:val="28"/>
            <w:lang w:eastAsia="en-US"/>
          </w:rPr>
          <w:t>пунктом 11</w:t>
        </w:r>
      </w:hyperlink>
      <w:r>
        <w:rPr>
          <w:sz w:val="28"/>
          <w:szCs w:val="28"/>
          <w:lang w:eastAsia="en-US"/>
        </w:rPr>
        <w:t xml:space="preserve"> Порядка, на дату не ранее даты начала приема заявок на участие в отборе.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Министерство устанавливает соответствие субъекта государственной поддержки указанным в настоящем пункте требованиям, а также категории субъектов государственной п</w:t>
      </w:r>
      <w:r>
        <w:rPr>
          <w:sz w:val="28"/>
          <w:szCs w:val="28"/>
          <w:lang w:eastAsia="en-US"/>
        </w:rPr>
        <w:t xml:space="preserve">оддержки, указанной в пункте 3 Порядка, при рассмотрении документов для установления права на получение субсидий в порядке, предусмотренном </w:t>
      </w:r>
      <w:hyperlink r:id="rId23" w:tooltip="https://login.consultant.ru/link/?req=doc&amp;base=RLAW049&amp;n=171672&amp;dst=177300" w:history="1">
        <w:r>
          <w:rPr>
            <w:sz w:val="28"/>
            <w:szCs w:val="28"/>
            <w:lang w:eastAsia="en-US"/>
          </w:rPr>
          <w:t>пунктами 14, 15</w:t>
        </w:r>
      </w:hyperlink>
      <w:r>
        <w:rPr>
          <w:sz w:val="28"/>
          <w:szCs w:val="28"/>
          <w:lang w:eastAsia="en-US"/>
        </w:rPr>
        <w:t xml:space="preserve"> Порядка, на дату не ранее даты начала приема заявок на участие в отборе.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Отсутствие на едином налоговом счете задолженности по уплате налогов, сборов и страховых взносов в бюджеты бюдже</w:t>
      </w:r>
      <w:r>
        <w:rPr>
          <w:sz w:val="28"/>
          <w:szCs w:val="28"/>
          <w:lang w:eastAsia="en-US"/>
        </w:rPr>
        <w:t>тной системы Российской Федерации определяется министерством на основании информации, запрашиваемой министерством в Управлении Федеральной налоговой службы по Новосибирской области с использованием межведомственной автоматизированной информационной системы</w:t>
      </w:r>
      <w:r>
        <w:rPr>
          <w:sz w:val="28"/>
          <w:szCs w:val="28"/>
          <w:lang w:eastAsia="en-US"/>
        </w:rPr>
        <w:t xml:space="preserve"> по межведомственному запросу, в случае непредставления субъектом государственной поддержки, подтверждающих отсутствие на едином налоговом счете задолженности по уплате налогов, сборов и страховых взносов в бюджеты бюджетной системы Российской Федерации по</w:t>
      </w:r>
      <w:r>
        <w:rPr>
          <w:sz w:val="28"/>
          <w:szCs w:val="28"/>
          <w:lang w:eastAsia="en-US"/>
        </w:rPr>
        <w:t xml:space="preserve"> собственной инициативе.»;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 в пункте 11 слова «в министерство лично либо 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 (далее - ГИС НСО «Господдержка</w:t>
      </w:r>
      <w:r>
        <w:rPr>
          <w:sz w:val="28"/>
          <w:szCs w:val="28"/>
        </w:rPr>
        <w:t xml:space="preserve"> АПК НСО»)» заменить словами «в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бюджет»)»;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 пункт 12 изложить в следующей редакции: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«12. </w:t>
      </w:r>
      <w:r>
        <w:rPr>
          <w:sz w:val="28"/>
          <w:szCs w:val="28"/>
        </w:rPr>
        <w:t>Заявка подается в соотве</w:t>
      </w:r>
      <w:r>
        <w:rPr>
          <w:sz w:val="28"/>
          <w:szCs w:val="28"/>
        </w:rPr>
        <w:t>тствии с требованиями и в сроки, указанные в объявлении о проведении отбора. Заявка формируется субъектом государственной поддержки в системе «Электронный бюджет» в электронной форме посредством заполнения соответствующих экранных форм веб-интерфейса систе</w:t>
      </w:r>
      <w:r>
        <w:rPr>
          <w:sz w:val="28"/>
          <w:szCs w:val="28"/>
        </w:rPr>
        <w:t>мы «Электронный бюджет», подписывается усиленной квалифицированной электронной подписью руководителя субъекта государственной поддержки или уполномоченного им лица.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для установления права на получение субсидий представляются в виде электронных ко</w:t>
      </w:r>
      <w:r>
        <w:rPr>
          <w:sz w:val="28"/>
          <w:szCs w:val="28"/>
        </w:rPr>
        <w:t>пий документов (документов на бумажном носителе, преобразованных в электронную форму путем сканирования).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Заявка регистрируется в системе «Электронный бюджет» в момент подачи с указанием номера заявк</w:t>
      </w:r>
      <w:r>
        <w:rPr>
          <w:sz w:val="28"/>
          <w:szCs w:val="28"/>
        </w:rPr>
        <w:t>и, даты и времени регистрации. Датой и временем представления субъектом государственной поддержки заявки считаются дата и время подписания субъектом государственной поддержки заявки с присвоением ей регистрационного номера в системе «Электронный бюджет».»;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 пункт 13 изложить в следующей редакции: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«13. </w:t>
      </w:r>
      <w:r>
        <w:rPr>
          <w:sz w:val="28"/>
          <w:szCs w:val="28"/>
          <w:lang w:eastAsia="en-US"/>
        </w:rPr>
        <w:t xml:space="preserve">Субъект государственной поддержки до момента окончания срока приема заявок, указанного в объявлении о проведении отбора, вправе отозвать заявку </w:t>
      </w:r>
      <w:r>
        <w:rPr>
          <w:sz w:val="28"/>
          <w:szCs w:val="28"/>
        </w:rPr>
        <w:t>в системе «Электронный бюджет»</w:t>
      </w:r>
      <w:r>
        <w:rPr>
          <w:sz w:val="28"/>
          <w:szCs w:val="28"/>
          <w:lang w:eastAsia="en-US"/>
        </w:rPr>
        <w:t>. Заявки на участие в отборе с пр</w:t>
      </w:r>
      <w:r>
        <w:rPr>
          <w:sz w:val="28"/>
          <w:szCs w:val="28"/>
          <w:lang w:eastAsia="en-US"/>
        </w:rPr>
        <w:t>иложенными документами не возвращаются.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Субъект государственной поддержки вправе повторно подать заявку, но не позднее установленного срока окончания приема заявок.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Внесение изменений в заявку допускается до окончания срока приема заявок путем отзыва перво</w:t>
      </w:r>
      <w:r>
        <w:rPr>
          <w:sz w:val="28"/>
          <w:szCs w:val="28"/>
          <w:lang w:eastAsia="en-US"/>
        </w:rPr>
        <w:t>начальной заявки и подачи новой заявки.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После окончания срока приема заявок, указанного в объявлении о проведении отбора, участник отбора вправе направить в министерство заявление об отказе от получения субсидии лично, через представителя, полномочия котор</w:t>
      </w:r>
      <w:r>
        <w:rPr>
          <w:sz w:val="28"/>
          <w:szCs w:val="28"/>
          <w:lang w:eastAsia="en-US"/>
        </w:rPr>
        <w:t>ого подтверждены доверенностью, посредством электронной почты или почтового отправления.»;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и) дополнить пунктом 13.1 следующего содержания: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«13.1. Протокол вскрытия заявок формируется на едином портале автоматически, подписы</w:t>
      </w:r>
      <w:r>
        <w:rPr>
          <w:sz w:val="28"/>
          <w:szCs w:val="28"/>
          <w:lang w:eastAsia="en-US"/>
        </w:rPr>
        <w:t>вается усиленной квалифицированной электронной подписью руководителя министерства (уполномоченного им лица) или председателя комиссии в системе «Электронный бюджет» и размещается на едином портале не позднее рабочего дня, следующего за днем его подписания.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Протокол вскрытия заявок содержит следующую информацию о поступивших для участия в отборе заявках: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 регистрационный номер заявки;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 дата и время поступления заявки;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 полное наименование участников отбора (для юридических лиц) или фамилия, имя, отчест</w:t>
      </w:r>
      <w:r>
        <w:rPr>
          <w:sz w:val="28"/>
          <w:szCs w:val="28"/>
          <w:lang w:eastAsia="en-US"/>
        </w:rPr>
        <w:t>во (при наличии) (для физических лиц, в том числе индивидуальных предпринимателей);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 адрес юридического лица, адрес регистрации (для физических лиц, в том числе индивидуальных предпринимателей);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 запрашиваемый участником отбора размер субсидии.»;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к) аб</w:t>
      </w:r>
      <w:r>
        <w:rPr>
          <w:sz w:val="28"/>
          <w:szCs w:val="28"/>
          <w:lang w:eastAsia="en-US"/>
        </w:rPr>
        <w:t>зацы второй и третий пункта 14 изложить в следующей редакции: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«об одобрении заявки;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 отклонении заявки.»;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л) в пункте 15: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а) подпункт 1 признать утратившим силу;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б) дополнить подпунктами 7 и 8 следующего содержания: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«7) проверяется соответствие предъявля</w:t>
      </w:r>
      <w:r>
        <w:rPr>
          <w:sz w:val="28"/>
          <w:szCs w:val="28"/>
          <w:lang w:eastAsia="en-US"/>
        </w:rPr>
        <w:t>емых субъектом государственной поддержки к возмещению затрат видам расходов, предусмотренным пунктом 4 настоящего Порядка;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8) проверяется правильность представленного субъектом государственной поддержки расчета суммы субсидии с учетом требований пункта 20 </w:t>
      </w:r>
      <w:r>
        <w:rPr>
          <w:sz w:val="28"/>
          <w:szCs w:val="28"/>
          <w:lang w:eastAsia="en-US"/>
        </w:rPr>
        <w:t>настоящего Порядка и полнота документов, подтверждающих указанный субъектом государственной поддержки размер произведенных затрат.»;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м) пункт 16 изложить в следующей редакции: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«16. Основаниями для отклонения заявки на стадии рассмотрения и оценки заявок яв</w:t>
      </w:r>
      <w:r>
        <w:rPr>
          <w:sz w:val="28"/>
          <w:szCs w:val="28"/>
          <w:lang w:eastAsia="en-US"/>
        </w:rPr>
        <w:t>ляются: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 несоответствие субъекта государственной поддержки категориям, установленным в </w:t>
      </w:r>
      <w:hyperlink r:id="rId24" w:tooltip="https://login.consultant.ru/link/?req=doc&amp;base=RLAW049&amp;n=171672&amp;dst=170945" w:history="1">
        <w:r>
          <w:rPr>
            <w:sz w:val="28"/>
            <w:szCs w:val="28"/>
            <w:lang w:eastAsia="en-US"/>
          </w:rPr>
          <w:t>пункте 3</w:t>
        </w:r>
      </w:hyperlink>
      <w:r>
        <w:rPr>
          <w:sz w:val="28"/>
          <w:szCs w:val="28"/>
          <w:lang w:eastAsia="en-US"/>
        </w:rPr>
        <w:t xml:space="preserve"> настоящего Порядка;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 несоответствие субъекта государственной поддержки требованиям, установленным в </w:t>
      </w:r>
      <w:hyperlink r:id="rId25" w:tooltip="https://login.consultant.ru/link/?req=doc&amp;base=RLAW049&amp;n=171672&amp;dst=170970" w:history="1">
        <w:r>
          <w:rPr>
            <w:sz w:val="28"/>
            <w:szCs w:val="28"/>
            <w:lang w:eastAsia="en-US"/>
          </w:rPr>
          <w:t>пункте 10</w:t>
        </w:r>
      </w:hyperlink>
      <w:r>
        <w:rPr>
          <w:sz w:val="28"/>
          <w:szCs w:val="28"/>
          <w:lang w:eastAsia="en-US"/>
        </w:rPr>
        <w:t xml:space="preserve"> настоящего Порядка;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3) </w:t>
      </w:r>
      <w:r>
        <w:rPr>
          <w:sz w:val="28"/>
          <w:szCs w:val="28"/>
        </w:rPr>
        <w:t xml:space="preserve">непредставление (представление не в полном объеме) субъектом государственной поддержки документов, указанных в объявлении о проведении отбора, предусмотренных пунктом 11 настоящего Порядка </w:t>
      </w:r>
      <w:r>
        <w:rPr>
          <w:sz w:val="28"/>
          <w:szCs w:val="28"/>
          <w:lang w:eastAsia="en-US"/>
        </w:rPr>
        <w:t xml:space="preserve">(за </w:t>
      </w:r>
      <w:r>
        <w:rPr>
          <w:sz w:val="28"/>
          <w:szCs w:val="28"/>
          <w:lang w:eastAsia="en-US"/>
        </w:rPr>
        <w:t>исключением документов, которые заявитель вправе представить по собственной инициативе)</w:t>
      </w:r>
      <w:r>
        <w:rPr>
          <w:sz w:val="28"/>
          <w:szCs w:val="28"/>
        </w:rPr>
        <w:t>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4) </w:t>
      </w:r>
      <w:r>
        <w:rPr>
          <w:sz w:val="28"/>
          <w:szCs w:val="28"/>
          <w:lang w:eastAsia="en-US"/>
        </w:rPr>
        <w:t xml:space="preserve">несоответствие представленных субъектом государственной поддержки заявки и (или) документов, предусмотренных </w:t>
      </w:r>
      <w:hyperlink w:anchor="Par70" w:tooltip="#Par70" w:history="1">
        <w:r>
          <w:rPr>
            <w:sz w:val="28"/>
            <w:szCs w:val="28"/>
          </w:rPr>
          <w:t>пунктом 11</w:t>
        </w:r>
      </w:hyperlink>
      <w:r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 xml:space="preserve">его Порядка, </w:t>
      </w:r>
      <w:r>
        <w:rPr>
          <w:sz w:val="28"/>
          <w:szCs w:val="28"/>
          <w:lang w:eastAsia="en-US"/>
        </w:rPr>
        <w:t>требованиям, установленным в объявлении о проведении отбора, в том числе оформление документов не в соответствии с утвержденной формой, отсутствие в документах реквизитов и (или) информации в полном объеме;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5) </w:t>
      </w:r>
      <w:r>
        <w:rPr>
          <w:sz w:val="28"/>
          <w:szCs w:val="28"/>
        </w:rPr>
        <w:t>недостоверность информации, содер</w:t>
      </w:r>
      <w:r>
        <w:rPr>
          <w:sz w:val="28"/>
          <w:szCs w:val="28"/>
        </w:rPr>
        <w:t>жащейся в документах, представленных субъектом государственной поддержки;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6) получение субъектом государственной поддержки в текущем финансовом году предельного объема государственной поддержки;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7) несоответствие предъявляемых субъектом государственной под</w:t>
      </w:r>
      <w:r>
        <w:rPr>
          <w:sz w:val="28"/>
          <w:szCs w:val="28"/>
          <w:lang w:eastAsia="en-US"/>
        </w:rPr>
        <w:t>держки к возмещению затрат видам затрат, предусмотренным пунктом 4 настоящего Порядка;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8) необоснованность размера субсидии, запрашиваемой субъектом государственной поддержки.»;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н) подпункты 1 и 2 пункта 17 признать утратившими силу;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о) пункт 18 изложить в следующей редакции: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«18. Протокол подведения итогов отбора формируется на едином портале автоматически на основании результатов рассмотрения заявок и определения победителя (победителей) отбора, исходя из очередности поступления заяв</w:t>
      </w:r>
      <w:r>
        <w:rPr>
          <w:sz w:val="28"/>
          <w:szCs w:val="28"/>
          <w:lang w:eastAsia="en-US"/>
        </w:rPr>
        <w:t xml:space="preserve">ок и нераспределенных лимитов бюджетных обязательств на предоставление субсидии. Протокол подведения итогов отбора подписывается усиленной квалифицированной электронной подписью руководителя министерства (уполномоченного им лица) </w:t>
      </w:r>
      <w:r>
        <w:rPr>
          <w:sz w:val="28"/>
          <w:szCs w:val="28"/>
        </w:rPr>
        <w:t>или председателя конкурсно</w:t>
      </w:r>
      <w:r>
        <w:rPr>
          <w:sz w:val="28"/>
          <w:szCs w:val="28"/>
        </w:rPr>
        <w:t xml:space="preserve">й комиссии (председателя и членов конкурсной комиссии) </w:t>
      </w:r>
      <w:r>
        <w:rPr>
          <w:sz w:val="28"/>
          <w:szCs w:val="28"/>
          <w:lang w:eastAsia="en-US"/>
        </w:rPr>
        <w:t>не позднее одного рабочего дня, следующего за днем завершения рассмотрения заявок, в системе «Электронный бюджет» и размещается на едином портале не позднее рабочего дня, следующего за днем его подписа</w:t>
      </w:r>
      <w:r>
        <w:rPr>
          <w:sz w:val="28"/>
          <w:szCs w:val="28"/>
          <w:lang w:eastAsia="en-US"/>
        </w:rPr>
        <w:t>ния.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Протокол подведения итогов отбора включает следующие сведения: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 дату, время и место проведения рассмотрения заявок;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 информацию о субъектах государственной поддержки, заявки которых были рассмотрены;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 информацию о субъектах государственной подде</w:t>
      </w:r>
      <w:r>
        <w:rPr>
          <w:sz w:val="28"/>
          <w:szCs w:val="28"/>
          <w:lang w:eastAsia="en-US"/>
        </w:rPr>
        <w:t>ржки,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 наименование получателя (получателей) субсидии, с которым заключается Соглашение, и разме</w:t>
      </w:r>
      <w:r>
        <w:rPr>
          <w:sz w:val="28"/>
          <w:szCs w:val="28"/>
          <w:lang w:eastAsia="en-US"/>
        </w:rPr>
        <w:t>р предоставляемой ему субсидии.»;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п) пункт 19 изложить в следующей редакции: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«19. 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</w:t>
      </w:r>
      <w:r>
        <w:rPr>
          <w:sz w:val="28"/>
          <w:szCs w:val="28"/>
          <w:lang w:eastAsia="en-US"/>
        </w:rPr>
        <w:t>и или отклонении заявки. Уведомление об отклонении заявки должно содержать основания отклонения заявки.»;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р) дополнить пунктами 19.1, 19.2 следующего содержания: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«19.1. </w:t>
      </w:r>
      <w:r>
        <w:rPr>
          <w:sz w:val="28"/>
          <w:szCs w:val="28"/>
        </w:rPr>
        <w:t>В случае принятия решения об отмене проведения отбора министерство не позднее чем за од</w:t>
      </w:r>
      <w:r>
        <w:rPr>
          <w:sz w:val="28"/>
          <w:szCs w:val="28"/>
        </w:rPr>
        <w:t>ин рабочий день до даты окончания срока подачи заявок размещает на едином портале объявление об отмене отбора, содержащее информацию о причинах отмены отбора.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Отбор считается отмененным со дня размещения объявления о его отмене.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19.2. В случае непоступлени</w:t>
      </w:r>
      <w:r>
        <w:rPr>
          <w:sz w:val="28"/>
          <w:szCs w:val="28"/>
        </w:rPr>
        <w:t>я заявок в период их приема либо по результатам рассмотрения заявок отклонены все заявки, отбор признается несостоявшимся.»;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с) в пункте 21 слова «с показателями, необходимыми для достижения результатов предоставления субсидии,» исключить;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т) в пункте 22 с</w:t>
      </w:r>
      <w:r>
        <w:rPr>
          <w:sz w:val="28"/>
          <w:szCs w:val="28"/>
        </w:rPr>
        <w:t>лова «показателей, необходимые для достижения» исключить;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у) в абзаце восьмом пункта 24 слова «показателей, необходимые для достижения результата предоставления субсидии,» заменить словами «результатов предоставления субсидии»;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ф) абзац второй пункта 25 из</w:t>
      </w:r>
      <w:r>
        <w:rPr>
          <w:sz w:val="28"/>
          <w:szCs w:val="28"/>
          <w:lang w:eastAsia="en-US"/>
        </w:rPr>
        <w:t>ложить в следующей редакции: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«В случае не поступления письменного согласия субъекта государственной поддержки на получение части субсидии в пределах остатка лимита бюджетных обязательств в текущем финансовом году в течение трех рабочих дней с даты направле</w:t>
      </w:r>
      <w:r>
        <w:rPr>
          <w:sz w:val="28"/>
          <w:szCs w:val="28"/>
          <w:lang w:eastAsia="en-US"/>
        </w:rPr>
        <w:t xml:space="preserve">ния министерством субъекту государственной поддержки соответствующего предложения, а также в случае поступления от субъекта государственной поддержки письменного отказа от получения части субсидии в пределах остатка лимита бюджетных обязательств в текущем </w:t>
      </w:r>
      <w:r>
        <w:rPr>
          <w:sz w:val="28"/>
          <w:szCs w:val="28"/>
          <w:lang w:eastAsia="en-US"/>
        </w:rPr>
        <w:t>финансовом году финансированию в пределах остатка лимита бюджетных обязательств подлежит следующая заявка в порядке очередности (с получением письменного согласия соответствующего субъекта государственной поддержки).»;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х) </w:t>
      </w:r>
      <w:r>
        <w:rPr>
          <w:sz w:val="28"/>
          <w:szCs w:val="28"/>
        </w:rPr>
        <w:t xml:space="preserve">дополнить пунктом 25.1 следующего </w:t>
      </w:r>
      <w:r>
        <w:rPr>
          <w:sz w:val="28"/>
          <w:szCs w:val="28"/>
        </w:rPr>
        <w:t>содержания: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«25.1. В случае реорганизации субъекта государственной поддержки,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</w:t>
      </w:r>
      <w:r>
        <w:rPr>
          <w:sz w:val="28"/>
          <w:szCs w:val="28"/>
        </w:rPr>
        <w:t>перемены лица в обязательстве с указанием в соглашении юридического лица, являющегося правопреемником.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реорганизации субъекта государственной поддержки, являющегося юридическим лицом, в форме разделения, выделения, а также при ликвидации субъекта </w:t>
      </w:r>
      <w:r>
        <w:rPr>
          <w:sz w:val="28"/>
          <w:szCs w:val="28"/>
        </w:rPr>
        <w:t>государственной поддержки,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</w:t>
      </w:r>
      <w:r>
        <w:rPr>
          <w:sz w:val="28"/>
          <w:szCs w:val="28"/>
        </w:rPr>
        <w:t>ем субсидии обязательствах, источником финансового обеспечения которых является субсидия, и возврате неиспользованного остатка субсидии в областной бюджет Новосибирской области.»;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ц) приложение «Размеры субсидии садоводческим или огородническим некоммерчес</w:t>
      </w:r>
      <w:r>
        <w:rPr>
          <w:sz w:val="28"/>
          <w:szCs w:val="28"/>
          <w:lang w:eastAsia="en-US"/>
        </w:rPr>
        <w:t>ким товариществам в Новосибирской области (за исключением садоводческих или огороднических некоммерческих товариществ, расположенных на территории города Новосибирска), перечень документов для их получения и достигнутые результаты предоставления субсидии с</w:t>
      </w:r>
      <w:r>
        <w:rPr>
          <w:sz w:val="28"/>
          <w:szCs w:val="28"/>
          <w:lang w:eastAsia="en-US"/>
        </w:rPr>
        <w:t xml:space="preserve"> показателями, необходимыми для достижения результатов предоставления субсидии» изложить в редакции согласно приложению № 1 к настоящему постановлению;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приложение № 6 «</w:t>
      </w:r>
      <w:hyperlink r:id="rId26" w:tooltip="consultantplus://offline/ref=7A529EB2837B6C65568E37A32142EDBF55CFB270E5922BE0C8ED7E4566FD1A6F7E4D22854C22772DC3341CC70B3E30650068B51DE55B4BBF6ABD5C2CdAIAJ" w:history="1">
        <w:r>
          <w:rPr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пр</w:t>
      </w:r>
      <w:r>
        <w:rPr>
          <w:sz w:val="28"/>
          <w:szCs w:val="28"/>
        </w:rPr>
        <w:t>едоставления грантов в форме субсидий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на развитие семейной фермы, на развитие материально-техническо</w:t>
      </w:r>
      <w:r>
        <w:rPr>
          <w:sz w:val="28"/>
          <w:szCs w:val="28"/>
        </w:rPr>
        <w:t>й базы сельскохозяйственного потребительского кооператива, гранта в форме субсидии «Агропрогресс» изложить в редакции согласно приложению № 2 к настоящему постановлению;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 в приложении № 7 </w:t>
      </w:r>
      <w:r>
        <w:rPr>
          <w:sz w:val="28"/>
          <w:szCs w:val="28"/>
        </w:rPr>
        <w:t>«</w:t>
      </w:r>
      <w:hyperlink r:id="rId27" w:tooltip="consultantplus://offline/ref=7A529EB2837B6C65568E37A32142EDBF55CFB270E5922BE0C8ED7E4566FD1A6F7E4D22854C22772DC3341CC70B3E30650068B51DE55B4BBF6ABD5C2CdAIAJ" w:history="1">
        <w:r>
          <w:rPr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предоставления грантов в форме субсидий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 на реализацию проекта создания и развития к</w:t>
      </w:r>
      <w:r>
        <w:rPr>
          <w:sz w:val="28"/>
          <w:szCs w:val="28"/>
        </w:rPr>
        <w:t>рестьянского (фермерского) хозяйства (грантов в форме субсидии «Агростартап»)»: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абзаце первом пункта 4 слова «сельскохозяйственного потребительского кооператива» исключить;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подпункт 1 пункта 6.1 признать утратившим силу;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в абзаце третьем пункта 7 </w:t>
      </w:r>
      <w:r>
        <w:rPr>
          <w:sz w:val="28"/>
          <w:szCs w:val="28"/>
        </w:rPr>
        <w:t>слова «</w:t>
      </w:r>
      <w:hyperlink r:id="rId28" w:tooltip="https://login.consultant.ru/link/?req=doc&amp;base=RLAW049&amp;n=171672&amp;dst=154253" w:history="1">
        <w:r>
          <w:rPr>
            <w:sz w:val="28"/>
            <w:szCs w:val="28"/>
          </w:rPr>
          <w:t>пункту 5</w:t>
        </w:r>
      </w:hyperlink>
      <w:r>
        <w:rPr>
          <w:sz w:val="28"/>
          <w:szCs w:val="28"/>
        </w:rPr>
        <w:t xml:space="preserve"> приложения № 5» заменить словами «абзацу «г» подпункта 5 пункта 8»;</w:t>
      </w:r>
    </w:p>
    <w:p w:rsidR="00F72C70" w:rsidRDefault="00D33422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г) в подпункте 3 пункта 9 слова «</w:t>
      </w:r>
      <w:r>
        <w:rPr>
          <w:sz w:val="28"/>
          <w:szCs w:val="28"/>
          <w:lang w:eastAsia="zh-CN"/>
        </w:rPr>
        <w:t>показателей, необходимые для достижения» исключить;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абзац четвертый пункта 14 изложить в следующей редакции: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«Министерство размещает сведения о гранте на едином портале бюджетной системы Российской Федерации в информацио</w:t>
      </w:r>
      <w:r>
        <w:rPr>
          <w:sz w:val="28"/>
          <w:szCs w:val="28"/>
        </w:rPr>
        <w:t>нно-телекоммуникационной сети «Интернет» (в разделе единого портала) в порядке, утвержденном приказом Минфина России от 28.12.2016 № 243н «О составе и порядке размещения и предоставления информации на едином портале бюджетной системы Российской Федерации».</w:t>
      </w:r>
      <w:r>
        <w:rPr>
          <w:sz w:val="28"/>
          <w:szCs w:val="28"/>
          <w:lang w:eastAsia="en-US"/>
        </w:rPr>
        <w:t>»</w:t>
      </w:r>
      <w:r>
        <w:rPr>
          <w:sz w:val="28"/>
          <w:szCs w:val="28"/>
        </w:rPr>
        <w:t>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 в пункте 22 слова «приказом Министерства финансов Российской Федерации от 29.09.2021 № 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</w:t>
      </w:r>
      <w:r>
        <w:rPr>
          <w:sz w:val="28"/>
          <w:szCs w:val="28"/>
        </w:rPr>
        <w:t>дуальным предпринимателям, физическим лицам - производителям товаров, работ, услуг» заменить словами «приказом Министерства финансов Российской Федерации от 27.04.2024 № 53н «Об утверждении Порядка проведения мониторинга достижения результатов предоставлен</w:t>
      </w:r>
      <w:r>
        <w:rPr>
          <w:sz w:val="28"/>
          <w:szCs w:val="28"/>
        </w:rPr>
        <w:t>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в приложении № 8 «Порядок предоставления суб</w:t>
      </w:r>
      <w:r>
        <w:rPr>
          <w:sz w:val="28"/>
          <w:szCs w:val="28"/>
        </w:rPr>
        <w:t>сидий сельскохозяйственному потребительскому кооперативу, переработчику, зарегистрированным на территории Новосибирской области, за счет средств областного бюджета Новосибирской области, в том числе источником финансового обеспечения которых являются субси</w:t>
      </w:r>
      <w:r>
        <w:rPr>
          <w:sz w:val="28"/>
          <w:szCs w:val="28"/>
        </w:rPr>
        <w:t>дии из федерального бюджета»: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пункт 10 изложить в следующей редакции: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«10. Объявление о проведении отбора размещается на едином портале не менее чем за 10 календарных дней до даты окончания приема заявок.»;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пункт 11 дополнить подпунктом 14 следующего</w:t>
      </w:r>
      <w:r>
        <w:rPr>
          <w:sz w:val="28"/>
          <w:szCs w:val="28"/>
        </w:rPr>
        <w:t xml:space="preserve"> содержания: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«14) информацию об отсутствии возможности возврата заявок на доработку.»;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в пункте 13: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1: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«е» после слова «товаропроизводителей» дополнить словами «по состоянию на дату начала подачи заявок на участие в отборе»;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абзацами «ж» и «з» следующего содержания: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«ж) копию устава субъекта государственной поддержки;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 справку в свободной форме за подписью руководителя субъекта государственной поддержки о том, что субъект государственной поддержки не является плательщиком на</w:t>
      </w:r>
      <w:r>
        <w:rPr>
          <w:sz w:val="28"/>
          <w:szCs w:val="28"/>
        </w:rPr>
        <w:t>лога на добавленную стоимость или использует право на освобождение от исполнения обязанностей налогоплательщика налога на добавленную стоимость (представляется субъектом государственной поддержки, не являющимся плательщиками налога на добавленную стоимость</w:t>
      </w:r>
      <w:r>
        <w:rPr>
          <w:sz w:val="28"/>
          <w:szCs w:val="28"/>
        </w:rPr>
        <w:t xml:space="preserve"> или использующим право на освобождение от исполнения обязанностей налогоплательщика налога на добавленную стоимость);»;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2: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«е» после слова «товаропроизводителей» дополнить словами «по состоянию на дату начала подачи заявок на участие в о</w:t>
      </w:r>
      <w:r>
        <w:rPr>
          <w:sz w:val="28"/>
          <w:szCs w:val="28"/>
        </w:rPr>
        <w:t>тборе»;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абзацами «ж» и «з» следующего содержания: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«ж) копию устава субъекта государственной поддержки;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 справку в свободной форме за подписью руководителя субъекта государственной поддержки о том, что субъект государственной поддержки не являет</w:t>
      </w:r>
      <w:r>
        <w:rPr>
          <w:sz w:val="28"/>
          <w:szCs w:val="28"/>
        </w:rPr>
        <w:t>ся плательщиком налога на добавленную стоимость или использует право на освобождение от исполнения обязанностей налогоплательщика налога на добавленную стоимость (представляется субъектом государственной поддержки, не являющимся плательщиками налога на доб</w:t>
      </w:r>
      <w:r>
        <w:rPr>
          <w:sz w:val="28"/>
          <w:szCs w:val="28"/>
        </w:rPr>
        <w:t>авленную стоимость или использующим право на освобождение от исполнения обязанностей налогоплательщика налога на добавленную стоимость);»;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3: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«ж» после слова «товаропроизводителей» дополнить словами «по состоянию на дату начала подачи зая</w:t>
      </w:r>
      <w:r>
        <w:rPr>
          <w:sz w:val="28"/>
          <w:szCs w:val="28"/>
        </w:rPr>
        <w:t>вок на участие в отборе»;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абзацами «з» и «и» следующего содержания: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«з) копию устава субъекта государственной поддержки;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 справку в свободной форме за подписью руководителя субъекта государственной поддержки о том, что субъект государственной п</w:t>
      </w:r>
      <w:r>
        <w:rPr>
          <w:sz w:val="28"/>
          <w:szCs w:val="28"/>
        </w:rPr>
        <w:t>оддержки не является плательщиком налога на добавленную стоимость или использует право на освобождение от исполнения обязанностей налогоплательщика налога на добавленную стоимость (представляется субъектом государственной поддержки, не являющимся плательщи</w:t>
      </w:r>
      <w:r>
        <w:rPr>
          <w:sz w:val="28"/>
          <w:szCs w:val="28"/>
        </w:rPr>
        <w:t>ками налога на добавленную стоимость или использующим право на освобождение от исполнения обязанностей налогоплательщика налога на добавленную стоимость);»;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4: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«д» после слова «товаропроизводителей» дополнить словами «по состоянию на посл</w:t>
      </w:r>
      <w:r>
        <w:rPr>
          <w:sz w:val="28"/>
          <w:szCs w:val="28"/>
        </w:rPr>
        <w:t>едний день отчетного бухгалтерского периода (квартала) текущего финансового года, за который предоставляется возмещение части затрат, и на дату начала подачи заявок на участие в отборе»;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абзацами «з», «и», «к» следующего содержания: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«з) копию устава субъекта государственной поддержки;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 справку в свободной форме за подписью руководителя субъекта государственной поддержки о том, что субъект государственной поддержки не является плательщиком налога на добавленную стоимость или использу</w:t>
      </w:r>
      <w:r>
        <w:rPr>
          <w:sz w:val="28"/>
          <w:szCs w:val="28"/>
        </w:rPr>
        <w:t>ет право на освобождение от исполнения обязанностей налогоплательщика налога на добавленную стоимость (представляется субъектом государственной поддержки, не являющимся плательщиками налога на добавленную стоимость или использующим право на освобождение от</w:t>
      </w:r>
      <w:r>
        <w:rPr>
          <w:sz w:val="28"/>
          <w:szCs w:val="28"/>
        </w:rPr>
        <w:t xml:space="preserve"> исполнения обязанностей налогоплательщика налога на добавленную стоимость);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 копии документов (договоров, актов приема-передачи, товарных накладных, универсальных передаточных документов, платежных поручений, справки о движении средств по расчетному сче</w:t>
      </w:r>
      <w:r>
        <w:rPr>
          <w:sz w:val="28"/>
          <w:szCs w:val="28"/>
        </w:rPr>
        <w:t>ту), подтверждающих размер выручки субъекта государственной поддержки от реализации продукции и (или) дикорастущих пищевых ресурсов, закупленных у членов сельскохозяйственного потребительского кооператива и (или) у граждан, ведущих личные подсобные хозяйст</w:t>
      </w:r>
      <w:r>
        <w:rPr>
          <w:sz w:val="28"/>
          <w:szCs w:val="28"/>
        </w:rPr>
        <w:t>ва, не являющихся членами этого сельскохозяйственного потребительского кооператива, по итогам отчетного бухгалтерского периода (квартала) текущего финансового года, за который предоставляется возмещение части затрат;»;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5: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«е» после слова </w:t>
      </w:r>
      <w:r>
        <w:rPr>
          <w:sz w:val="28"/>
          <w:szCs w:val="28"/>
        </w:rPr>
        <w:t>«товаропроизводителей» дополнить словами «по состоянию на дату начала подачи заявок на участие в отборе»;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абзацами «ж» и «з» следующего содержания: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«ж) копию устава субъекта государственной поддержки;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 справку в свободной форме за подписью руко</w:t>
      </w:r>
      <w:r>
        <w:rPr>
          <w:sz w:val="28"/>
          <w:szCs w:val="28"/>
        </w:rPr>
        <w:t>водителя субъекта государственной поддержки о том, что субъект государственной поддержки не является плательщиком налога на добавленную стоимость или использует право на освобождение от исполнения обязанностей налогоплательщика налога на добавленную стоимо</w:t>
      </w:r>
      <w:r>
        <w:rPr>
          <w:sz w:val="28"/>
          <w:szCs w:val="28"/>
        </w:rPr>
        <w:t>сть (представляется субъектом государственной поддержки, не являющимся плательщиками налога на добавленную стоимость или использующим право на освобождение от исполнения обязанностей налогоплательщика налога на добавленную стоимость);»;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пункты 14, 15, 1</w:t>
      </w:r>
      <w:r>
        <w:rPr>
          <w:sz w:val="28"/>
          <w:szCs w:val="28"/>
        </w:rPr>
        <w:t>6 изложить в следующей редакции: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«14. Предусмотренные пунктом 13 Порядка копии документов представляются в виде электронных копий документов (документов на бумажном носителе, преобразованных в электронную форму путем сканирования).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 Заявка подается в со</w:t>
      </w:r>
      <w:r>
        <w:rPr>
          <w:sz w:val="28"/>
          <w:szCs w:val="28"/>
        </w:rPr>
        <w:t>ответствии с требованиями и в сроки, указанные в объявлении о проведении отбора. Заявка на участие в отборе формируется субъектом государственной поддержки в государственной интегрированной информационной системе управления общественными финансами «Электро</w:t>
      </w:r>
      <w:r>
        <w:rPr>
          <w:sz w:val="28"/>
          <w:szCs w:val="28"/>
        </w:rPr>
        <w:t>нный бюджет» (далее - система «Электронный бюджет»)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субъекта г</w:t>
      </w:r>
      <w:r>
        <w:rPr>
          <w:sz w:val="28"/>
          <w:szCs w:val="28"/>
        </w:rPr>
        <w:t>осударственной поддержки или уполномоченного им лица.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Заявка на участие в отборе регистрируется в системе «Электронный бюджет» в момент подачи с указанием номера заявки, даты и времени регистрации. Датой и временем представления субъектом государственной п</w:t>
      </w:r>
      <w:r>
        <w:rPr>
          <w:sz w:val="28"/>
          <w:szCs w:val="28"/>
        </w:rPr>
        <w:t>оддержки заявки на участие в отборе считаются дата и время подписания субъектом государственной поддержки заявки с присвоением ей регистрационного номера в системе «Электронный бюджет».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16. </w:t>
      </w:r>
      <w:r>
        <w:rPr>
          <w:sz w:val="28"/>
          <w:szCs w:val="28"/>
          <w:lang w:eastAsia="en-US"/>
        </w:rPr>
        <w:t xml:space="preserve">Субъект государственной поддержки до момента окончания срока приема заявок, указанного в объявлении о проведении отбора, вправе отозвать заявку </w:t>
      </w:r>
      <w:r>
        <w:rPr>
          <w:sz w:val="28"/>
          <w:szCs w:val="28"/>
        </w:rPr>
        <w:t>в системе «Электронный бюджет»</w:t>
      </w:r>
      <w:r>
        <w:rPr>
          <w:sz w:val="28"/>
          <w:szCs w:val="28"/>
          <w:lang w:eastAsia="en-US"/>
        </w:rPr>
        <w:t>. Заявки на участие в отборе с приложенными документами не возвращаются.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Субъект г</w:t>
      </w:r>
      <w:r>
        <w:rPr>
          <w:sz w:val="28"/>
          <w:szCs w:val="28"/>
          <w:lang w:eastAsia="en-US"/>
        </w:rPr>
        <w:t>осударственной поддержки вправе повторно подать заявку, но не позднее установленного срока окончания приема заявок.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Внесение изменений в заявку допускается до окончания срока приема заявок путем отзыва первоначальной заявки и подачи новой заявки.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После око</w:t>
      </w:r>
      <w:r>
        <w:rPr>
          <w:sz w:val="28"/>
          <w:szCs w:val="28"/>
          <w:lang w:eastAsia="en-US"/>
        </w:rPr>
        <w:t>нчания срока приема заявок, указанного в объявлении о проведении отбора, участник отбора вправе направить в министерство заявление об отказе от получения субсидии лично, через представителя, полномочия которого подтверждены доверенностью, посредством элект</w:t>
      </w:r>
      <w:r>
        <w:rPr>
          <w:sz w:val="28"/>
          <w:szCs w:val="28"/>
          <w:lang w:eastAsia="en-US"/>
        </w:rPr>
        <w:t>ронной почты или почтового отправления.»;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д) дополнить пунктом 16.1 следующего содержания: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«16.1. Протокол вскрытия заявок формируется на едином портале автоматически, подписывается усиленной квалифицированной электронной подписью руководителя министерства</w:t>
      </w:r>
      <w:r>
        <w:rPr>
          <w:sz w:val="28"/>
          <w:szCs w:val="28"/>
          <w:lang w:eastAsia="en-US"/>
        </w:rPr>
        <w:t xml:space="preserve"> (уполномоченного им лица) или председателя комиссии в</w:t>
      </w:r>
      <w:r>
        <w:rPr>
          <w:sz w:val="28"/>
          <w:szCs w:val="28"/>
        </w:rPr>
        <w:t xml:space="preserve"> системе «Электронный бюджет»</w:t>
      </w:r>
      <w:r>
        <w:rPr>
          <w:sz w:val="28"/>
          <w:szCs w:val="28"/>
          <w:lang w:eastAsia="en-US"/>
        </w:rPr>
        <w:t xml:space="preserve"> и размещается на едином портале не позднее рабочего дня, следующего за днем его подписания.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Протокол вскрытия заявок содержит следующую информацию о поступивших для участия</w:t>
      </w:r>
      <w:r>
        <w:rPr>
          <w:sz w:val="28"/>
          <w:szCs w:val="28"/>
          <w:lang w:eastAsia="en-US"/>
        </w:rPr>
        <w:t xml:space="preserve"> в отборе заявках: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 регистрационный номер заявки;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 дата и время поступления заявки;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 полное наименование участников отбора (для юридических лиц) или фамилия, имя, отчество (при наличии) (для физических лиц, в том числе индивидуальных предпринимателей</w:t>
      </w:r>
      <w:r>
        <w:rPr>
          <w:sz w:val="28"/>
          <w:szCs w:val="28"/>
          <w:lang w:eastAsia="en-US"/>
        </w:rPr>
        <w:t>);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 адрес юридического лица, адрес регистрации (для физических лиц, в том числе индивидуальных предпринимателей);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 запрашиваемый участником отбора размер субсидии.»;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е) абзацы второй и третий пункта 17 изложить в следующей редакции: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«об одобрении заявк</w:t>
      </w:r>
      <w:r>
        <w:rPr>
          <w:sz w:val="28"/>
          <w:szCs w:val="28"/>
          <w:lang w:eastAsia="en-US"/>
        </w:rPr>
        <w:t>и;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об отклонении заявки.»;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 в пункте 18: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1 признать утратившим силу;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подпунктами 5 и 6 следующего содержания: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«5) </w:t>
      </w:r>
      <w:r>
        <w:rPr>
          <w:sz w:val="28"/>
          <w:szCs w:val="28"/>
          <w:lang w:eastAsia="en-US"/>
        </w:rPr>
        <w:t>проверяется соответствие предъявляемых субъектом государственной поддержки к возмещению затрат видам затрат, предусмотренным пунктом 6 Порядка;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 проверяется правильность представленного субъектом государственной поддержки расчета суммы субсидии с учетом </w:t>
      </w:r>
      <w:r>
        <w:rPr>
          <w:sz w:val="28"/>
          <w:szCs w:val="28"/>
          <w:lang w:eastAsia="en-US"/>
        </w:rPr>
        <w:t>требований пункта 6 Порядка и полнота документов, подтверждающих указанный субъектом государственной поддержки размер произведенных затрат.»;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з) пункт 19 изложить в следующей редакции: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«19. Основаниями для отклонения заявки на стадии рассмотрения и оценки </w:t>
      </w:r>
      <w:r>
        <w:rPr>
          <w:sz w:val="28"/>
          <w:szCs w:val="28"/>
          <w:lang w:eastAsia="en-US"/>
        </w:rPr>
        <w:t>заявок являются: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 несоответствие субъекта государственной поддержки категориям, установленным в </w:t>
      </w:r>
      <w:hyperlink r:id="rId29" w:tooltip="https://login.consultant.ru/link/?req=doc&amp;base=RLAW049&amp;n=171672&amp;dst=170945" w:history="1">
        <w:r>
          <w:rPr>
            <w:sz w:val="28"/>
            <w:szCs w:val="28"/>
            <w:lang w:eastAsia="en-US"/>
          </w:rPr>
          <w:t>пункте 3</w:t>
        </w:r>
      </w:hyperlink>
      <w:r>
        <w:rPr>
          <w:sz w:val="28"/>
          <w:szCs w:val="28"/>
          <w:lang w:eastAsia="en-US"/>
        </w:rPr>
        <w:t xml:space="preserve"> Порядка;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 несоответствие субъекта государственной поддержки требованиям, установленным в </w:t>
      </w:r>
      <w:hyperlink r:id="rId30" w:tooltip="https://login.consultant.ru/link/?req=doc&amp;base=RLAW049&amp;n=171672&amp;dst=170970" w:history="1">
        <w:r>
          <w:rPr>
            <w:sz w:val="28"/>
            <w:szCs w:val="28"/>
            <w:lang w:eastAsia="en-US"/>
          </w:rPr>
          <w:t>пункте 12</w:t>
        </w:r>
      </w:hyperlink>
      <w:r>
        <w:rPr>
          <w:sz w:val="28"/>
          <w:szCs w:val="28"/>
          <w:lang w:eastAsia="en-US"/>
        </w:rPr>
        <w:t xml:space="preserve"> Порядка;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3) </w:t>
      </w:r>
      <w:r>
        <w:rPr>
          <w:sz w:val="28"/>
          <w:szCs w:val="28"/>
        </w:rPr>
        <w:t xml:space="preserve">непредставление (представление не в полном объеме) субъектом государственной поддержки документов, указанных в объявлении о проведении отбора, предусмотренных пунктом 13 Порядка </w:t>
      </w:r>
      <w:r>
        <w:rPr>
          <w:sz w:val="28"/>
          <w:szCs w:val="28"/>
          <w:lang w:eastAsia="en-US"/>
        </w:rPr>
        <w:t xml:space="preserve">(за исключением документов, </w:t>
      </w:r>
      <w:r>
        <w:rPr>
          <w:sz w:val="28"/>
          <w:szCs w:val="28"/>
          <w:lang w:eastAsia="en-US"/>
        </w:rPr>
        <w:t>которые заявитель вправе представить по собственной инициативе)</w:t>
      </w:r>
      <w:r>
        <w:rPr>
          <w:sz w:val="28"/>
          <w:szCs w:val="28"/>
        </w:rPr>
        <w:t>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4) </w:t>
      </w:r>
      <w:r>
        <w:rPr>
          <w:sz w:val="28"/>
          <w:szCs w:val="28"/>
          <w:lang w:eastAsia="en-US"/>
        </w:rPr>
        <w:t xml:space="preserve">несоответствие представленных субъектом государственной поддержки заявки и (или) документов, предусмотренных </w:t>
      </w:r>
      <w:hyperlink w:anchor="Par70" w:tooltip="#Par70" w:history="1">
        <w:r>
          <w:rPr>
            <w:sz w:val="28"/>
            <w:szCs w:val="28"/>
          </w:rPr>
          <w:t>пунктом 13</w:t>
        </w:r>
      </w:hyperlink>
      <w:r>
        <w:rPr>
          <w:sz w:val="28"/>
          <w:szCs w:val="28"/>
        </w:rPr>
        <w:t xml:space="preserve"> Порядка, </w:t>
      </w:r>
      <w:r>
        <w:rPr>
          <w:sz w:val="28"/>
          <w:szCs w:val="28"/>
          <w:lang w:eastAsia="en-US"/>
        </w:rPr>
        <w:t>требованиям, установле</w:t>
      </w:r>
      <w:r>
        <w:rPr>
          <w:sz w:val="28"/>
          <w:szCs w:val="28"/>
          <w:lang w:eastAsia="en-US"/>
        </w:rPr>
        <w:t>нным в объявлении о проведении отбора, в том числе оформление документов не в соответствии с утвержденной формой, отсутствие в документах реквизитов и (или) информации в полном объеме;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5) </w:t>
      </w:r>
      <w:r>
        <w:rPr>
          <w:sz w:val="28"/>
          <w:szCs w:val="28"/>
        </w:rPr>
        <w:t>недостоверность информации, содержащейся в документах, представленны</w:t>
      </w:r>
      <w:r>
        <w:rPr>
          <w:sz w:val="28"/>
          <w:szCs w:val="28"/>
        </w:rPr>
        <w:t>х субъектом государственной поддержки;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6) несоответствие предъявляемых субъектом государственной поддержки к возмещению затрат видам затрат, предусмотренным пунктом 6 Порядка;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7) необоснованность размера субсидии, запрашиваемой субъектом государственной по</w:t>
      </w:r>
      <w:r>
        <w:rPr>
          <w:sz w:val="28"/>
          <w:szCs w:val="28"/>
          <w:lang w:eastAsia="en-US"/>
        </w:rPr>
        <w:t>ддержки.»;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и) подпункты 1 и 2 пункта 20 признать утратившими силу;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 пункт 21 изложить в следующей редакции: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«21. </w:t>
      </w:r>
      <w:r>
        <w:rPr>
          <w:sz w:val="28"/>
          <w:szCs w:val="28"/>
          <w:lang w:eastAsia="en-US"/>
        </w:rPr>
        <w:t>Протокол подведения итогов отбора формируется на едином портале автоматически на основании результатов рассмотрения заявок и определения победителя (победителей) отбора, исходя из очередности поступления заявок и нераспределенных лимитов бюджетных обязател</w:t>
      </w:r>
      <w:r>
        <w:rPr>
          <w:sz w:val="28"/>
          <w:szCs w:val="28"/>
          <w:lang w:eastAsia="en-US"/>
        </w:rPr>
        <w:t xml:space="preserve">ьств на предоставление субсидии. Протокол подведения итогов отбора подписывается усиленной квалифицированной электронной подписью руководителя министерства (уполномоченного им лица) </w:t>
      </w:r>
      <w:r>
        <w:rPr>
          <w:sz w:val="28"/>
          <w:szCs w:val="28"/>
        </w:rPr>
        <w:t>или председателя конкурсной комиссии (председателя и членов конкурсной ком</w:t>
      </w:r>
      <w:r>
        <w:rPr>
          <w:sz w:val="28"/>
          <w:szCs w:val="28"/>
        </w:rPr>
        <w:t xml:space="preserve">иссии) </w:t>
      </w:r>
      <w:r>
        <w:rPr>
          <w:sz w:val="28"/>
          <w:szCs w:val="28"/>
          <w:lang w:eastAsia="en-US"/>
        </w:rPr>
        <w:t>не позднее одного рабочего дня, следующего за днем завершения рассмотрения заявок, в</w:t>
      </w:r>
      <w:r>
        <w:rPr>
          <w:sz w:val="28"/>
          <w:szCs w:val="28"/>
        </w:rPr>
        <w:t xml:space="preserve"> системе «Электронный бюджет»</w:t>
      </w:r>
      <w:r>
        <w:rPr>
          <w:sz w:val="28"/>
          <w:szCs w:val="28"/>
          <w:lang w:eastAsia="en-US"/>
        </w:rPr>
        <w:t xml:space="preserve"> и размещается на едином портале не позднее рабочего дня, следующего за днем его подписания.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Протокол подведения итогов отбора включает </w:t>
      </w:r>
      <w:r>
        <w:rPr>
          <w:sz w:val="28"/>
          <w:szCs w:val="28"/>
          <w:lang w:eastAsia="en-US"/>
        </w:rPr>
        <w:t>следующие сведения: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 дату, время и место проведения рассмотрения заявок;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 информацию о субъектах государственной поддержки, заявки которых были рассмотрены;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 информацию о субъектах государственной поддержки, заявки которых были отклонены, с указанием</w:t>
      </w:r>
      <w:r>
        <w:rPr>
          <w:sz w:val="28"/>
          <w:szCs w:val="28"/>
          <w:lang w:eastAsia="en-US"/>
        </w:rPr>
        <w:t xml:space="preserve"> причин их отклонения, в том числе положений объявления о проведении отбора, которым не соответствуют такие заявки;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4) наименование получателя (получателей) субсидии, с которым заключается Соглашение, и размер предоставляемой ему субсидии.»;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л) пункт 22 из</w:t>
      </w:r>
      <w:r>
        <w:rPr>
          <w:sz w:val="28"/>
          <w:szCs w:val="28"/>
        </w:rPr>
        <w:t>ложить в следующей редакции: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«22. </w:t>
      </w:r>
      <w:r>
        <w:rPr>
          <w:sz w:val="28"/>
          <w:szCs w:val="28"/>
          <w:lang w:eastAsia="en-US"/>
        </w:rPr>
        <w:t>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заявки. Уведомление об отклонен</w:t>
      </w:r>
      <w:r>
        <w:rPr>
          <w:sz w:val="28"/>
          <w:szCs w:val="28"/>
          <w:lang w:eastAsia="en-US"/>
        </w:rPr>
        <w:t>ии заявки должно содержать основания отклонения заявки.»;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м) дополнить пунктами 22.1, 22.2 следующего содержания: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«22.1.</w:t>
      </w:r>
      <w:r>
        <w:t> </w:t>
      </w:r>
      <w:r>
        <w:rPr>
          <w:sz w:val="28"/>
          <w:szCs w:val="28"/>
        </w:rPr>
        <w:t>В случае принятия решения об отмене проведения отбора министерство не позднее чем за один рабочий день до даты окончания срока подачи з</w:t>
      </w:r>
      <w:r>
        <w:rPr>
          <w:sz w:val="28"/>
          <w:szCs w:val="28"/>
        </w:rPr>
        <w:t>аявок размещает на едином портале объявление об отмене отбора, содержащее информацию о причинах отмены отбора.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Отбор считается отмененным со дня размещения объявления о его отмене.</w:t>
      </w:r>
    </w:p>
    <w:p w:rsidR="00F72C70" w:rsidRDefault="00D33422">
      <w:pPr>
        <w:ind w:firstLine="709"/>
        <w:jc w:val="both"/>
      </w:pPr>
      <w:r>
        <w:rPr>
          <w:sz w:val="28"/>
          <w:szCs w:val="28"/>
        </w:rPr>
        <w:t>22.2. В случае непоступления заявок в период их приема либо по результатам рассмотрения заявок отклонены все заявки, отбор признается несостоявшимся.»;</w:t>
      </w:r>
    </w:p>
    <w:p w:rsidR="00F72C70" w:rsidRDefault="00D33422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н) в пункте 24 слова «</w:t>
      </w:r>
      <w:r>
        <w:rPr>
          <w:sz w:val="28"/>
          <w:szCs w:val="28"/>
          <w:lang w:eastAsia="zh-CN"/>
        </w:rPr>
        <w:t>, с показателем, необходимым для достижения результата предоставления субсидии,» и</w:t>
      </w:r>
      <w:r>
        <w:rPr>
          <w:sz w:val="28"/>
          <w:szCs w:val="28"/>
          <w:lang w:eastAsia="zh-CN"/>
        </w:rPr>
        <w:t>сключить;</w:t>
      </w:r>
    </w:p>
    <w:p w:rsidR="00F72C70" w:rsidRDefault="00D33422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о) в пункте 25 </w:t>
      </w:r>
      <w:r>
        <w:rPr>
          <w:sz w:val="28"/>
          <w:szCs w:val="28"/>
        </w:rPr>
        <w:t>слова «</w:t>
      </w:r>
      <w:r>
        <w:rPr>
          <w:sz w:val="28"/>
          <w:szCs w:val="28"/>
          <w:lang w:eastAsia="zh-CN"/>
        </w:rPr>
        <w:t>, с показателем, необходимым для достижения результата предоставления субсидии,» исключить;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п) в пункте 29: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2 изложить в следующей редакции: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«2) значение результата предоставления субсидии;»;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«а» подпункта 5 и</w:t>
      </w:r>
      <w:r>
        <w:rPr>
          <w:sz w:val="28"/>
          <w:szCs w:val="28"/>
        </w:rPr>
        <w:t>зложить в следующей редакции: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«а) о достижении значений результатов предоставления субсидии, устанавливаемых министерством в Соглашении;»;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р) в пункте 30: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 изложить в следующей редакции: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eastAsia="en-US"/>
        </w:rPr>
        <w:t>В случае не поступления письменного согласия субъекта го</w:t>
      </w:r>
      <w:r>
        <w:rPr>
          <w:sz w:val="28"/>
          <w:szCs w:val="28"/>
          <w:lang w:eastAsia="en-US"/>
        </w:rPr>
        <w:t>сударственной поддержки на получение части субсидии в пределах остатка лимита бюджетных обязательств в текущем финансовом году в течение трех рабочих дней с даты направления министерством субъекту государственной поддержки соответствующего предложения, а т</w:t>
      </w:r>
      <w:r>
        <w:rPr>
          <w:sz w:val="28"/>
          <w:szCs w:val="28"/>
          <w:lang w:eastAsia="en-US"/>
        </w:rPr>
        <w:t>акже в случае поступления от субъекта государственной поддержки письменного отказа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</w:t>
      </w:r>
      <w:r>
        <w:rPr>
          <w:sz w:val="28"/>
          <w:szCs w:val="28"/>
          <w:lang w:eastAsia="en-US"/>
        </w:rPr>
        <w:t>ит следующая заявка в порядке очередности (с получением письменного согласия соответствующего субъекта государственной поддержки).»;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абзаце пятом слова «принятия министерством решения о предоставлении субсидии» заменить словами «заключения Соглашения»;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</w:t>
      </w:r>
      <w:r>
        <w:rPr>
          <w:sz w:val="28"/>
          <w:szCs w:val="28"/>
          <w:lang w:eastAsia="en-US"/>
        </w:rPr>
        <w:t xml:space="preserve">) в пункте 38 </w:t>
      </w:r>
      <w:r>
        <w:rPr>
          <w:sz w:val="28"/>
          <w:szCs w:val="28"/>
        </w:rPr>
        <w:t>слова «приказом Министерства финансов Российской Федерации от 29.09.2021 № 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</w:t>
      </w:r>
      <w:r>
        <w:rPr>
          <w:sz w:val="28"/>
          <w:szCs w:val="28"/>
        </w:rPr>
        <w:t>ьным предпринимателям, физическим лицам - производителям товаров, работ, услуг» заменить словами «приказом Министерства финансов Российской Федерации от 27.04.2024 № 53н «Об утверждении Порядка проведения мониторинга достижения результатов предоставления с</w:t>
      </w:r>
      <w:r>
        <w:rPr>
          <w:sz w:val="28"/>
          <w:szCs w:val="28"/>
        </w:rPr>
        <w:t>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8) в приложение № 9 «</w:t>
      </w:r>
      <w:r>
        <w:rPr>
          <w:sz w:val="28"/>
          <w:szCs w:val="28"/>
        </w:rPr>
        <w:t>Порядок предоставления государ</w:t>
      </w:r>
      <w:r>
        <w:rPr>
          <w:sz w:val="28"/>
          <w:szCs w:val="28"/>
        </w:rPr>
        <w:t>ственной поддержки центру компетенций в сфере сельскохозяйственной кооперации и поддержки фермеров 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за счет средств областного бюджета Новосибирской области, в том числе источником финансового обеспечения которых являются субсидии из ф</w:t>
      </w:r>
      <w:r>
        <w:rPr>
          <w:sz w:val="28"/>
          <w:szCs w:val="28"/>
        </w:rPr>
        <w:t>едерального бюджета»: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а) в абзаце шестом пункта 2 слова «министерства сельского хозяйства Новосибирской области» заменить словами «Правительства Новосибирской области»;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б) в пункте 5 слова «, предусматривающим объем услуг крестьянским (фермерским) хозяйств</w:t>
      </w:r>
      <w:r>
        <w:rPr>
          <w:sz w:val="28"/>
          <w:szCs w:val="28"/>
          <w:lang w:eastAsia="en-US"/>
        </w:rPr>
        <w:t>ам и кооперативам, финансовое обеспечение которых осуществляется с участием средств областного и федерального бюджета» исключить;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в) пункт 11 изложить в следующей редакции: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«11. Объявление о проведении отбора размещается на едином портале не менее чем за д</w:t>
      </w:r>
      <w:r>
        <w:rPr>
          <w:sz w:val="28"/>
          <w:szCs w:val="28"/>
          <w:lang w:eastAsia="en-US"/>
        </w:rPr>
        <w:t>есять календарных дней до даты окончания приема заявок.»;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г) пункты 15, 16 изложить в следующей редакции: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«15. </w:t>
      </w:r>
      <w:r>
        <w:rPr>
          <w:sz w:val="28"/>
          <w:szCs w:val="28"/>
        </w:rPr>
        <w:t>Заявка подается в соответствии с требованиями и в сроки, указан</w:t>
      </w:r>
      <w:r>
        <w:rPr>
          <w:sz w:val="28"/>
          <w:szCs w:val="28"/>
        </w:rPr>
        <w:t>ные в объявлении о проведении отбора. Заявка формируется получателем субсидии (участником отбора) в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 в элек</w:t>
      </w:r>
      <w:r>
        <w:rPr>
          <w:sz w:val="28"/>
          <w:szCs w:val="28"/>
        </w:rPr>
        <w:t>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получателя субсидии (участником отбора) или уполномоченного им лица.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Предусмотренные пунктом 14 Порядка копии документов представляются в виде электронных копий документов (документов на бумажном носителе, преобразованных в электронную форму путем сканирования).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Заявка регистрируется в системе «Электронный бюджет» в момент</w:t>
      </w:r>
      <w:r>
        <w:rPr>
          <w:sz w:val="28"/>
          <w:szCs w:val="28"/>
        </w:rPr>
        <w:t xml:space="preserve"> подачи с указанием номера заявки, даты и времени регистрации. Датой и временем представления получателем субсидии (участником отбора) заявки считаются дата и время подписания субъектом государственной поддержки заявки с присвоением ей регистрационного ном</w:t>
      </w:r>
      <w:r>
        <w:rPr>
          <w:sz w:val="28"/>
          <w:szCs w:val="28"/>
        </w:rPr>
        <w:t>ера в системе «Электронный бюджет».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16. Получатель субсидии (участник отбора) </w:t>
      </w:r>
      <w:r>
        <w:rPr>
          <w:sz w:val="28"/>
          <w:szCs w:val="28"/>
          <w:lang w:eastAsia="en-US"/>
        </w:rPr>
        <w:t>до момента окончания срока приема заявок, указанного в объявлении о проведении отбора, вправе отозвать заявку на едином портале. Заявки с приложенными документами не возвращаются</w:t>
      </w:r>
      <w:r>
        <w:rPr>
          <w:sz w:val="28"/>
          <w:szCs w:val="28"/>
          <w:lang w:eastAsia="en-US"/>
        </w:rPr>
        <w:t>.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Получатель субсидии (участник отбора) </w:t>
      </w:r>
      <w:r>
        <w:rPr>
          <w:sz w:val="28"/>
          <w:szCs w:val="28"/>
          <w:lang w:eastAsia="en-US"/>
        </w:rPr>
        <w:t>вправе повторно подать заявку, но не позднее установленного срока окончания приема заявок.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Внесение изменений в заявку допускается до окончания срока приема заявок путем отзыва первоначальной заявки и подачи новой за</w:t>
      </w:r>
      <w:r>
        <w:rPr>
          <w:sz w:val="28"/>
          <w:szCs w:val="28"/>
          <w:lang w:eastAsia="en-US"/>
        </w:rPr>
        <w:t>явки.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После окончания срока приема заявок, указанного в объявлении о проведении отбора, </w:t>
      </w:r>
      <w:r>
        <w:rPr>
          <w:sz w:val="28"/>
          <w:szCs w:val="28"/>
        </w:rPr>
        <w:t xml:space="preserve">получатель субсидии (участник отбора) </w:t>
      </w:r>
      <w:r>
        <w:rPr>
          <w:sz w:val="28"/>
          <w:szCs w:val="28"/>
          <w:lang w:eastAsia="en-US"/>
        </w:rPr>
        <w:t>вправе направить в министерство заявление об отказе от получения субсидии лично, через представителя, полномочия которого подтверж</w:t>
      </w:r>
      <w:r>
        <w:rPr>
          <w:sz w:val="28"/>
          <w:szCs w:val="28"/>
          <w:lang w:eastAsia="en-US"/>
        </w:rPr>
        <w:t>дены доверенностью, посредством электронной почты или почтового отправления.»;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д) дополнить пунктом 16.1 следующего содержания: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«16.1. Протокол вскрытия заявок формируется на едином портале автоматически, подписы</w:t>
      </w:r>
      <w:r>
        <w:rPr>
          <w:sz w:val="28"/>
          <w:szCs w:val="28"/>
          <w:lang w:eastAsia="en-US"/>
        </w:rPr>
        <w:t>вается усиленной квалифицированной электронной подписью руководителя министерства (уполномоченного им лица) или председателя комиссии в системе «Электронный бюджет» и размещается на едином портале не позднее рабочего дня, следующего за днем его подписания.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Протокол вскрытия заявок содержит следующую информацию о поступивших для участия в отборе заявках: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 регистрационный номер заявки;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 дата и время поступления заявки;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 полное наименование участников отбора (для юридических лиц) или фамилия, имя, отчест</w:t>
      </w:r>
      <w:r>
        <w:rPr>
          <w:sz w:val="28"/>
          <w:szCs w:val="28"/>
          <w:lang w:eastAsia="en-US"/>
        </w:rPr>
        <w:t>во (при наличии) (для физических лиц, в том числе индивидуальных предпринимателей);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 адрес юридического лица, адрес регистрации (для физических лиц, в том числе индивидуальных предпринимателей);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 запрашиваемый участником отбора размер субсидии.»;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е) аб</w:t>
      </w:r>
      <w:r>
        <w:rPr>
          <w:sz w:val="28"/>
          <w:szCs w:val="28"/>
          <w:lang w:eastAsia="en-US"/>
        </w:rPr>
        <w:t>зацы второй и третий пункта 17 изложить в следующей редакции: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«об одобрении заявки;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 отклонении заявки.»;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ж) в пункте 18: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подпункт 1 признать утратившим силу;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дополнить подпунктом 6 следующего содержания: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«6) проверяется соответствие указанных в плане ра</w:t>
      </w:r>
      <w:r>
        <w:rPr>
          <w:sz w:val="28"/>
          <w:szCs w:val="28"/>
          <w:lang w:eastAsia="en-US"/>
        </w:rPr>
        <w:t>сходов затрат перечню затрат, предусмотренному пунктом 7 Порядка.»;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з) пункт 19 изложить в следующей редакции: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«19. Основаниями для отклонения заявки на стадии рассмотрения и оценки заявок являются: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 несоответствие центра компетенций категориям, установл</w:t>
      </w:r>
      <w:r>
        <w:rPr>
          <w:sz w:val="28"/>
          <w:szCs w:val="28"/>
          <w:lang w:eastAsia="en-US"/>
        </w:rPr>
        <w:t xml:space="preserve">енным в </w:t>
      </w:r>
      <w:hyperlink w:anchor="Par10" w:tooltip="#Par10" w:history="1">
        <w:r>
          <w:rPr>
            <w:sz w:val="28"/>
            <w:szCs w:val="28"/>
            <w:lang w:eastAsia="en-US"/>
          </w:rPr>
          <w:t>пункте 3</w:t>
        </w:r>
      </w:hyperlink>
      <w:r>
        <w:rPr>
          <w:sz w:val="28"/>
          <w:szCs w:val="28"/>
          <w:lang w:eastAsia="en-US"/>
        </w:rPr>
        <w:t xml:space="preserve"> Порядка;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 несоответствие центра компетенций требованиям, установленным в </w:t>
      </w:r>
      <w:hyperlink w:anchor="Par55" w:tooltip="#Par55" w:history="1">
        <w:r>
          <w:rPr>
            <w:sz w:val="28"/>
            <w:szCs w:val="28"/>
            <w:lang w:eastAsia="en-US"/>
          </w:rPr>
          <w:t>пункте 13</w:t>
        </w:r>
      </w:hyperlink>
      <w:r>
        <w:rPr>
          <w:sz w:val="28"/>
          <w:szCs w:val="28"/>
          <w:lang w:eastAsia="en-US"/>
        </w:rPr>
        <w:t xml:space="preserve"> Порядка;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 несоответствие центра компетенций условиям, установленным в </w:t>
      </w:r>
      <w:hyperlink r:id="rId31" w:tooltip="https://login.consultant.ru/link/?req=doc&amp;base=RLAW049&amp;n=171672&amp;dst=173079" w:history="1">
        <w:r>
          <w:rPr>
            <w:sz w:val="28"/>
            <w:szCs w:val="28"/>
            <w:lang w:eastAsia="en-US"/>
          </w:rPr>
          <w:t>пункте 23</w:t>
        </w:r>
      </w:hyperlink>
      <w:r>
        <w:rPr>
          <w:sz w:val="28"/>
          <w:szCs w:val="28"/>
          <w:lang w:eastAsia="en-US"/>
        </w:rPr>
        <w:t xml:space="preserve"> Порядка;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4) </w:t>
      </w:r>
      <w:r>
        <w:rPr>
          <w:sz w:val="28"/>
          <w:szCs w:val="28"/>
        </w:rPr>
        <w:t xml:space="preserve">непредставление (представление не в полном объеме) центром компетенций </w:t>
      </w:r>
      <w:r>
        <w:rPr>
          <w:sz w:val="28"/>
          <w:szCs w:val="28"/>
        </w:rPr>
        <w:t xml:space="preserve">документов, указанных в объявлении о проведении отбора, предусмотренных пунктом 14 Порядка </w:t>
      </w:r>
      <w:r>
        <w:rPr>
          <w:sz w:val="28"/>
          <w:szCs w:val="28"/>
          <w:lang w:eastAsia="en-US"/>
        </w:rPr>
        <w:t>(за исключением документов, которые заявитель вправе представить по собственной инициативе)</w:t>
      </w:r>
      <w:r>
        <w:rPr>
          <w:sz w:val="28"/>
          <w:szCs w:val="28"/>
        </w:rPr>
        <w:t>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5) </w:t>
      </w:r>
      <w:r>
        <w:rPr>
          <w:sz w:val="28"/>
          <w:szCs w:val="28"/>
          <w:lang w:eastAsia="en-US"/>
        </w:rPr>
        <w:t xml:space="preserve">несоответствие представленных </w:t>
      </w:r>
      <w:r>
        <w:rPr>
          <w:sz w:val="28"/>
          <w:szCs w:val="28"/>
        </w:rPr>
        <w:t>центром компетенций</w:t>
      </w:r>
      <w:r>
        <w:rPr>
          <w:sz w:val="28"/>
          <w:szCs w:val="28"/>
          <w:lang w:eastAsia="en-US"/>
        </w:rPr>
        <w:t xml:space="preserve"> заявки и (или) доку</w:t>
      </w:r>
      <w:r>
        <w:rPr>
          <w:sz w:val="28"/>
          <w:szCs w:val="28"/>
          <w:lang w:eastAsia="en-US"/>
        </w:rPr>
        <w:t xml:space="preserve">ментов, предусмотренных </w:t>
      </w:r>
      <w:hyperlink w:anchor="Par70" w:tooltip="#Par70" w:history="1">
        <w:r>
          <w:rPr>
            <w:sz w:val="28"/>
            <w:szCs w:val="28"/>
            <w:lang w:eastAsia="en-US"/>
          </w:rPr>
          <w:t>пунктом 14</w:t>
        </w:r>
      </w:hyperlink>
      <w:r>
        <w:rPr>
          <w:sz w:val="28"/>
          <w:szCs w:val="28"/>
          <w:lang w:eastAsia="en-US"/>
        </w:rPr>
        <w:t xml:space="preserve"> Порядка, требованиям, установленным в объявлении о проведении отбора, в том числе оформление документов не в соответствии с утвержденной формой, отсутствие в документах реквизитов и (и</w:t>
      </w:r>
      <w:r>
        <w:rPr>
          <w:sz w:val="28"/>
          <w:szCs w:val="28"/>
          <w:lang w:eastAsia="en-US"/>
        </w:rPr>
        <w:t>ли) информации в полном объеме;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6) </w:t>
      </w:r>
      <w:r>
        <w:rPr>
          <w:sz w:val="28"/>
          <w:szCs w:val="28"/>
        </w:rPr>
        <w:t>недостоверность информации, содержащейся в документах, представленных центром компетенций;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7) несоответствие указанных </w:t>
      </w:r>
      <w:r>
        <w:rPr>
          <w:sz w:val="28"/>
          <w:szCs w:val="28"/>
        </w:rPr>
        <w:t>центром компетенций</w:t>
      </w:r>
      <w:r>
        <w:rPr>
          <w:sz w:val="28"/>
          <w:szCs w:val="28"/>
          <w:lang w:eastAsia="en-US"/>
        </w:rPr>
        <w:t xml:space="preserve"> в плане расходов затрат перечню затрат, предусмотренному пунктом 7 Порядка.»;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и) подпункты 1 - 2 пункта 20 признать утратившими силу;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к) пункт 21 изложить в следующей редакции: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«21. Протокол подведения итогов отбора формируется на едином портале автоматически на основании результатов рассмотрения заявок и определения победителя (поб</w:t>
      </w:r>
      <w:r>
        <w:rPr>
          <w:sz w:val="28"/>
          <w:szCs w:val="28"/>
          <w:lang w:eastAsia="en-US"/>
        </w:rPr>
        <w:t>едителей) отбора, исходя из очередности поступления заявок и нераспределенных лимитов бюджетных обязательств на предоставление субсидии. Протокол подведения итогов отбора подписывается усиленной квалифицированной электронной подписью руководителя министерс</w:t>
      </w:r>
      <w:r>
        <w:rPr>
          <w:sz w:val="28"/>
          <w:szCs w:val="28"/>
          <w:lang w:eastAsia="en-US"/>
        </w:rPr>
        <w:t xml:space="preserve">тва (уполномоченного им лица) </w:t>
      </w:r>
      <w:r>
        <w:rPr>
          <w:sz w:val="28"/>
          <w:szCs w:val="28"/>
        </w:rPr>
        <w:t xml:space="preserve">или председателя конкурсной комиссии (председателя и членов конкурсной комиссии) </w:t>
      </w:r>
      <w:r>
        <w:rPr>
          <w:sz w:val="28"/>
          <w:szCs w:val="28"/>
          <w:lang w:eastAsia="en-US"/>
        </w:rPr>
        <w:t>не позднее одного рабочего дня, следующего за днем завершения рассмотрения заявок, в системе «Электронный бюджет» и размещается на едином портале</w:t>
      </w:r>
      <w:r>
        <w:rPr>
          <w:sz w:val="28"/>
          <w:szCs w:val="28"/>
          <w:lang w:eastAsia="en-US"/>
        </w:rPr>
        <w:t xml:space="preserve"> не позднее рабочего дня, следующего за днем его подписания.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Протокол подведения итогов отбора включает следующие сведения: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 дату, время и место проведения рассмотрения заявок;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 информацию о субъектах государственной поддержки, заявки которых были рассмотрены;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 информацию о субъектах государственной поддержки, заявки которых были отклонены, с указанием причин их отклонения, в том числе положений объявления о проведении отбора</w:t>
      </w:r>
      <w:r>
        <w:rPr>
          <w:sz w:val="28"/>
          <w:szCs w:val="28"/>
          <w:lang w:eastAsia="en-US"/>
        </w:rPr>
        <w:t>, которым не соответствуют такие заявки;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 наименование получателя (получателей) субсидии, с которым заключается Соглашение, и размер предоставляемой ему субсидии.»;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л) пункт 22 изложить в следующей редакции: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«22. Уведомление о результатах рассмотрения за</w:t>
      </w:r>
      <w:r>
        <w:rPr>
          <w:sz w:val="28"/>
          <w:szCs w:val="28"/>
          <w:lang w:eastAsia="en-US"/>
        </w:rPr>
        <w:t>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заявки. Уведомление об отклонении заявки должно содержать основания отклонения заявки.»;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м) дополнить пунк</w:t>
      </w:r>
      <w:r>
        <w:rPr>
          <w:sz w:val="28"/>
          <w:szCs w:val="28"/>
          <w:lang w:eastAsia="en-US"/>
        </w:rPr>
        <w:t>тами 22.1, 22.2 следующего содержания: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«22.1. </w:t>
      </w:r>
      <w:r>
        <w:rPr>
          <w:sz w:val="28"/>
          <w:szCs w:val="28"/>
        </w:rPr>
        <w:t>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объявление об отмене отбора, содержащее и</w:t>
      </w:r>
      <w:r>
        <w:rPr>
          <w:sz w:val="28"/>
          <w:szCs w:val="28"/>
        </w:rPr>
        <w:t>нформацию о причинах отмены отбора.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Отбор считается отмененным со дня размещения объявления о его отмене.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22.2. В случае непоступления заявок в период их приема либо по результатам рассмотрения заявок отклонены все заявки, отбор признается несостоявшимся.»</w:t>
      </w:r>
      <w:r>
        <w:rPr>
          <w:sz w:val="28"/>
          <w:szCs w:val="28"/>
        </w:rPr>
        <w:t>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н) пункт 26 изложить в следующей редакции:</w:t>
      </w:r>
    </w:p>
    <w:p w:rsidR="00F72C70" w:rsidRDefault="00D33422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en-US"/>
        </w:rPr>
        <w:t>«26. </w:t>
      </w:r>
      <w:r>
        <w:rPr>
          <w:sz w:val="28"/>
          <w:szCs w:val="28"/>
          <w:lang w:eastAsia="zh-CN"/>
        </w:rPr>
        <w:t>Значения результатов предоставления субсидии устанавливаются министерством в соглашении о предоставлении субсидии.»;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о) в пункте 28: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подпункт 2 изложить в следующей редакции: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«2) значения результатов предос</w:t>
      </w:r>
      <w:r>
        <w:rPr>
          <w:sz w:val="28"/>
          <w:szCs w:val="28"/>
          <w:lang w:eastAsia="en-US"/>
        </w:rPr>
        <w:t>тавления субсидии;»;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абзац «г» подпункта 6 изложить в следующей редакции: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«г) о достижении значений результатов предоставления субсидии, устанавливаемых министерством в соглашении о предоставлении субсидии;»;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п) дополнить пунктом 29.2 следующего содержания</w:t>
      </w:r>
      <w:r>
        <w:rPr>
          <w:sz w:val="28"/>
          <w:szCs w:val="28"/>
          <w:lang w:eastAsia="en-US"/>
        </w:rPr>
        <w:t>: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«29.2. Изменение плана расходов в пределах предоставленной субсидии подлежит согласованию с министерством.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Для согласования изменения плана расходов центр компетенций представляет в министерство заявление о согласовании изменения плана расходов с обоснов</w:t>
      </w:r>
      <w:r>
        <w:rPr>
          <w:sz w:val="28"/>
          <w:szCs w:val="28"/>
          <w:lang w:eastAsia="en-US"/>
        </w:rPr>
        <w:t>анием необходимости внесения таких изменений и приложением нового плана расходов.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Министерство рассматривает заявление в течение 10 рабочих дней и принимает решение: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 согласовании изменения плана расходов;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 отказе в согласовании изменения плана расходов</w:t>
      </w:r>
      <w:r>
        <w:rPr>
          <w:sz w:val="28"/>
          <w:szCs w:val="28"/>
          <w:lang w:eastAsia="en-US"/>
        </w:rPr>
        <w:t>.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Основаниями для отказа в согласовании изменения плана расходов являются: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 превышение суммы затрат, указанных в новом плане расходов, над размером субсидии, предоставленной центру компетенций в текущем финансовом году;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 несоответствие указанных в ново</w:t>
      </w:r>
      <w:r>
        <w:rPr>
          <w:sz w:val="28"/>
          <w:szCs w:val="28"/>
          <w:lang w:eastAsia="en-US"/>
        </w:rPr>
        <w:t>м плане расходов затрат требованиям, предусмотренным пунктом 7 Порядка.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Министерство уведомляет центр компетенций о принятом решении в течение 5 рабочих дней с даты принятия решения.»;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р) в пункте 37 </w:t>
      </w:r>
      <w:r>
        <w:rPr>
          <w:sz w:val="28"/>
          <w:szCs w:val="28"/>
        </w:rPr>
        <w:t>слова «приказом Министерства финансов Российской Федерац</w:t>
      </w:r>
      <w:r>
        <w:rPr>
          <w:sz w:val="28"/>
          <w:szCs w:val="28"/>
        </w:rPr>
        <w:t>ии от 29.09.2021 № 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</w:t>
      </w:r>
      <w:r>
        <w:rPr>
          <w:sz w:val="28"/>
          <w:szCs w:val="28"/>
        </w:rPr>
        <w:t>т, услуг» заменить словами «приказом Министерства финансов Российской Федерации от 27.04.2024 № 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</w:t>
      </w:r>
      <w:r>
        <w:rPr>
          <w:sz w:val="28"/>
          <w:szCs w:val="28"/>
        </w:rPr>
        <w:t>м числе бюджетным и автономным учреждениям, индивидуальным предпринимателям, физическим лицам - производителям товаров, работ, услуг»;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9) приложение № 10 </w:t>
      </w:r>
      <w:r>
        <w:rPr>
          <w:sz w:val="28"/>
          <w:szCs w:val="28"/>
        </w:rPr>
        <w:t>«Положение 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фермы, гранта в форме субсидии на развитие материа</w:t>
      </w:r>
      <w:r>
        <w:rPr>
          <w:sz w:val="28"/>
          <w:szCs w:val="28"/>
        </w:rPr>
        <w:t>льно-технической базы сельскохозяйственного потребительского кооператива, гранта в форме субсидии «Агропрогресс», гранта в форме субсидии «Агростартап» изложить в редакции согласно приложению № 3 к настоящему постановлению;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10) в </w:t>
      </w:r>
      <w:r>
        <w:rPr>
          <w:sz w:val="28"/>
          <w:szCs w:val="28"/>
        </w:rPr>
        <w:t>приложении № 12 «</w:t>
      </w:r>
      <w:hyperlink r:id="rId32" w:tooltip="https://login.consultant.ru/link/?req=doc&amp;base=RLAW049&amp;n=171672&amp;dst=148253" w:history="1">
        <w:r>
          <w:rPr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предоставления субсидий юридическим лицам (за исключением субсидий государствен</w:t>
      </w:r>
      <w:r>
        <w:rPr>
          <w:sz w:val="28"/>
          <w:szCs w:val="28"/>
        </w:rPr>
        <w:t>ным (муниципальным) учреждениям) и индивидуальным предпринимателям – производителям товаров, работ, услуг на стимулирование увеличения производства масличных культур за счет средств областного бюджета Новосибирской области, в том числе источником финансово</w:t>
      </w:r>
      <w:r>
        <w:rPr>
          <w:sz w:val="28"/>
          <w:szCs w:val="28"/>
        </w:rPr>
        <w:t>го обеспечения которых являются субсидии из федерального бюджета»: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абзаце втором пункта 1 слова «постановлением Правительства Российской Федерации от 18.09.2020 № 1492 «Об общих требованиях к нормативным правовым актам, муниципальным правовым актам, р</w:t>
      </w:r>
      <w:r>
        <w:rPr>
          <w:sz w:val="28"/>
          <w:szCs w:val="28"/>
        </w:rPr>
        <w:t>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</w:t>
      </w:r>
      <w:r>
        <w:rPr>
          <w:sz w:val="28"/>
          <w:szCs w:val="28"/>
        </w:rPr>
        <w:t>сийской Федерации и отдельных положений некоторых актов Правительства Российской Федерации» заменить словами «постановлением Правительства Российской Федерации от 25.10.2023 № 1782 «Об утверждении общих требований к нормативным правовым актам, муниципальны</w:t>
      </w:r>
      <w:r>
        <w:rPr>
          <w:sz w:val="28"/>
          <w:szCs w:val="28"/>
        </w:rPr>
        <w:t>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</w:t>
      </w:r>
      <w:r>
        <w:rPr>
          <w:sz w:val="28"/>
          <w:szCs w:val="28"/>
        </w:rPr>
        <w:t>, работ, услуг и проведение отборов получателей указанных субсидий, в том числе грантов в форме субсидий»;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 в пункте 9 слова «не позднее 15-го рабочего дня, следующего за днем принятия закона о бюджете (закона о внесении изменений в закон о бюджете), а т</w:t>
      </w:r>
      <w:r>
        <w:rPr>
          <w:rFonts w:eastAsia="Calibri"/>
          <w:sz w:val="28"/>
          <w:szCs w:val="28"/>
          <w:lang w:eastAsia="en-US"/>
        </w:rPr>
        <w:t xml:space="preserve">акже ежеквартально на официальном сайте министерства в информационно-телекоммуникационной сети «Интернет» заменить словами «в порядке, утвержденном приказом Минфина России от 28.12.2016 № 243н «О составе и порядке размещения и предоставления информации на </w:t>
      </w:r>
      <w:r>
        <w:rPr>
          <w:rFonts w:eastAsia="Calibri"/>
          <w:sz w:val="28"/>
          <w:szCs w:val="28"/>
          <w:lang w:eastAsia="en-US"/>
        </w:rPr>
        <w:t xml:space="preserve">едином портале бюджетной системы Российской Федерации»; 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 в пункте 10: 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абзаце первом слова «бюджетной системы Российской Федерации в информационно-телекоммуникационной сети «Интернет» (далее - единый портал)» и «начала подачи или» исключить;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абзац вто</w:t>
      </w:r>
      <w:r>
        <w:rPr>
          <w:rFonts w:eastAsia="Calibri"/>
          <w:sz w:val="28"/>
          <w:szCs w:val="28"/>
          <w:lang w:eastAsia="en-US"/>
        </w:rPr>
        <w:t>рой признать утратившим силу;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 в пункте 11: 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подпункте 1: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слово «или» заменить словом «и»;  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«которые не могут быть» заменить словами «при этом дата окончания приема заявок не может быть»;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после подпункта 8 дополнить подпунктом 8.1 следующего сод</w:t>
      </w:r>
      <w:r>
        <w:rPr>
          <w:rFonts w:eastAsia="Calibri"/>
          <w:sz w:val="28"/>
          <w:szCs w:val="28"/>
          <w:lang w:eastAsia="en-US"/>
        </w:rPr>
        <w:t xml:space="preserve">ержания: 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«8.1) информацию об отсутствии возможности возврата заявок на доработку;»;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после подпункта 9 дополнить подпунктом 9.1 следующего содержания: 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«9.1) порядок отклонения заявок, а также информацию об основаниях их отклонения в соответствии с пунктом</w:t>
      </w:r>
      <w:r>
        <w:rPr>
          <w:rFonts w:eastAsia="Calibri"/>
          <w:sz w:val="28"/>
          <w:szCs w:val="28"/>
          <w:lang w:eastAsia="en-US"/>
        </w:rPr>
        <w:t xml:space="preserve"> 18 настоящего Порядка;»; 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подпункт 11 изложить в следующей редакции: 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«11) срок, в течение которого министерство заключает с субъектом государственной поддержки соглашение о предоставлении субсидии (далее – соглашение);»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подпункте 12 слова «победителя (</w:t>
      </w:r>
      <w:r>
        <w:rPr>
          <w:rFonts w:eastAsia="Calibri"/>
          <w:sz w:val="28"/>
          <w:szCs w:val="28"/>
          <w:lang w:eastAsia="en-US"/>
        </w:rPr>
        <w:t>победителей) отбора» заменить словами «субъекта государственной поддержки»;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подпункт 13 изложить в следующей редакции: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«13) сроки размещения протокола подведения итогов отбора на едином портале и официальном сайте, которые не могут быть позднее 14-го кален</w:t>
      </w:r>
      <w:r>
        <w:rPr>
          <w:rFonts w:eastAsia="Calibri"/>
          <w:sz w:val="28"/>
          <w:szCs w:val="28"/>
          <w:lang w:eastAsia="en-US"/>
        </w:rPr>
        <w:t xml:space="preserve">дарного дня, следующего за днем принятия решения.»; 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д) в пункте 12: 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 изложить в следующей редакции: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 на дату формирования справки, но не ранее даты начала приема заявок на участие в отборе, при представлении документов, предусмотренных </w:t>
      </w:r>
      <w:hyperlink r:id="rId33" w:tooltip="https://login.consultant.ru/link/?req=doc&amp;base=RLAW049&amp;n=168743&amp;dst=172467" w:history="1">
        <w:r>
          <w:rPr>
            <w:sz w:val="28"/>
            <w:szCs w:val="28"/>
          </w:rPr>
          <w:t>пунктом 1</w:t>
        </w:r>
      </w:hyperlink>
      <w:r>
        <w:rPr>
          <w:sz w:val="28"/>
          <w:szCs w:val="28"/>
        </w:rPr>
        <w:t>3 настоящего Порядка, - у получателя субсидии (участника отбора) на едином нало</w:t>
      </w:r>
      <w:r>
        <w:rPr>
          <w:sz w:val="28"/>
          <w:szCs w:val="28"/>
        </w:rPr>
        <w:t>говом счете отсутствует задолженность по уплате налогов, сборов и страховых взносов в бюджеты бюджетной системы Российской Федерации;»;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абзацы четвертый, пятый, шестой, седьмой и восьмой изложить в следующей редакции: 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«а) у получателя субсидии (участника </w:t>
      </w:r>
      <w:r>
        <w:rPr>
          <w:rFonts w:eastAsia="Calibri"/>
          <w:sz w:val="28"/>
          <w:szCs w:val="28"/>
          <w:lang w:eastAsia="en-US"/>
        </w:rPr>
        <w:t xml:space="preserve">отбора) отсутствуют просроченная задолженность по возврату в областной бюджет Новосибирской области иных субсидий, бюджетных инвестиций, а также иная просроченная (неурегулированная) задолженность по денежным обязательствам перед Новосибирской областью; 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</w:t>
      </w:r>
      <w:r>
        <w:rPr>
          <w:rFonts w:eastAsia="Calibri"/>
          <w:sz w:val="28"/>
          <w:szCs w:val="28"/>
          <w:lang w:eastAsia="en-US"/>
        </w:rPr>
        <w:t>) </w:t>
      </w:r>
      <w:r>
        <w:rPr>
          <w:rFonts w:eastAsia="Calibri"/>
          <w:sz w:val="28"/>
          <w:szCs w:val="28"/>
          <w:lang w:eastAsia="zh-CN"/>
        </w:rPr>
        <w:t>получатель субсидии (участник отбора)</w:t>
      </w:r>
      <w:r>
        <w:rPr>
          <w:rFonts w:eastAsia="Calibri"/>
          <w:sz w:val="28"/>
          <w:szCs w:val="28"/>
          <w:lang w:eastAsia="en-US"/>
        </w:rPr>
        <w:t xml:space="preserve">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</w:t>
      </w:r>
      <w:r>
        <w:rPr>
          <w:rFonts w:eastAsia="Calibri"/>
          <w:sz w:val="28"/>
          <w:szCs w:val="28"/>
          <w:lang w:eastAsia="zh-CN"/>
        </w:rPr>
        <w:t>получателем субсидии (участником отбора)</w:t>
      </w:r>
      <w:r>
        <w:rPr>
          <w:rFonts w:eastAsia="Calibri"/>
          <w:sz w:val="28"/>
          <w:szCs w:val="28"/>
          <w:lang w:eastAsia="en-US"/>
        </w:rPr>
        <w:t>, другого юридического</w:t>
      </w:r>
      <w:r>
        <w:rPr>
          <w:rFonts w:eastAsia="Calibri"/>
          <w:sz w:val="28"/>
          <w:szCs w:val="28"/>
          <w:lang w:eastAsia="en-US"/>
        </w:rPr>
        <w:t xml:space="preserve"> лица), ликвидации, в отношении его не введена процедура банкротства, деятельность </w:t>
      </w:r>
      <w:r>
        <w:rPr>
          <w:rFonts w:eastAsia="Calibri"/>
          <w:sz w:val="28"/>
          <w:szCs w:val="28"/>
          <w:lang w:eastAsia="zh-CN"/>
        </w:rPr>
        <w:t>получателя субсидии (участника отбора)</w:t>
      </w:r>
      <w:r>
        <w:rPr>
          <w:rFonts w:eastAsia="Calibri"/>
          <w:sz w:val="28"/>
          <w:szCs w:val="28"/>
          <w:lang w:eastAsia="en-US"/>
        </w:rPr>
        <w:t xml:space="preserve"> не приостановлена в порядке, предусмотренном законодательством Российской Федерации, а </w:t>
      </w:r>
      <w:r>
        <w:rPr>
          <w:rFonts w:eastAsia="Calibri"/>
          <w:sz w:val="28"/>
          <w:szCs w:val="28"/>
          <w:lang w:eastAsia="zh-CN"/>
        </w:rPr>
        <w:t>получатель субсидии (участник отбора)</w:t>
      </w:r>
      <w:r>
        <w:rPr>
          <w:rFonts w:eastAsia="Calibri"/>
          <w:sz w:val="28"/>
          <w:szCs w:val="28"/>
          <w:lang w:eastAsia="en-US"/>
        </w:rPr>
        <w:t>, являющий</w:t>
      </w:r>
      <w:r>
        <w:rPr>
          <w:rFonts w:eastAsia="Calibri"/>
          <w:sz w:val="28"/>
          <w:szCs w:val="28"/>
          <w:lang w:eastAsia="en-US"/>
        </w:rPr>
        <w:t xml:space="preserve">ся индивидуальным предпринимателем, не прекратил деятельность в качестве индивидуального предпринимателя; 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получатель субсидии (участник отбора) не является иностранным юридическим лицом, в том числе местом регистрации которого является государство или </w:t>
      </w:r>
      <w:r>
        <w:rPr>
          <w:sz w:val="28"/>
          <w:szCs w:val="28"/>
        </w:rPr>
        <w:t>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</w:t>
      </w:r>
      <w:r>
        <w:rPr>
          <w:sz w:val="28"/>
          <w:szCs w:val="28"/>
        </w:rPr>
        <w:t>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</w:t>
      </w:r>
      <w:r>
        <w:rPr>
          <w:sz w:val="28"/>
          <w:szCs w:val="28"/>
        </w:rPr>
        <w:t>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</w:t>
      </w:r>
      <w:r>
        <w:rPr>
          <w:sz w:val="28"/>
          <w:szCs w:val="28"/>
        </w:rPr>
        <w:t>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 получатель субсидии (участник отбора) не п</w:t>
      </w:r>
      <w:r>
        <w:rPr>
          <w:rFonts w:eastAsia="Calibri"/>
          <w:sz w:val="28"/>
          <w:szCs w:val="28"/>
          <w:lang w:eastAsia="en-US"/>
        </w:rPr>
        <w:t xml:space="preserve">олучает средства из областного бюджета Новосибирской области на основании иных нормативных правовых актов Новосибирской области на цели, указанные в пункте 3 Порядка; 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д) 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терроризму;»; 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после абзаца восьмого дополнить абзацами следующего содер</w:t>
      </w:r>
      <w:r>
        <w:rPr>
          <w:rFonts w:eastAsia="Calibri"/>
          <w:sz w:val="28"/>
          <w:szCs w:val="28"/>
          <w:lang w:eastAsia="en-US"/>
        </w:rPr>
        <w:t>жания: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«е) </w:t>
      </w:r>
      <w:r>
        <w:rPr>
          <w:rFonts w:eastAsia="Calibri"/>
          <w:sz w:val="28"/>
          <w:szCs w:val="28"/>
          <w:lang w:eastAsia="zh-CN"/>
        </w:rPr>
        <w:t xml:space="preserve">получатель субсидии (участник отбора) </w:t>
      </w:r>
      <w:r>
        <w:rPr>
          <w:rFonts w:eastAsia="Calibri"/>
          <w:sz w:val="28"/>
          <w:szCs w:val="28"/>
          <w:lang w:eastAsia="en-US"/>
        </w:rPr>
        <w:t>не находится в составляемых в рамках реализации полномочий, предусмотренных главой VII Ус</w:t>
      </w:r>
      <w:r>
        <w:rPr>
          <w:rFonts w:eastAsia="Calibri"/>
          <w:sz w:val="28"/>
          <w:szCs w:val="28"/>
          <w:lang w:eastAsia="en-US"/>
        </w:rPr>
        <w:t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ж) </w:t>
      </w:r>
      <w:r>
        <w:rPr>
          <w:rFonts w:eastAsia="Calibri"/>
          <w:sz w:val="28"/>
          <w:szCs w:val="28"/>
          <w:lang w:eastAsia="zh-CN"/>
        </w:rPr>
        <w:t>получатель субсидии (участник отбора)</w:t>
      </w:r>
      <w:r>
        <w:rPr>
          <w:rFonts w:eastAsia="Calibri"/>
          <w:sz w:val="28"/>
          <w:szCs w:val="28"/>
          <w:lang w:eastAsia="en-US"/>
        </w:rPr>
        <w:t xml:space="preserve">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влиянием».»; 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абзаце девятом: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слова «Субъект государственн</w:t>
      </w:r>
      <w:r>
        <w:rPr>
          <w:rFonts w:eastAsia="Calibri"/>
          <w:sz w:val="28"/>
          <w:szCs w:val="28"/>
          <w:lang w:eastAsia="en-US"/>
        </w:rPr>
        <w:t>ой поддержки» заменить словами «Получатель субсидии (участник отбора)»;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слова «путем подачи в министерство заявки» заменить словами «путем формирования в государственной интегрированной информационной системе управления общественными финансами «Электронный</w:t>
      </w:r>
      <w:r>
        <w:rPr>
          <w:rFonts w:eastAsia="Calibri"/>
          <w:sz w:val="28"/>
          <w:szCs w:val="28"/>
          <w:lang w:eastAsia="en-US"/>
        </w:rPr>
        <w:t xml:space="preserve"> бюджет» (далее – система «Электронный бюджет») заявки»; 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абзаце десятом: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слова «Субъект государственной поддержки» заменить словами «Получатель субсидии (участник отбора)»;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слова «</w:t>
      </w:r>
      <w:r>
        <w:rPr>
          <w:sz w:val="28"/>
          <w:szCs w:val="28"/>
          <w:lang w:eastAsia="zh-CN"/>
        </w:rPr>
        <w:t>подтверждающие отсутствие неисполненной обязанности по уплате налогов, сб</w:t>
      </w:r>
      <w:r>
        <w:rPr>
          <w:sz w:val="28"/>
          <w:szCs w:val="28"/>
          <w:lang w:eastAsia="zh-CN"/>
        </w:rPr>
        <w:t>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eastAsia="Calibri"/>
          <w:sz w:val="28"/>
          <w:szCs w:val="28"/>
          <w:lang w:eastAsia="en-US"/>
        </w:rPr>
        <w:t>» заменить словами «указанные в подпункте 1 настоящего пункта»;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слова «начала приема заявок» заменить словами «п</w:t>
      </w:r>
      <w:r>
        <w:rPr>
          <w:rFonts w:eastAsia="Calibri"/>
          <w:sz w:val="28"/>
          <w:szCs w:val="28"/>
          <w:lang w:eastAsia="en-US"/>
        </w:rPr>
        <w:t xml:space="preserve">одачи заявки»; 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абзаце одиннадцатом: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слова «субъекта государственной поддержки» заменить словами «получателя субсидии (участника отбора)»;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абзац двенадцатый изложить в следующей редакции: </w:t>
      </w:r>
    </w:p>
    <w:p w:rsidR="00F72C70" w:rsidRDefault="00D334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Соблюдение получателем субсидии (участником отбора) требований, </w:t>
      </w:r>
      <w:r>
        <w:rPr>
          <w:rFonts w:ascii="Times New Roman" w:hAnsi="Times New Roman" w:cs="Times New Roman"/>
          <w:sz w:val="28"/>
          <w:szCs w:val="28"/>
        </w:rPr>
        <w:t>предусмотренных настоящим пунктом Порядка, устанавливается на основании информации и (или) документов, запрашиваемых министерством посредством межведомственного информационного взаимодействия и государственных информационных ресурсов, за исключением требов</w:t>
      </w:r>
      <w:r>
        <w:rPr>
          <w:rFonts w:ascii="Times New Roman" w:hAnsi="Times New Roman" w:cs="Times New Roman"/>
          <w:sz w:val="28"/>
          <w:szCs w:val="28"/>
        </w:rPr>
        <w:t>ания, предусмотренного подпунктом 1 настоящего пункта, министерством запрашивается информация посредством межведомственного информационного взаимодействия и государственных информационных ресурсов, в случае непредставления документов, указанных в подпункте</w:t>
      </w:r>
      <w:r>
        <w:rPr>
          <w:rFonts w:ascii="Times New Roman" w:hAnsi="Times New Roman" w:cs="Times New Roman"/>
          <w:sz w:val="28"/>
          <w:szCs w:val="28"/>
        </w:rPr>
        <w:t xml:space="preserve"> 1 настоящего пункта, по собственной инициативе.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»; </w:t>
      </w:r>
    </w:p>
    <w:p w:rsidR="00F72C70" w:rsidRDefault="00D334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тринадцатый изложить в следующей редакции:</w:t>
      </w:r>
    </w:p>
    <w:p w:rsidR="00F72C70" w:rsidRDefault="00D334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«Получатель субсидии (участник отбора) вправе самостоятельно представить документы, указанные в подпункте 1 настоящего пункта, одновременно с документами, </w:t>
      </w:r>
      <w:r>
        <w:rPr>
          <w:rFonts w:ascii="Times New Roman" w:hAnsi="Times New Roman" w:cs="Times New Roman"/>
          <w:sz w:val="28"/>
          <w:szCs w:val="28"/>
        </w:rPr>
        <w:t>предусмотренными пунктом 10 Порядка, на дату не ранее даты подачи заявки на участие в отборе.»;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е) в пункте 13: 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абзаце первом слова «представляют в министерство лично либо посредством государственной информационной системы Новосибирской области «Государ</w:t>
      </w:r>
      <w:r>
        <w:rPr>
          <w:rFonts w:eastAsia="Calibri"/>
          <w:sz w:val="28"/>
          <w:szCs w:val="28"/>
          <w:lang w:eastAsia="en-US"/>
        </w:rPr>
        <w:t xml:space="preserve">ственная поддержка агропромышленного комплекса Новосибирской области» (далее - ГИС НСО «Господдержка АПК НСО»)» заменить словами </w:t>
      </w:r>
      <w:r>
        <w:rPr>
          <w:sz w:val="28"/>
          <w:szCs w:val="28"/>
        </w:rPr>
        <w:t>«формируют в системе «Электронный бюджет»</w:t>
      </w:r>
      <w:r>
        <w:rPr>
          <w:rFonts w:eastAsia="Calibri"/>
          <w:sz w:val="28"/>
          <w:szCs w:val="28"/>
          <w:lang w:eastAsia="en-US"/>
        </w:rPr>
        <w:t xml:space="preserve">; 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ж) пункт 14 изложить в следующей редакции: 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«14. Заявка подается в соответствии с т</w:t>
      </w:r>
      <w:r>
        <w:rPr>
          <w:rFonts w:eastAsia="Calibri"/>
          <w:sz w:val="28"/>
          <w:szCs w:val="28"/>
          <w:lang w:eastAsia="en-US"/>
        </w:rPr>
        <w:t xml:space="preserve">ребованиями и в сроки, указанные в объявлении о проведении отбора. </w:t>
      </w:r>
      <w:r>
        <w:rPr>
          <w:sz w:val="28"/>
          <w:szCs w:val="28"/>
        </w:rPr>
        <w:t>Заявка формируется субъектом государственной поддержки в системе «Электронный бюджет» в электронной форме посредством заполнения соответствующих экранных форм веб-интерфейса системы «Электр</w:t>
      </w:r>
      <w:r>
        <w:rPr>
          <w:sz w:val="28"/>
          <w:szCs w:val="28"/>
        </w:rPr>
        <w:t xml:space="preserve">онный бюджет», подписывается усиленной квалифицированной электронной подписью субъекта государственной поддержки или уполномоченного им лица. </w:t>
      </w:r>
      <w:r>
        <w:rPr>
          <w:rFonts w:eastAsia="Calibri"/>
          <w:sz w:val="28"/>
          <w:szCs w:val="28"/>
          <w:lang w:eastAsia="en-US"/>
        </w:rPr>
        <w:t>Датой и временем представления субъектом государственной поддержки заявки считаются дата и время подписания субъек</w:t>
      </w:r>
      <w:r>
        <w:rPr>
          <w:rFonts w:eastAsia="Calibri"/>
          <w:sz w:val="28"/>
          <w:szCs w:val="28"/>
          <w:lang w:eastAsia="en-US"/>
        </w:rPr>
        <w:t xml:space="preserve">том государственной поддержки указанной заявки с присвоением ей регистрационного номера </w:t>
      </w:r>
      <w:r>
        <w:rPr>
          <w:sz w:val="28"/>
          <w:szCs w:val="28"/>
        </w:rPr>
        <w:t>в системе «Электронный бюджет</w:t>
      </w:r>
      <w:r>
        <w:rPr>
          <w:rFonts w:eastAsia="Calibri"/>
          <w:sz w:val="28"/>
          <w:szCs w:val="28"/>
          <w:lang w:eastAsia="en-US"/>
        </w:rPr>
        <w:t xml:space="preserve">.»; 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з) в пункте 15: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абзаце первом слова «направив в министерство заявление об отзыве заявки» исключить.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абзац второй признать утратившим</w:t>
      </w:r>
      <w:r>
        <w:rPr>
          <w:rFonts w:eastAsia="Calibri"/>
          <w:sz w:val="28"/>
          <w:szCs w:val="28"/>
          <w:lang w:eastAsia="en-US"/>
        </w:rPr>
        <w:t xml:space="preserve"> силу; 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и) дополнить пунктом 15.1 следующего содержания: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«15.1. </w:t>
      </w:r>
      <w:r>
        <w:rPr>
          <w:sz w:val="28"/>
          <w:szCs w:val="28"/>
          <w:lang w:eastAsia="en-US"/>
        </w:rPr>
        <w:t>Протокол вскрытия заявок формируется на едином портале автоматически, подписы</w:t>
      </w:r>
      <w:r>
        <w:rPr>
          <w:sz w:val="28"/>
          <w:szCs w:val="28"/>
          <w:lang w:eastAsia="en-US"/>
        </w:rPr>
        <w:t>вается усиленной квалифицированной электронной подписью руководителя министерства (уполномоченного им лица) или председателя комиссии в системе «Электронный бюджет» и размещается на едином портале не позднее рабочего дня, следующего за днем его подписания.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Протокол вскрытия заявок содержит следующую информацию о поступивших для участия в отборе заявках: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 регистрационный номер заявки;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 дата и время поступления заявки;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в) полное наименование участников отбора (для юридических лиц) или фамилия, имя, отчество (при наличии) (для физических лиц, в том числе индивидуальных предпринимателей);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 адрес юридического лица, адрес регистрации (для физических лиц, в том числе индиви</w:t>
      </w:r>
      <w:r>
        <w:rPr>
          <w:sz w:val="28"/>
          <w:szCs w:val="28"/>
          <w:lang w:eastAsia="en-US"/>
        </w:rPr>
        <w:t>дуальных предпринимателей);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 запрашиваемый участником отбора размер субсидии.»;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к) в пункте 16: 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после абзаца первого дополнить абзацем следующего содержания: 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«об отклонении заявки;»;  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абзаце втором слова «, формирующийся в ГИС НСО «Господдержка АПК </w:t>
      </w:r>
      <w:r>
        <w:rPr>
          <w:rFonts w:eastAsia="Calibri"/>
          <w:sz w:val="28"/>
          <w:szCs w:val="28"/>
          <w:lang w:eastAsia="en-US"/>
        </w:rPr>
        <w:t>НСО» исключить;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л) в пункте 18 слова «и оценки заявок» исключить;  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м) в пункте 21: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«Информация о результатах рассмотрения заявок» заменить словами «Протокол подведения итогов отбора»;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«определения победителя отбора» заменить словами «принятия </w:t>
      </w:r>
      <w:r>
        <w:rPr>
          <w:sz w:val="28"/>
          <w:szCs w:val="28"/>
        </w:rPr>
        <w:t>решения»;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н) </w:t>
      </w:r>
      <w:r>
        <w:rPr>
          <w:sz w:val="28"/>
          <w:szCs w:val="28"/>
        </w:rPr>
        <w:t>дополнить пунктами 21.1, 21.2 следующего содержания: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«21.1. 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и на официальн</w:t>
      </w:r>
      <w:r>
        <w:rPr>
          <w:sz w:val="28"/>
          <w:szCs w:val="28"/>
        </w:rPr>
        <w:t>ом сайте объявление об отмене отбора, содержащее информацию о причинах отмены отбора.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Отбор считается отмененным со дня размещения объявления о его отмене.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21.2. В случае непоступления заявок в период их приема либо по результатам рассмотрения заявок откло</w:t>
      </w:r>
      <w:r>
        <w:rPr>
          <w:sz w:val="28"/>
          <w:szCs w:val="28"/>
        </w:rPr>
        <w:t>нены все заявки, отбор признается несостоявшимся.»;</w:t>
      </w:r>
    </w:p>
    <w:p w:rsidR="00F72C70" w:rsidRDefault="00D33422">
      <w:pPr>
        <w:ind w:firstLine="709"/>
        <w:jc w:val="both"/>
        <w:rPr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en-US"/>
        </w:rPr>
        <w:t>о) в пункте 24 слова «</w:t>
      </w:r>
      <w:r>
        <w:rPr>
          <w:sz w:val="28"/>
          <w:szCs w:val="28"/>
          <w:lang w:eastAsia="zh-CN"/>
        </w:rPr>
        <w:t>, с показателями, необходимыми для достижения результатов предоставления субсидии,» исключить;</w:t>
      </w:r>
    </w:p>
    <w:p w:rsidR="00F72C70" w:rsidRDefault="00D33422">
      <w:pPr>
        <w:ind w:firstLine="709"/>
        <w:jc w:val="both"/>
        <w:rPr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en-US"/>
        </w:rPr>
        <w:t>п) в абзаце втором пункта 25 слова «</w:t>
      </w:r>
      <w:r>
        <w:rPr>
          <w:sz w:val="28"/>
          <w:szCs w:val="28"/>
          <w:lang w:eastAsia="zh-CN"/>
        </w:rPr>
        <w:t>с показателями, необходимыми для достижения результ</w:t>
      </w:r>
      <w:r>
        <w:rPr>
          <w:sz w:val="28"/>
          <w:szCs w:val="28"/>
          <w:lang w:eastAsia="zh-CN"/>
        </w:rPr>
        <w:t>атов предоставления субсидии,» исключить;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р) в пункте 27: 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абзац первый изложить в следующей редакции: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«27. В случае принятия решения о предоставлении субсидии, министерство формирует проект соглашения в системе «Электронный бюджет».»;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абзац второй признат</w:t>
      </w:r>
      <w:r>
        <w:rPr>
          <w:rFonts w:eastAsia="Calibri"/>
          <w:sz w:val="28"/>
          <w:szCs w:val="28"/>
          <w:lang w:eastAsia="en-US"/>
        </w:rPr>
        <w:t>ь утратившим силу;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абзац третий изложить в следующей редакции: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</w:t>
      </w:r>
      <w:r>
        <w:rPr>
          <w:sz w:val="28"/>
          <w:szCs w:val="28"/>
        </w:rPr>
        <w:t>Заключение соглашения осуществляется в системе «Электронный бюджет» в течение пяти рабочих дней со дня, следующего за днем принятия решения о предоставлении субсидии.»;</w:t>
      </w:r>
    </w:p>
    <w:p w:rsidR="00F72C70" w:rsidRDefault="00D33422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в абзаце девятом слова </w:t>
      </w:r>
      <w:r>
        <w:rPr>
          <w:sz w:val="28"/>
          <w:szCs w:val="28"/>
        </w:rPr>
        <w:t>«</w:t>
      </w:r>
      <w:r>
        <w:rPr>
          <w:sz w:val="28"/>
          <w:szCs w:val="28"/>
          <w:lang w:eastAsia="zh-CN"/>
        </w:rPr>
        <w:t>показателей, необходимые для достижения результата предоставления субсидии,» заменить словами «результатов предоставления субсидии»;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с) дополнить пунктом 28.1 следующего содержания: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«28.1. В случае реорганизации субъекта государственной поддержки, являюще</w:t>
      </w:r>
      <w:r>
        <w:rPr>
          <w:sz w:val="28"/>
          <w:szCs w:val="28"/>
        </w:rPr>
        <w:t>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</w:t>
      </w:r>
      <w:r>
        <w:rPr>
          <w:sz w:val="28"/>
          <w:szCs w:val="28"/>
        </w:rPr>
        <w:t xml:space="preserve"> правопреемником.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реорганизации субъекта государственной поддержки, являющегося юридическим лицом, в форме разделения, выделения, а также при ликвида</w:t>
      </w:r>
      <w:r>
        <w:rPr>
          <w:sz w:val="28"/>
          <w:szCs w:val="28"/>
        </w:rPr>
        <w:t>ции субъекта государственной поддержки,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</w:t>
      </w:r>
      <w:r>
        <w:rPr>
          <w:sz w:val="28"/>
          <w:szCs w:val="28"/>
        </w:rPr>
        <w:t>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</w:t>
      </w:r>
      <w:r>
        <w:rPr>
          <w:sz w:val="28"/>
          <w:szCs w:val="28"/>
        </w:rPr>
        <w:t>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областной бюджет Новосибирской области.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прекращения деятельности субъекта государственной поддержки,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</w:t>
      </w:r>
      <w:r>
        <w:rPr>
          <w:sz w:val="28"/>
          <w:szCs w:val="28"/>
        </w:rPr>
        <w:t xml:space="preserve">нского кодекса Российской Федерации, передающего свои права другому гражданину в соответствии со статьей 18 Федерального закона от 11.06.2003 № 74-ФЗ «О крестьянском (фермерском) хозяйстве», в соглашение вносятся изменения путем заключения дополнительного </w:t>
      </w:r>
      <w:r>
        <w:rPr>
          <w:sz w:val="28"/>
          <w:szCs w:val="28"/>
        </w:rPr>
        <w:t>соглашения к соглашению в части перемены лица в обязательстве с указанием стороны в соглашении иного лица, являющегося правопреемником.»;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11) в приложении № 13 «Порядок предоставления субсидий юридическим лицам и индивидуальным предпринимателям - производи</w:t>
      </w:r>
      <w:r>
        <w:rPr>
          <w:rFonts w:eastAsia="Calibri"/>
          <w:sz w:val="28"/>
          <w:szCs w:val="28"/>
          <w:lang w:eastAsia="en-US"/>
        </w:rPr>
        <w:t>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</w:t>
      </w:r>
      <w:r>
        <w:rPr>
          <w:rFonts w:eastAsia="Calibri"/>
          <w:sz w:val="28"/>
          <w:szCs w:val="28"/>
          <w:lang w:eastAsia="en-US"/>
        </w:rPr>
        <w:t>елевое назначение, из федерального бюджета»: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 абзац второй пункта 1 изложить в следующей редакции: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«Настоящий Порядок разработан в соответствии с </w:t>
      </w:r>
      <w:hyperlink r:id="rId34" w:tooltip="https://login.consultant.ru/link/?req=doc&amp;base=LAW&amp;n=370920&amp;dst=100020" w:history="1">
        <w:r>
          <w:rPr>
            <w:rFonts w:eastAsia="Calibri"/>
            <w:sz w:val="28"/>
            <w:szCs w:val="28"/>
            <w:lang w:eastAsia="en-US"/>
          </w:rPr>
          <w:t>постановлением</w:t>
        </w:r>
      </w:hyperlink>
      <w:r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14.12.2020 № 2095 «Об утверждении Правил п</w:t>
      </w:r>
      <w:r>
        <w:rPr>
          <w:rFonts w:eastAsia="Calibri"/>
          <w:sz w:val="28"/>
          <w:szCs w:val="28"/>
          <w:lang w:eastAsia="en-US"/>
        </w:rPr>
        <w:t>редоставления и распределения иных межбюджетных трансфертов, имеющих целевое назначение,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</w:t>
      </w:r>
      <w:r>
        <w:rPr>
          <w:rFonts w:eastAsia="Calibri"/>
          <w:sz w:val="28"/>
          <w:szCs w:val="28"/>
          <w:lang w:eastAsia="en-US"/>
        </w:rPr>
        <w:t xml:space="preserve">ации производителям муки части затрат на закупку продовольственной пшеницы» и </w:t>
      </w:r>
      <w:hyperlink r:id="rId35" w:tooltip="https://login.consultant.ru/link/?req=doc&amp;base=LAW&amp;n=435381&amp;dst=100018" w:history="1">
        <w:r>
          <w:rPr>
            <w:rFonts w:eastAsia="Calibri"/>
            <w:sz w:val="28"/>
            <w:szCs w:val="28"/>
            <w:lang w:eastAsia="en-US"/>
          </w:rPr>
          <w:t>постановлением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Правительства Российской Федерации от 25.10.2023 № 1782 «Об 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</w:t>
      </w:r>
      <w:r>
        <w:rPr>
          <w:rFonts w:eastAsia="Calibri"/>
          <w:sz w:val="28"/>
          <w:szCs w:val="28"/>
          <w:lang w:eastAsia="en-US"/>
        </w:rPr>
        <w:t>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(далее - Общие треб</w:t>
      </w:r>
      <w:r>
        <w:rPr>
          <w:rFonts w:eastAsia="Calibri"/>
          <w:sz w:val="28"/>
          <w:szCs w:val="28"/>
          <w:lang w:eastAsia="en-US"/>
        </w:rPr>
        <w:t>ования).»;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 пункты 9, 10 изложить в следующей редакции: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«9. Министерство размещает сведения о субсидии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</w:t>
      </w:r>
      <w:r>
        <w:rPr>
          <w:rFonts w:eastAsia="Calibri"/>
          <w:sz w:val="28"/>
          <w:szCs w:val="28"/>
          <w:lang w:eastAsia="en-US"/>
        </w:rPr>
        <w:t>о портала) в порядке, установленном Министерством финансов Российской Федерации.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10. Объявление о проведении отбора размещается на едином портале не менее чем за 10 календарных дней до даты окончания приема заявок на участие в отборе получателей субсидий (</w:t>
      </w:r>
      <w:r>
        <w:rPr>
          <w:rFonts w:eastAsia="Calibri"/>
          <w:sz w:val="28"/>
          <w:szCs w:val="28"/>
          <w:lang w:eastAsia="en-US"/>
        </w:rPr>
        <w:t>далее - заявка). Срок подачи заявок устанавливается приказом министерства.»;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 пункты 12-15 изложить в следующей редакции: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«12. Субъекты государственной поддержки должны соответствовать следующим требованиям: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на дату формирования справки, но не ранее д</w:t>
      </w:r>
      <w:r>
        <w:rPr>
          <w:sz w:val="28"/>
          <w:szCs w:val="28"/>
        </w:rPr>
        <w:t>аты начала приема заявок на участие в отборе, при представлении документов, предусмотренных пунктом 13 настоящего Порядка, - у субъекта государственной поддержки на едином налоговом счете отсутствует задолженность по уплате налогов, сборов и страховых взно</w:t>
      </w:r>
      <w:r>
        <w:rPr>
          <w:sz w:val="28"/>
          <w:szCs w:val="28"/>
        </w:rPr>
        <w:t>сов в бюджеты бюджетной системы Российской Федерации;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 на 1 января - при представлении документов, предусмотренных пунктом 13 настоящего Порядка, с 1 января по 30 июня текущего года и на 1 июля - при представлении указанных документов в период с 1 июля п</w:t>
      </w:r>
      <w:r>
        <w:rPr>
          <w:sz w:val="28"/>
          <w:szCs w:val="28"/>
        </w:rPr>
        <w:t>о 31 декабря текущего года: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 у субъекта государственной поддержки отсутствуют просроченная задолженность по возврату в областной бюджет Новосибирской области иных субсидий, бюджетных инвестиций, а также иная просроченная (неурегулированная) задолженность</w:t>
      </w:r>
      <w:r>
        <w:rPr>
          <w:sz w:val="28"/>
          <w:szCs w:val="28"/>
        </w:rPr>
        <w:t xml:space="preserve"> по денежным обязательствам перед Новосибирской областью;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 субъект государственной поддержки не находится в процессе реорганизации (за исключением реорганизации в форме присоединения к юридическому лицу, являющемуся субъектом государственной поддержки, д</w:t>
      </w:r>
      <w:r>
        <w:rPr>
          <w:sz w:val="28"/>
          <w:szCs w:val="28"/>
        </w:rPr>
        <w:t>ругого юридического лица), ликвидации, в отношении его не введена процедура банкротства, деятельность субъекта государственной поддержки не приостановлена в порядке, предусмотренном законодательством Российской Федерации;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 субъект государственной поддерж</w:t>
      </w:r>
      <w:r>
        <w:rPr>
          <w:sz w:val="28"/>
          <w:szCs w:val="28"/>
        </w:rPr>
        <w:t>ки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</w:t>
      </w:r>
      <w:r>
        <w:rPr>
          <w:sz w:val="28"/>
          <w:szCs w:val="28"/>
        </w:rPr>
        <w:t>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</w:t>
      </w:r>
      <w:r>
        <w:rPr>
          <w:sz w:val="28"/>
          <w:szCs w:val="28"/>
        </w:rPr>
        <w:t>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</w:t>
      </w:r>
      <w:r>
        <w:rPr>
          <w:sz w:val="28"/>
          <w:szCs w:val="28"/>
        </w:rPr>
        <w:t xml:space="preserve">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</w:t>
      </w:r>
      <w:r>
        <w:rPr>
          <w:sz w:val="28"/>
          <w:szCs w:val="28"/>
        </w:rPr>
        <w:t>участие в капитале указанных публичных акционерных обществ;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 субъект государственной поддержки не получает средства из областного бюджета Новосибирской области на основании иных нормативных правовых актов Новосибирской области на цели, указанные в пункте</w:t>
      </w:r>
      <w:r>
        <w:rPr>
          <w:sz w:val="28"/>
          <w:szCs w:val="28"/>
        </w:rPr>
        <w:t xml:space="preserve"> 3 Порядка;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д) субъект государственной поддержки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 субъект государственной поддержки не находится в </w:t>
      </w:r>
      <w:r>
        <w:rPr>
          <w:sz w:val="28"/>
          <w:szCs w:val="28"/>
        </w:rPr>
        <w:t xml:space="preserve">составляемых в рамках реализации полномочий, предусмотренных </w:t>
      </w:r>
      <w:hyperlink r:id="rId36" w:tooltip="https://login.consultant.ru/link/?req=doc&amp;base=LAW&amp;n=121087&amp;dst=100142" w:history="1">
        <w:r>
          <w:rPr>
            <w:sz w:val="28"/>
            <w:szCs w:val="28"/>
          </w:rPr>
          <w:t>главой VII</w:t>
        </w:r>
      </w:hyperlink>
      <w:r>
        <w:rPr>
          <w:sz w:val="28"/>
          <w:szCs w:val="28"/>
        </w:rPr>
        <w:t xml:space="preserve"> Устава ООН, Советом Б</w:t>
      </w:r>
      <w:r>
        <w:rPr>
          <w:sz w:val="28"/>
          <w:szCs w:val="28"/>
        </w:rPr>
        <w:t>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ж) субъект государ</w:t>
      </w:r>
      <w:r>
        <w:rPr>
          <w:sz w:val="28"/>
          <w:szCs w:val="28"/>
        </w:rPr>
        <w:t xml:space="preserve">ственной поддержки не является иностранным агентом в соответствии с Федеральным </w:t>
      </w:r>
      <w:hyperlink r:id="rId37" w:tooltip="https://login.consultant.ru/link/?req=doc&amp;base=LAW&amp;n=471842" w:history="1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14.07.2022 № 255-ФЗ «О к</w:t>
      </w:r>
      <w:r>
        <w:rPr>
          <w:sz w:val="28"/>
          <w:szCs w:val="28"/>
        </w:rPr>
        <w:t>онтроле за деятельностью лиц, находящихся под иностранным влиянием»;</w:t>
      </w:r>
    </w:p>
    <w:p w:rsidR="00F72C70" w:rsidRDefault="00D334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з)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</w:t>
      </w:r>
      <w:r>
        <w:rPr>
          <w:sz w:val="28"/>
          <w:szCs w:val="28"/>
        </w:rPr>
        <w:t>ительного органа, или главном бухгалтере (при наличии) субъекта государственной поддержки.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Субъект государственной поддержки подтверждает соответствие требованиям, установленным настоящим пунктом, путем подачи на едином портале заявки на участие в отборе.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Субъект государственной поддержки вправе самостоятельно представить документы, подтверждающие отсутствие на едином налоговом счете задолженности по уплате налогов, сборов и страховых взносов в бюджеты бюджетной системы Российской Федерации, одновременно с </w:t>
      </w:r>
      <w:r>
        <w:rPr>
          <w:sz w:val="28"/>
          <w:szCs w:val="28"/>
        </w:rPr>
        <w:t xml:space="preserve">документами, предусмотренными </w:t>
      </w:r>
      <w:hyperlink r:id="rId38" w:tooltip="https://login.consultant.ru/link/?req=doc&amp;base=RLAW049&amp;n=171672&amp;dst=177239" w:history="1">
        <w:r>
          <w:rPr>
            <w:sz w:val="28"/>
            <w:szCs w:val="28"/>
          </w:rPr>
          <w:t>пунктом 13</w:t>
        </w:r>
      </w:hyperlink>
      <w:r>
        <w:rPr>
          <w:sz w:val="28"/>
          <w:szCs w:val="28"/>
        </w:rPr>
        <w:t xml:space="preserve"> Порядка, на дату не ранее даты начала приема</w:t>
      </w:r>
      <w:r>
        <w:rPr>
          <w:sz w:val="28"/>
          <w:szCs w:val="28"/>
        </w:rPr>
        <w:t xml:space="preserve"> заявок на участие в отборе.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устанавливает соответствие субъекта государственной поддержки указанным в настоящем пункте требованиям, а также категории субъектов государственной поддержки, указанной в пункте 4 Порядка, при рассмотрении документ</w:t>
      </w:r>
      <w:r>
        <w:rPr>
          <w:sz w:val="28"/>
          <w:szCs w:val="28"/>
        </w:rPr>
        <w:t xml:space="preserve">ов для установления права на получение субсидий в порядке, предусмотренном </w:t>
      </w:r>
      <w:hyperlink r:id="rId39" w:tooltip="https://login.consultant.ru/link/?req=doc&amp;base=RLAW049&amp;n=171672&amp;dst=177300" w:history="1">
        <w:r>
          <w:rPr>
            <w:sz w:val="28"/>
            <w:szCs w:val="28"/>
          </w:rPr>
          <w:t>пунктами 1</w:t>
        </w:r>
        <w:r>
          <w:rPr>
            <w:sz w:val="28"/>
            <w:szCs w:val="28"/>
          </w:rPr>
          <w:t>6, 17</w:t>
        </w:r>
      </w:hyperlink>
      <w:r>
        <w:rPr>
          <w:sz w:val="28"/>
          <w:szCs w:val="28"/>
        </w:rPr>
        <w:t xml:space="preserve"> Порядка, на дату не ранее даты начала приема заявок на участие в отборе.</w:t>
      </w:r>
    </w:p>
    <w:p w:rsidR="00F72C70" w:rsidRDefault="00D334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на едином налоговом счете задолженности по уплате налогов, сборов и страховых взносов в бюджеты бюджетной системы Российской Федерации определяется министерством на о</w:t>
      </w:r>
      <w:r>
        <w:rPr>
          <w:sz w:val="28"/>
          <w:szCs w:val="28"/>
        </w:rPr>
        <w:t>сновании информации, запрашиваемой министерством в Управлении Федеральной налоговой службы по Новосибирской области с использованием межведомственной автоматизированной информационной системы по межведомственному запросу, в случае непредставления субъектом</w:t>
      </w:r>
      <w:r>
        <w:rPr>
          <w:sz w:val="28"/>
          <w:szCs w:val="28"/>
        </w:rPr>
        <w:t xml:space="preserve"> государственной поддержки, подтверждающих отсутствие на едином налоговом счете задолженности по уплате налогов, сборов и страховых взносов в бюджеты бюджетной системы Российской Федерации по собственной инициативе.</w:t>
      </w:r>
    </w:p>
    <w:p w:rsidR="00F72C70" w:rsidRDefault="00D334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13. Для участия в отборе субъекты госуда</w:t>
      </w:r>
      <w:r>
        <w:rPr>
          <w:sz w:val="28"/>
          <w:szCs w:val="28"/>
        </w:rPr>
        <w:t>рственной поддержки представляют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заявку на участие в отборе, включающую в том числе согласие на публикац</w:t>
      </w:r>
      <w:r>
        <w:rPr>
          <w:sz w:val="28"/>
          <w:szCs w:val="28"/>
        </w:rPr>
        <w:t>ию (размещение) в информационно-телекоммуникационной сети «Интернет» информации о субъекте государственной поддержки, о подаваемой им заявке, иной информации о субъекте государственной поддержки, связанной с соответствующим отбором, а также следующие докум</w:t>
      </w:r>
      <w:r>
        <w:rPr>
          <w:sz w:val="28"/>
          <w:szCs w:val="28"/>
        </w:rPr>
        <w:t>енты:</w:t>
      </w:r>
    </w:p>
    <w:p w:rsidR="00F72C70" w:rsidRDefault="00D334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hyperlink w:anchor="P11373" w:tooltip="#P11373" w:history="1">
        <w:r>
          <w:rPr>
            <w:sz w:val="28"/>
            <w:szCs w:val="28"/>
          </w:rPr>
          <w:t>справку-расчет</w:t>
        </w:r>
      </w:hyperlink>
      <w:r>
        <w:rPr>
          <w:sz w:val="28"/>
          <w:szCs w:val="28"/>
        </w:rPr>
        <w:t xml:space="preserve"> размера субсидии по форме, утвержденной министерством;</w:t>
      </w:r>
    </w:p>
    <w:p w:rsidR="00F72C70" w:rsidRDefault="00D33422">
      <w:pPr>
        <w:pStyle w:val="ConsPlusNormal"/>
        <w:ind w:firstLine="709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  <w:sz w:val="28"/>
          <w:szCs w:val="28"/>
        </w:rPr>
        <w:t xml:space="preserve">2) сведения о наличии мощностей для производства муки по форме, утвержденной министерством; </w:t>
      </w:r>
    </w:p>
    <w:p w:rsidR="00F72C70" w:rsidRDefault="00D33422">
      <w:pPr>
        <w:pStyle w:val="ConsPlusNormal"/>
        <w:ind w:firstLine="709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hyperlink w:anchor="P11602" w:tooltip="#P11602" w:history="1">
        <w:r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производстве и реализации продукции по форме, утвержденной министерством;</w:t>
      </w:r>
    </w:p>
    <w:p w:rsidR="00F72C70" w:rsidRDefault="00D33422">
      <w:pPr>
        <w:pStyle w:val="ConsPlusNormal"/>
        <w:ind w:firstLine="709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hyperlink w:anchor="P11770" w:tooltip="#P11770" w:history="1">
        <w:r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средней цене на реализуемую муку по форме, утвержденной министерством; </w:t>
      </w:r>
    </w:p>
    <w:p w:rsidR="00F72C70" w:rsidRDefault="00D334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hyperlink w:anchor="P11869" w:tooltip="#P11869" w:history="1">
        <w:r>
          <w:rPr>
            <w:rFonts w:ascii="Times New Roman" w:hAnsi="Times New Roman" w:cs="Times New Roman"/>
            <w:sz w:val="28"/>
            <w:szCs w:val="28"/>
          </w:rPr>
          <w:t>реес</w:t>
        </w:r>
        <w:r>
          <w:rPr>
            <w:rFonts w:ascii="Times New Roman" w:hAnsi="Times New Roman" w:cs="Times New Roman"/>
            <w:sz w:val="28"/>
            <w:szCs w:val="28"/>
          </w:rPr>
          <w:t>тр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документов, подтверждающих факт закупки продовольственной пшеницы утвержденной министерством.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14. Заявка подается в соответствии с требованиями и в сроки, указанные в объявлении о проведении отбора. Заявка формируется субъектом государственной поддержки</w:t>
      </w:r>
      <w:r>
        <w:rPr>
          <w:sz w:val="28"/>
          <w:szCs w:val="28"/>
        </w:rPr>
        <w:t xml:space="preserve"> в системе «Электронный бюджет»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субъекта государственной подде</w:t>
      </w:r>
      <w:r>
        <w:rPr>
          <w:sz w:val="28"/>
          <w:szCs w:val="28"/>
        </w:rPr>
        <w:t>ржки или уполномоченного им лица.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Документы для установления права на получение субсидий представляются в виде электронных копий документов (документов на бумажном носителе, преобразованных в электронную форму путем сканирования).</w:t>
      </w:r>
    </w:p>
    <w:p w:rsidR="00F72C70" w:rsidRDefault="00D334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Заявка регистрируется в с</w:t>
      </w:r>
      <w:r>
        <w:rPr>
          <w:sz w:val="28"/>
          <w:szCs w:val="28"/>
        </w:rPr>
        <w:t>истеме «Электронный бюджет» в момент подачи с указанием номера заявки, даты и времени регистрации. Датой и временем представления субъектом государственной поддержки заявки считаются дата и время подписания субъектом государственной поддержки заявки с прис</w:t>
      </w:r>
      <w:r>
        <w:rPr>
          <w:sz w:val="28"/>
          <w:szCs w:val="28"/>
        </w:rPr>
        <w:t>воением ей регистрационного номера в системе «Электронный бюджет».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15. Субъект государственной поддержки до момента окончания срока приема заявок, указанного в объявлении о проведении отбора, вправе отозвать заявку в системе «Электронный бюджет».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Субъект г</w:t>
      </w:r>
      <w:r>
        <w:rPr>
          <w:sz w:val="28"/>
          <w:szCs w:val="28"/>
        </w:rPr>
        <w:t>осударственной поддержки вправе повторно подать заявку, но не позднее установленного срока окончания приема заявок.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заявку допускается до окончания срока приема заявок путем отзыва первоначальной заявки и подачи новой заявки.</w:t>
      </w:r>
    </w:p>
    <w:p w:rsidR="00F72C70" w:rsidRDefault="00D334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После око</w:t>
      </w:r>
      <w:r>
        <w:rPr>
          <w:sz w:val="28"/>
          <w:szCs w:val="28"/>
        </w:rPr>
        <w:t>нчания срока приема заявок, указанного в объявлении о проведении отбора, участник отбора вправе направить в министерство заявление об отказе от получения субсидии лично, через представителя, полномочия которого подтверждены доверенностью, посредством элект</w:t>
      </w:r>
      <w:r>
        <w:rPr>
          <w:sz w:val="28"/>
          <w:szCs w:val="28"/>
        </w:rPr>
        <w:t>ронной почты или почтового отправления.»;</w:t>
      </w:r>
    </w:p>
    <w:p w:rsidR="00F72C70" w:rsidRDefault="00D334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 дополнить пунктом 15.1 следующего содержания: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«15.1. Протокол вскрытия заявок формируется на едином портале автоматически, подписывается усиленной квалифицированной электронной подписью руководителя министерства</w:t>
      </w:r>
      <w:r>
        <w:rPr>
          <w:sz w:val="28"/>
          <w:szCs w:val="28"/>
        </w:rPr>
        <w:t xml:space="preserve"> (уполномоченного им лица) или председателя комиссии в системе «Электронный бюджет» и размещается на едином портале не позднее рабочего дня, следующего за днем его подписания.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Протокол вскрытия заявок содержит следующую информацию о поступивших для участия</w:t>
      </w:r>
      <w:r>
        <w:rPr>
          <w:sz w:val="28"/>
          <w:szCs w:val="28"/>
        </w:rPr>
        <w:t xml:space="preserve"> в отборе заявках: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 регистрационный номер заявки;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 дата и время поступления заявки;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 полное наименование участников отбора (для юридических лиц) или фамилия, имя, отчество (при наличии) (для физических лиц, в том числе индивидуальных предпринимателей</w:t>
      </w:r>
      <w:r>
        <w:rPr>
          <w:sz w:val="28"/>
          <w:szCs w:val="28"/>
        </w:rPr>
        <w:t>);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 адрес юридического лица, адрес регистрации (для физических лиц, в том числе индивидуальных предпринимателей);</w:t>
      </w:r>
    </w:p>
    <w:p w:rsidR="00F72C70" w:rsidRDefault="00D334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д) запрашиваемый участником отбора размер субсидии.»;</w:t>
      </w:r>
    </w:p>
    <w:p w:rsidR="00F72C70" w:rsidRDefault="00D334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9) абзацы второй и третий пункта 16 изложить в следующей редакции:</w:t>
      </w:r>
    </w:p>
    <w:p w:rsidR="00F72C70" w:rsidRDefault="00D334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«об одобрении заявк</w:t>
      </w:r>
      <w:r>
        <w:rPr>
          <w:sz w:val="28"/>
          <w:szCs w:val="28"/>
        </w:rPr>
        <w:t>и;</w:t>
      </w:r>
    </w:p>
    <w:p w:rsidR="00F72C70" w:rsidRDefault="00D334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 отклонении заявки.»;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д) в пункте 17: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подпункт 1 признать утратившим силу;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подпунктами 6 и 7 следующего содержания: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«6) проверяется соответствие предъявляемых субъектом государственной поддержки к возмещению затрат видам расходов, предусмотр</w:t>
      </w:r>
      <w:r>
        <w:rPr>
          <w:sz w:val="28"/>
          <w:szCs w:val="28"/>
        </w:rPr>
        <w:t>енным пунктом 6 настоящего Порядка;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7) провер</w:t>
      </w:r>
      <w:r>
        <w:rPr>
          <w:sz w:val="28"/>
          <w:szCs w:val="28"/>
        </w:rPr>
        <w:t>яется правильность представленного субъектом государственной поддержки расчета суммы субсидии с учетом требований пункта 23 настоящего Порядка и полнота документов, подтверждающих указанный субъектом государственной поддержки размер произведенных затрат.»;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е) пункт 18 изложить в следующей редакции: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«18. Основаниями для отклонения заявки на стадии рассмотрения и оценки заявок являются: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несоответствие субъекта государственной поддержки категориям, установленным в пункте 4 настоящего Порядка;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 несоответст</w:t>
      </w:r>
      <w:r>
        <w:rPr>
          <w:sz w:val="28"/>
          <w:szCs w:val="28"/>
        </w:rPr>
        <w:t>вие субъекта государственной поддержки требованиям, установленным в пункте 12 настоящего Порядка;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 непредставление (представление не в полном объеме) субъектом государственной поддержки документов, указанных в объявлении о проведении отбора, предусмотрен</w:t>
      </w:r>
      <w:r>
        <w:rPr>
          <w:sz w:val="28"/>
          <w:szCs w:val="28"/>
        </w:rPr>
        <w:t>ных пунктом 13 настоящего Порядка (за исключением документов, которые заявитель вправе представить по собственной инициативе);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 несоответствие представленных субъектом государственной поддержки заявки и (или) документов, предусмотренных пунктом 13 настоя</w:t>
      </w:r>
      <w:r>
        <w:rPr>
          <w:sz w:val="28"/>
          <w:szCs w:val="28"/>
        </w:rPr>
        <w:t>щего Порядка, требованиям, установленным в объявлении о проведении отбора, в том числе оформление документов не в соответствии с утвержденной формой, отсутствие в документах реквизитов и (или) информации в полном объеме;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 недостоверность информации, соде</w:t>
      </w:r>
      <w:r>
        <w:rPr>
          <w:sz w:val="28"/>
          <w:szCs w:val="28"/>
        </w:rPr>
        <w:t>ржащейся в документах, представленных субъектом государственной поддержки;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6) несоответствие предъявляемых субъектом государственной поддержки к возмещению затрат видам затрат, предусмотренным пунктом 5 настоящего Порядка;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7) необоснованность размера субси</w:t>
      </w:r>
      <w:r>
        <w:rPr>
          <w:sz w:val="28"/>
          <w:szCs w:val="28"/>
        </w:rPr>
        <w:t>дии, запрашиваемой субъектом государственной поддержки.»;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ж) подпункты 1 и 2 пункта 19 признать утратившими силу;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з) пункт 20 изложить в следующей редакции: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«20. Протокол подведения итогов отбора формируется на едином портале автоматически на основании результатов рассмотрения заявок и определения победителя (победителей) отбора, исходя из очередности поступления заявок и нераспределенных лимитов бюджетных обя</w:t>
      </w:r>
      <w:r>
        <w:rPr>
          <w:sz w:val="28"/>
          <w:szCs w:val="28"/>
        </w:rPr>
        <w:t>зательств на предоставление субсидии. Протокол подведения итогов отбора подписывается усиленной квалифицированной электронной подписью руководителя министерства (уполномоченного им лица) или председателя конкурсной комиссии (председателя и членов конкурсно</w:t>
      </w:r>
      <w:r>
        <w:rPr>
          <w:sz w:val="28"/>
          <w:szCs w:val="28"/>
        </w:rPr>
        <w:t>й комиссии) не позднее одного рабочего дня, следующего за днем завершения рассмотрения заявок, в системе «Электронный бюджет» и размещается на едином портале не позднее рабочего дня, следующего за днем его подписания.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Протокол подведения итогов отбора вклю</w:t>
      </w:r>
      <w:r>
        <w:rPr>
          <w:sz w:val="28"/>
          <w:szCs w:val="28"/>
        </w:rPr>
        <w:t>чает следующие сведения: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дату, время и место проведения рассмотрения заявок;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 информацию о субъектах государственной поддержки, заявки которых были рассмотрены;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 информацию о субъектах государственной поддержки, заявки которых были отклонены, с указ</w:t>
      </w:r>
      <w:r>
        <w:rPr>
          <w:sz w:val="28"/>
          <w:szCs w:val="28"/>
        </w:rPr>
        <w:t>анием причин их отклонения, в том числе положений объявления о проведении отбора, которым не соответствуют такие заявки;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 наименование получателя (получателей) субсидии, с которым заключается Соглашение, и размер предоставляемой ему субсидии.»;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 пункт </w:t>
      </w:r>
      <w:r>
        <w:rPr>
          <w:sz w:val="28"/>
          <w:szCs w:val="28"/>
        </w:rPr>
        <w:t>21 изложить в следующей редакции:</w:t>
      </w:r>
    </w:p>
    <w:p w:rsidR="00F72C70" w:rsidRDefault="00D33422">
      <w:pPr>
        <w:widowControl w:val="0"/>
        <w:ind w:firstLine="709"/>
        <w:contextualSpacing/>
        <w:jc w:val="both"/>
      </w:pPr>
      <w:r>
        <w:rPr>
          <w:sz w:val="28"/>
          <w:szCs w:val="28"/>
        </w:rPr>
        <w:t>«21. 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заявки. Уведомление об отк</w:t>
      </w:r>
      <w:r>
        <w:rPr>
          <w:sz w:val="28"/>
          <w:szCs w:val="28"/>
        </w:rPr>
        <w:t>лонении заявки должно содержать основания отклонения заявки.»;</w:t>
      </w:r>
    </w:p>
    <w:p w:rsidR="00F72C70" w:rsidRDefault="00D33422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к) в пункте 24 слова «</w:t>
      </w:r>
      <w:r>
        <w:rPr>
          <w:sz w:val="28"/>
          <w:szCs w:val="28"/>
          <w:lang w:eastAsia="zh-CN"/>
        </w:rPr>
        <w:t>, с показателями, необходимыми для достижения результатов предоставления субсидии,» исключить;</w:t>
      </w:r>
    </w:p>
    <w:p w:rsidR="00F72C70" w:rsidRDefault="00D33422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л) в пункте 25 слова «</w:t>
      </w:r>
      <w:r>
        <w:rPr>
          <w:sz w:val="28"/>
          <w:szCs w:val="28"/>
          <w:lang w:eastAsia="zh-CN"/>
        </w:rPr>
        <w:t>показателей, необходимые для достижения результата пре</w:t>
      </w:r>
      <w:r>
        <w:rPr>
          <w:sz w:val="28"/>
          <w:szCs w:val="28"/>
          <w:lang w:eastAsia="zh-CN"/>
        </w:rPr>
        <w:t>доставления субсидии,» заменить словами «результатов предоставления субсидии»;</w:t>
      </w:r>
    </w:p>
    <w:p w:rsidR="00F72C70" w:rsidRDefault="00D33422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м) в абзаце восьмом пункта 27 слова «</w:t>
      </w:r>
      <w:r>
        <w:rPr>
          <w:sz w:val="28"/>
          <w:szCs w:val="28"/>
          <w:lang w:eastAsia="zh-CN"/>
        </w:rPr>
        <w:t>показателей, необходимые для достижения результата предоставления субсидии,» заменить словами «результатов предоставления субсидии»;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н) допо</w:t>
      </w:r>
      <w:r>
        <w:rPr>
          <w:sz w:val="28"/>
          <w:szCs w:val="28"/>
        </w:rPr>
        <w:t>лнить пунктом 27.1 следующего содержания: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«27.1. В случае реорганизации субъекта государственной поддержки,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</w:t>
      </w:r>
      <w:r>
        <w:rPr>
          <w:sz w:val="28"/>
          <w:szCs w:val="28"/>
        </w:rPr>
        <w:t>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реорганизации субъекта государственной поддержки, являющегося юридическим лицом, в форме разделения, выделения, а </w:t>
      </w:r>
      <w:r>
        <w:rPr>
          <w:sz w:val="28"/>
          <w:szCs w:val="28"/>
        </w:rPr>
        <w:t>также при ликвидации субъекта государственной поддержки,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</w:t>
      </w:r>
      <w:r>
        <w:rPr>
          <w:sz w:val="28"/>
          <w:szCs w:val="28"/>
        </w:rPr>
        <w:t>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</w:t>
      </w:r>
      <w:r>
        <w:rPr>
          <w:sz w:val="28"/>
          <w:szCs w:val="28"/>
        </w:rPr>
        <w:t xml:space="preserve">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областной бюджет Новос</w:t>
      </w:r>
      <w:r>
        <w:rPr>
          <w:sz w:val="28"/>
          <w:szCs w:val="28"/>
        </w:rPr>
        <w:t>ибирской области.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прекращения деятельности субъекта государственной поддержки,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</w:t>
      </w:r>
      <w:r>
        <w:rPr>
          <w:sz w:val="28"/>
          <w:szCs w:val="28"/>
        </w:rPr>
        <w:t xml:space="preserve"> статьи 23 Гражданского кодекса Российской Федерации, передающего свои права другому гражданину в соответствии со статьей 18 Федерального закона от 11.06.2003 № 74-ФЗ «О крестьянском (фермерском) хозяйстве», в соглашение вносятся изменения путем заключения</w:t>
      </w:r>
      <w:r>
        <w:rPr>
          <w:sz w:val="28"/>
          <w:szCs w:val="28"/>
        </w:rPr>
        <w:t xml:space="preserve">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о) в пункте 35 слова «приказом Министерства финансов Российской Федерации от 29.09.2021 № 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</w:t>
      </w:r>
      <w:r>
        <w:rPr>
          <w:sz w:val="28"/>
          <w:szCs w:val="28"/>
        </w:rPr>
        <w:t xml:space="preserve">льным предпринимателям, физическим лицам - производителям товаров, работ, услуг» заменить словами «приказом Министерства финансов Российской Федерации от 27.04.2024 № 53н «Об утверждении Порядка проведения мониторинга достижения результатов предоставления </w:t>
      </w:r>
      <w:r>
        <w:rPr>
          <w:sz w:val="28"/>
          <w:szCs w:val="28"/>
        </w:rPr>
        <w:t>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услуг»;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п) приложения №№ 1, 2, 3, 4, 5, 6 признать утратив</w:t>
      </w:r>
      <w:r>
        <w:rPr>
          <w:sz w:val="28"/>
          <w:szCs w:val="28"/>
        </w:rPr>
        <w:t>шими силу;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12) в приложении № 14 «Порядок предоставления субсидий предприятиям хлебопекарной промышленности на возмещение части затрат на производство и реализацию произведенных и реализованных хлеба и хлебобулочных изделий за счет средств областного бюдже</w:t>
      </w:r>
      <w:r>
        <w:rPr>
          <w:sz w:val="28"/>
          <w:szCs w:val="28"/>
        </w:rPr>
        <w:t>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бюджета»: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 абзац второй пункта 1 изложить в следующей редакции: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«Настоящий Порядок разрабо</w:t>
      </w:r>
      <w:r>
        <w:rPr>
          <w:sz w:val="28"/>
          <w:szCs w:val="28"/>
        </w:rPr>
        <w:t xml:space="preserve">тан в соответствии с </w:t>
      </w:r>
      <w:hyperlink r:id="rId40" w:tooltip="https://login.consultant.ru/link/?req=doc&amp;base=LAW&amp;n=411548&amp;dst=7" w:history="1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17.12.2020 № 2140 «Об утвержд</w:t>
      </w:r>
      <w:r>
        <w:rPr>
          <w:sz w:val="28"/>
          <w:szCs w:val="28"/>
        </w:rPr>
        <w:t>ении Правил предоставления и распределения иных межбюджетных трансфертов, имеющих целевое назначение,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</w:t>
      </w:r>
      <w:r>
        <w:rPr>
          <w:sz w:val="28"/>
          <w:szCs w:val="28"/>
        </w:rPr>
        <w:t xml:space="preserve">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изделий» и </w:t>
      </w:r>
      <w:hyperlink r:id="rId41" w:tooltip="https://login.consultant.ru/link/?req=doc&amp;base=LAW&amp;n=435381&amp;dst=100018" w:history="1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25.10.2023 № 1782 «Об утверждении общих требований к нормативным правовым актам, муниципальным правовым актам, регулирующим предост</w:t>
      </w:r>
      <w:r>
        <w:rPr>
          <w:sz w:val="28"/>
          <w:szCs w:val="28"/>
        </w:rPr>
        <w:t>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</w:t>
      </w:r>
      <w:r>
        <w:rPr>
          <w:sz w:val="28"/>
          <w:szCs w:val="28"/>
        </w:rPr>
        <w:t>лучателей указанных субсидий, в том числе грантов в форме субсидий» (далее - Общие требования).»;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 пункт 9 изложить в следующей редакции:</w:t>
      </w:r>
    </w:p>
    <w:p w:rsidR="00F72C70" w:rsidRDefault="00D334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«9. Министерство размещает сведения о субсидии на едином портале бюджетной системы Российской Федерации в информацио</w:t>
      </w:r>
      <w:r>
        <w:rPr>
          <w:sz w:val="28"/>
          <w:szCs w:val="28"/>
        </w:rPr>
        <w:t>нно-телекоммуникационной сети «Интернет» (далее - единый портал) (в разделе единого портала) в порядке, установленном Министерством финансов Российской Федерации.»;</w:t>
      </w:r>
    </w:p>
    <w:p w:rsidR="00F72C70" w:rsidRDefault="00D334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 пункт 10 изложить в следующей редакции:</w:t>
      </w:r>
    </w:p>
    <w:p w:rsidR="00F72C70" w:rsidRDefault="00D334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«10. Объявление о проведении отбора размещается </w:t>
      </w:r>
      <w:r>
        <w:rPr>
          <w:sz w:val="28"/>
          <w:szCs w:val="28"/>
        </w:rPr>
        <w:t>на едином портале не менее чем за 10 календарных дней до даты окончания приема заявок на участие в отборе получателей субсидий (далее - заявка). Срок подачи заявок устанавливается приказом министерства.»;</w:t>
      </w:r>
    </w:p>
    <w:p w:rsidR="00F72C70" w:rsidRDefault="00D334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 пункты 12-15 изложить в следующей редакции: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«12.</w:t>
      </w:r>
      <w:r>
        <w:rPr>
          <w:sz w:val="28"/>
          <w:szCs w:val="28"/>
        </w:rPr>
        <w:t> Субъекты государственной поддержки должны соответствовать следующим требованиям: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на дату формирования справки, но не ранее даты начала приема заявок на участие в отборе, при представлении документов, предусмотренных пунктом 13 настоящего Порядка, - у с</w:t>
      </w:r>
      <w:r>
        <w:rPr>
          <w:sz w:val="28"/>
          <w:szCs w:val="28"/>
        </w:rPr>
        <w:t>убъекта государственной поддержки на едином налоговом счете отсутствует задолженность по уплате налогов, сборов и страховых взносов в бюджеты бюджетной системы Российской Федерации;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на 1 января - при представлении документов, предусмотренных </w:t>
      </w:r>
      <w:hyperlink r:id="rId42" w:tooltip="https://login.consultant.ru/link/?req=doc&amp;base=RLAW049&amp;n=171672&amp;dst=177239" w:history="1">
        <w:r>
          <w:rPr>
            <w:sz w:val="28"/>
            <w:szCs w:val="28"/>
          </w:rPr>
          <w:t>пунктом 13</w:t>
        </w:r>
      </w:hyperlink>
      <w:r>
        <w:rPr>
          <w:sz w:val="28"/>
          <w:szCs w:val="28"/>
        </w:rPr>
        <w:t xml:space="preserve"> настоящего Порядка, с 1 января по 30 июня текущего года и на 1 июля - при представлен</w:t>
      </w:r>
      <w:r>
        <w:rPr>
          <w:sz w:val="28"/>
          <w:szCs w:val="28"/>
        </w:rPr>
        <w:t>ии указанных документов в период с 1 июля по 31 декабря текущего года: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 у субъекта государственной поддержки отсутствуют просроченная задолженность по возврату в областной бюджет Новосибирской области иных субсидий, бюджетных инвестиций, а также иная про</w:t>
      </w:r>
      <w:r>
        <w:rPr>
          <w:sz w:val="28"/>
          <w:szCs w:val="28"/>
        </w:rPr>
        <w:t>сроченная (неурегулированная) задолженность по денежным обязательствам перед Новосибирской областью;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 субъект государственной поддержки не находится в процессе реорганизации (за исключением реорганизации в форме присоединения к юридическому лицу, являюще</w:t>
      </w:r>
      <w:r>
        <w:rPr>
          <w:sz w:val="28"/>
          <w:szCs w:val="28"/>
        </w:rPr>
        <w:t>муся субъектом государственной поддержки, другого юридического лица), ликвидации, в отношении его не введена процедура банкротства, деятельность субъекта государственной поддержки не приостановлена в порядке, предусмотренном законодательством Российской Фе</w:t>
      </w:r>
      <w:r>
        <w:rPr>
          <w:sz w:val="28"/>
          <w:szCs w:val="28"/>
        </w:rPr>
        <w:t>дерации;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субъект государственной поддержки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</w:t>
      </w:r>
      <w:r>
        <w:rPr>
          <w:sz w:val="28"/>
          <w:szCs w:val="28"/>
        </w:rPr>
        <w:t xml:space="preserve">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</w:t>
      </w:r>
      <w:r>
        <w:rPr>
          <w:sz w:val="28"/>
          <w:szCs w:val="28"/>
        </w:rPr>
        <w:t>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</w:t>
      </w:r>
      <w:r>
        <w:rPr>
          <w:sz w:val="28"/>
          <w:szCs w:val="28"/>
        </w:rPr>
        <w:t>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</w:t>
      </w:r>
      <w:r>
        <w:rPr>
          <w:sz w:val="28"/>
          <w:szCs w:val="28"/>
        </w:rPr>
        <w:t>йских юридических лиц, реализованное через участие в капитале указанных публичных акционерных обществ;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 субъект государственной поддержки не получает средства из областного бюджета Новосибирской области на основании иных нормативных правовых актов Новосибирской области на цели, указанные в пункте 3 Порядка;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д) субъект государственной поддержки не находитс</w:t>
      </w:r>
      <w:r>
        <w:rPr>
          <w:sz w:val="28"/>
          <w:szCs w:val="28"/>
        </w:rPr>
        <w:t>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е) субъект государственной поддержки не находится в составляемых в рамках реализации полномочий, предусмотренных</w:t>
      </w:r>
      <w:r>
        <w:rPr>
          <w:sz w:val="28"/>
          <w:szCs w:val="28"/>
        </w:rPr>
        <w:t xml:space="preserve"> </w:t>
      </w:r>
      <w:hyperlink r:id="rId43" w:tooltip="https://login.consultant.ru/link/?req=doc&amp;base=LAW&amp;n=121087&amp;dst=100142" w:history="1">
        <w:r>
          <w:rPr>
            <w:sz w:val="28"/>
            <w:szCs w:val="28"/>
          </w:rPr>
          <w:t>главой VII</w:t>
        </w:r>
      </w:hyperlink>
      <w:r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</w:t>
      </w:r>
      <w:r>
        <w:rPr>
          <w:sz w:val="28"/>
          <w:szCs w:val="28"/>
        </w:rPr>
        <w:t>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ж) субъект государственной поддержки не является иностранным агентом в соответ</w:t>
      </w:r>
      <w:r>
        <w:rPr>
          <w:sz w:val="28"/>
          <w:szCs w:val="28"/>
        </w:rPr>
        <w:t xml:space="preserve">ствии с Федеральным </w:t>
      </w:r>
      <w:hyperlink r:id="rId44" w:tooltip="https://login.consultant.ru/link/?req=doc&amp;base=LAW&amp;n=471842" w:history="1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14.07.2022 № 255-ФЗ «О контроле за деятельностью лиц, находящихся под иностранным вл</w:t>
      </w:r>
      <w:r>
        <w:rPr>
          <w:sz w:val="28"/>
          <w:szCs w:val="28"/>
        </w:rPr>
        <w:t>иянием»;</w:t>
      </w:r>
    </w:p>
    <w:p w:rsidR="00F72C70" w:rsidRDefault="00D334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з)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субъе</w:t>
      </w:r>
      <w:r>
        <w:rPr>
          <w:sz w:val="28"/>
          <w:szCs w:val="28"/>
        </w:rPr>
        <w:t>кта государственной поддержки.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Субъект государственной поддержки подтверждает соответствие требованиям, установленным настоящим пунктом, путем подачи на едином портале заявки на участие в отборе.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Субъект государственной поддержки вправе самостоятельно пред</w:t>
      </w:r>
      <w:r>
        <w:rPr>
          <w:sz w:val="28"/>
          <w:szCs w:val="28"/>
        </w:rPr>
        <w:t xml:space="preserve">ставить документы, подтверждающие отсутствие на едином налоговом счете задолженности по уплате налогов, сборов и страховых взносов в бюджеты бюджетной системы Российской Федерации, одновременно с документами, предусмотренными </w:t>
      </w:r>
      <w:hyperlink r:id="rId45" w:tooltip="https://login.consultant.ru/link/?req=doc&amp;base=RLAW049&amp;n=171672&amp;dst=177239" w:history="1">
        <w:r>
          <w:rPr>
            <w:sz w:val="28"/>
            <w:szCs w:val="28"/>
          </w:rPr>
          <w:t>пунктом 13</w:t>
        </w:r>
      </w:hyperlink>
      <w:r>
        <w:rPr>
          <w:sz w:val="28"/>
          <w:szCs w:val="28"/>
        </w:rPr>
        <w:t xml:space="preserve"> Порядка, на дату не ранее даты начала приема заявок на участие в отборе.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устанавливает соот</w:t>
      </w:r>
      <w:r>
        <w:rPr>
          <w:sz w:val="28"/>
          <w:szCs w:val="28"/>
        </w:rPr>
        <w:t>ветствие субъекта государственной поддержки указанным в настоящем пункте требованиям, а также категории субъектов государственной поддержки, указанной в пункте 3 Порядка, при рассмотрении документов для установления права на получение субсидий в порядке, п</w:t>
      </w:r>
      <w:r>
        <w:rPr>
          <w:sz w:val="28"/>
          <w:szCs w:val="28"/>
        </w:rPr>
        <w:t xml:space="preserve">редусмотренном </w:t>
      </w:r>
      <w:hyperlink r:id="rId46" w:tooltip="https://login.consultant.ru/link/?req=doc&amp;base=RLAW049&amp;n=171672&amp;dst=177300" w:history="1">
        <w:r>
          <w:rPr>
            <w:sz w:val="28"/>
            <w:szCs w:val="28"/>
          </w:rPr>
          <w:t>пунктами 16, 17</w:t>
        </w:r>
      </w:hyperlink>
      <w:r>
        <w:rPr>
          <w:sz w:val="28"/>
          <w:szCs w:val="28"/>
        </w:rPr>
        <w:t xml:space="preserve"> Порядка, на дату не ранее даты начала приема заявок на</w:t>
      </w:r>
      <w:r>
        <w:rPr>
          <w:sz w:val="28"/>
          <w:szCs w:val="28"/>
        </w:rPr>
        <w:t xml:space="preserve"> участие в отборе.</w:t>
      </w:r>
    </w:p>
    <w:p w:rsidR="00F72C70" w:rsidRDefault="00D334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на едином налоговом счете задолженности по уплате налогов, сборов и страховых взносов в бюджеты бюджетной системы Российской Федерации определяется министерством на основании информации, запрашиваемой министерством в Управлени</w:t>
      </w:r>
      <w:r>
        <w:rPr>
          <w:sz w:val="28"/>
          <w:szCs w:val="28"/>
        </w:rPr>
        <w:t>и Федеральной налоговой службы по Новосибирской области с использованием межведомственной автоматизированной информационной системы по межведомственному запросу, в случае непредставления субъектом государственной поддержки, подтверждающих отсутствие на еди</w:t>
      </w:r>
      <w:r>
        <w:rPr>
          <w:sz w:val="28"/>
          <w:szCs w:val="28"/>
        </w:rPr>
        <w:t>ном налоговом счете задолженности по уплате налогов, сборов и страховых взносов в бюджеты бюджетной системы Российской Федерации по собственной инициативе.</w:t>
      </w:r>
    </w:p>
    <w:p w:rsidR="00F72C70" w:rsidRDefault="00D334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13. Для участия в отборе субъекты государственной поддержки представляют в государственной интегриро</w:t>
      </w:r>
      <w:r>
        <w:rPr>
          <w:sz w:val="28"/>
          <w:szCs w:val="28"/>
        </w:rPr>
        <w:t>ванной информационной системе управления общественными финансами «Электронный бюджет» (далее – система «Электронный бюджет») заявку на участие в отборе, включающую в том числе согласие на публикацию (размещение) в информационно-телекоммуникационной сети «И</w:t>
      </w:r>
      <w:r>
        <w:rPr>
          <w:sz w:val="28"/>
          <w:szCs w:val="28"/>
        </w:rPr>
        <w:t>нтернет» информации о субъекте государственной поддержки, о подаваемой им заявке, иной информации о субъекте государственной поддержки, связанной с соответствующим отбором, а также следующие документы:</w:t>
      </w:r>
    </w:p>
    <w:p w:rsidR="00F72C70" w:rsidRDefault="00D334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справку-расчет размера субсидии по форме, утверждаемой приказом министерства;</w:t>
      </w:r>
    </w:p>
    <w:p w:rsidR="00F72C70" w:rsidRDefault="00D334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справку, подтверждающую наличие мощностей для производства хлеба и хлебобулочных изделий, по форме, утвержденной министерством;</w:t>
      </w:r>
    </w:p>
    <w:p w:rsidR="00F72C70" w:rsidRDefault="00D33422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3) реестр документов, подтверждающих факт ре</w:t>
      </w:r>
      <w:r>
        <w:rPr>
          <w:rFonts w:ascii="Times New Roman" w:hAnsi="Times New Roman" w:cs="Times New Roman"/>
          <w:sz w:val="28"/>
          <w:szCs w:val="28"/>
        </w:rPr>
        <w:t xml:space="preserve">ализации произведенных хлеба и хлебобулочных изделий (код продукции в соответствии с Общероссийским классификатором продукции по видам экономической деятельности ОКПД 2 - </w:t>
      </w:r>
      <w:hyperlink r:id="rId47" w:tooltip="https://login.consultant.ru/link/?req=doc&amp;base=LAW&amp;n=471655&amp;dst=135786" w:history="1">
        <w:r>
          <w:rPr>
            <w:rFonts w:ascii="Times New Roman" w:hAnsi="Times New Roman" w:cs="Times New Roman"/>
            <w:sz w:val="28"/>
            <w:szCs w:val="28"/>
          </w:rPr>
          <w:t>10.71.11.110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48" w:tooltip="https://login.consultant.ru/link/?req=doc&amp;base=LAW&amp;n=471655&amp;dst=135794" w:history="1">
        <w:r>
          <w:rPr>
            <w:rFonts w:ascii="Times New Roman" w:hAnsi="Times New Roman" w:cs="Times New Roman"/>
            <w:sz w:val="28"/>
            <w:szCs w:val="28"/>
          </w:rPr>
          <w:t>10.71.11.120</w:t>
        </w:r>
      </w:hyperlink>
      <w:r>
        <w:rPr>
          <w:rFonts w:ascii="Times New Roman" w:hAnsi="Times New Roman" w:cs="Times New Roman"/>
          <w:sz w:val="28"/>
          <w:szCs w:val="28"/>
        </w:rPr>
        <w:t>) за период, заявленный для предоставления субсидии, по форме, утвержденной министерством;</w:t>
      </w:r>
    </w:p>
    <w:p w:rsidR="00F72C70" w:rsidRDefault="00D33422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4) сведения о цене на реализуемые хлеб и хлебобулочные изделия по форме, утвержденной министерством;</w:t>
      </w:r>
    </w:p>
    <w:p w:rsidR="00F72C70" w:rsidRDefault="00D33422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5) сведения о производстве и реализации продукции по</w:t>
      </w:r>
      <w:r>
        <w:rPr>
          <w:rFonts w:ascii="Times New Roman" w:hAnsi="Times New Roman" w:cs="Times New Roman"/>
          <w:sz w:val="28"/>
          <w:szCs w:val="28"/>
        </w:rPr>
        <w:t xml:space="preserve"> форме, утвержденной министерством;</w:t>
      </w:r>
    </w:p>
    <w:p w:rsidR="00F72C70" w:rsidRDefault="00D334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копию декларации о соответствии на каждое наименование хлеба и хлебобулочных изделий, указанное в сведениях о производстве и реализации продукции, и (или) копии документов, подтверждающих срок годности каждого вида хл</w:t>
      </w:r>
      <w:r>
        <w:rPr>
          <w:rFonts w:ascii="Times New Roman" w:hAnsi="Times New Roman" w:cs="Times New Roman"/>
          <w:sz w:val="28"/>
          <w:szCs w:val="28"/>
        </w:rPr>
        <w:t>еба и хлебобулочных изделий (сопроводительной документации или иных документов, подтверждающих срок годности), указанный в сведениях о производстве и реализации продукции.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 Заявка подается в соответствии с требованиями и в сроки, указанные в объявлении </w:t>
      </w:r>
      <w:r>
        <w:rPr>
          <w:sz w:val="28"/>
          <w:szCs w:val="28"/>
        </w:rPr>
        <w:t>о проведении отбора. Заявка формируется субъектом государственной поддержки в системе «Электронный бюджет»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</w:t>
      </w:r>
      <w:r>
        <w:rPr>
          <w:sz w:val="28"/>
          <w:szCs w:val="28"/>
        </w:rPr>
        <w:t>цированной электронной подписью руководителя субъекта государственной поддержки или уполномоченного им лица.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Документы для установления права на получение субсидий представляются в виде электронных копий документов (документов на бумажном носителе, преобра</w:t>
      </w:r>
      <w:r>
        <w:rPr>
          <w:sz w:val="28"/>
          <w:szCs w:val="28"/>
        </w:rPr>
        <w:t>зованных в электронную форму путем сканирования).</w:t>
      </w:r>
    </w:p>
    <w:p w:rsidR="00F72C70" w:rsidRDefault="00D334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Заявка регистрируется в системе «Электронный бюджет» в момент подачи с указанием номера заявки, даты и времени регистрации. Датой и временем представления субъектом государственной поддержки заявки считаютс</w:t>
      </w:r>
      <w:r>
        <w:rPr>
          <w:sz w:val="28"/>
          <w:szCs w:val="28"/>
        </w:rPr>
        <w:t>я дата и время подписания субъектом государственной поддержки заявки с присвоением ей регистрационного номера в системе «Электронный бюджет».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15. Субъект государственной поддержки до момента окончания срока приема заявок, указанного в объявлении о проведен</w:t>
      </w:r>
      <w:r>
        <w:rPr>
          <w:sz w:val="28"/>
          <w:szCs w:val="28"/>
        </w:rPr>
        <w:t>ии отбора, вправе отозвать заявку в системе «Электронный бюджет».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Субъект государственной поддержки вправе повторно подать заявку, но не позднее установленного срока окончания приема заявок.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заявку допускается до окончания срока приема</w:t>
      </w:r>
      <w:r>
        <w:rPr>
          <w:sz w:val="28"/>
          <w:szCs w:val="28"/>
        </w:rPr>
        <w:t xml:space="preserve"> заявок путем отзыва первоначальной заявки и подачи новой заявки.</w:t>
      </w:r>
    </w:p>
    <w:p w:rsidR="00F72C70" w:rsidRDefault="00D334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После окончания срока приема заявок, указанного в объявлении о проведении отбора, участник отбора вправе направить в министерство заявление об отказе от получения субсидии лично, через предс</w:t>
      </w:r>
      <w:r>
        <w:rPr>
          <w:sz w:val="28"/>
          <w:szCs w:val="28"/>
        </w:rPr>
        <w:t>тавителя, полномочия которого подтверждены доверенностью, посредством электронной почты или почтового отправления.»;</w:t>
      </w:r>
    </w:p>
    <w:p w:rsidR="00F72C70" w:rsidRDefault="00D334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д) дополнить пунктом 15.1 следующего содержания: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«15.1. Протокол вскрытия заявок формируется на едином портале автоматически, подписывается</w:t>
      </w:r>
      <w:r>
        <w:rPr>
          <w:sz w:val="28"/>
          <w:szCs w:val="28"/>
        </w:rPr>
        <w:t xml:space="preserve"> усиленной квалифицированной электронной подписью руководителя министерства (уполномоченного им лица) или председателя комиссии в система «Электронный бюджет» и размещается на едином портале не позднее рабочего дня, следующего за днем его подписания.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Прото</w:t>
      </w:r>
      <w:r>
        <w:rPr>
          <w:sz w:val="28"/>
          <w:szCs w:val="28"/>
        </w:rPr>
        <w:t>кол вскрытия заявок содержит следующую информацию о поступивших для участия в отборе заявках: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регистрационный номер заявки;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 дата и время поступления заявки;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 полное наименование участников отбора (для юридических лиц) или фамилия, имя, отчество (при наличии) (для физических лиц, в том числе индивидуальных предпринимателей);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 адрес юридического лица, адрес регистрации (для физических лиц, в том числе индиви</w:t>
      </w:r>
      <w:r>
        <w:rPr>
          <w:sz w:val="28"/>
          <w:szCs w:val="28"/>
        </w:rPr>
        <w:t>дуальных предпринимателей);</w:t>
      </w:r>
    </w:p>
    <w:p w:rsidR="00F72C70" w:rsidRDefault="00D334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 запрашиваемый участником отбора размер субсидии.»;</w:t>
      </w:r>
    </w:p>
    <w:p w:rsidR="00F72C70" w:rsidRDefault="00D334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е) абзацы второй и третий пункта 16 изложить в следующей редакции:</w:t>
      </w:r>
    </w:p>
    <w:p w:rsidR="00F72C70" w:rsidRDefault="00D334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«об одобрении заявки;</w:t>
      </w:r>
    </w:p>
    <w:p w:rsidR="00F72C70" w:rsidRDefault="00D334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 отклонении заявки.»;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ж) в пункте 17: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подпункт 1 признать утратившим силу;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подпунктами 6 и 7 следующего содержания: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«6) проверяется соответствие предъявляемых субъектом государственной поддержки к возмещению затрат видам расходов, предусмотренным пунктом 6 настоящего Порядка;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 проверяется правильность представленного </w:t>
      </w:r>
      <w:r>
        <w:rPr>
          <w:sz w:val="28"/>
          <w:szCs w:val="28"/>
        </w:rPr>
        <w:t>субъектом государственной поддержки расчета суммы субсидии с учетом требований пункта 23 настоящего Порядка и полнота документов, подтверждающих указанный субъектом государственной поддержки размер произведенных затрат.»;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з) пункт 18 изложить в следующей р</w:t>
      </w:r>
      <w:r>
        <w:rPr>
          <w:sz w:val="28"/>
          <w:szCs w:val="28"/>
        </w:rPr>
        <w:t>едакции: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«18. Основаниями для отклонения заявки на стадии рассмотрения и оценки заявок являются: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несоответствие субъекта государственной поддержки категориям, установленным в пункте 4 настоящего Порядка;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 несоответствие субъекта государственной поддер</w:t>
      </w:r>
      <w:r>
        <w:rPr>
          <w:sz w:val="28"/>
          <w:szCs w:val="28"/>
        </w:rPr>
        <w:t>жки требованиям, установленным в пункте 12 настоящего Порядка;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 непредставление (представление не в полном объеме) субъектом государственной поддержки документов, указанных в объявлении о проведении отбора, предусмотренных пунктом 13 настоящего Порядка (</w:t>
      </w:r>
      <w:r>
        <w:rPr>
          <w:sz w:val="28"/>
          <w:szCs w:val="28"/>
        </w:rPr>
        <w:t>за исключением документов, которые заявитель вправе представить по собственной инициативе);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 несоответствие представленных субъектом государственной поддержки заявки и (или) документов, предусмотренных пунктом 13 настоящего Порядка, требованиям, установл</w:t>
      </w:r>
      <w:r>
        <w:rPr>
          <w:sz w:val="28"/>
          <w:szCs w:val="28"/>
        </w:rPr>
        <w:t>енным в объявлении о проведении отбора, в том числе оформление документов не в соответствии с утвержденной формой, отсутствие в документах реквизитов и (или) информации в полном объеме;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 недостоверность информации, содержащейся в документах, представленн</w:t>
      </w:r>
      <w:r>
        <w:rPr>
          <w:sz w:val="28"/>
          <w:szCs w:val="28"/>
        </w:rPr>
        <w:t>ых субъектом государственной поддержки;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6) несоответствие предъявляемых субъектом государственной поддержки к возмещению затрат видам затрат, предусмотренным пунктом 5 настоящего Порядка;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7) необоснованность размера субсидии, запрашиваемой субъектом госуда</w:t>
      </w:r>
      <w:r>
        <w:rPr>
          <w:sz w:val="28"/>
          <w:szCs w:val="28"/>
        </w:rPr>
        <w:t>рственной поддержки.»;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и) подпункты 1 и 2 пункта 19 признать утратившими силу;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к) пункты 20, 21 изложить в следующей редакции: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«20. Протокол подведения итогов отбора формируется на едином портале автоматически на основании результатов рассмотрения заявок и</w:t>
      </w:r>
      <w:r>
        <w:rPr>
          <w:sz w:val="28"/>
          <w:szCs w:val="28"/>
        </w:rPr>
        <w:t xml:space="preserve"> определения победителя (победителей) отбора, исходя из очередности поступления заявок и нераспределенных лимитов бюджетных обязательств на предоставление субсидии. Протокол подведения итогов отбора подписывается усиленной квалифицированной электронной под</w:t>
      </w:r>
      <w:r>
        <w:rPr>
          <w:sz w:val="28"/>
          <w:szCs w:val="28"/>
        </w:rPr>
        <w:t>писью руководителя министерства (уполномоченного им лица) или председателя конкурсной комиссии (председателя и членов конкурсной комиссии) не позднее одного рабочего дня, следующего за днем завершения рассмотрения заявок, в системе «Электронный бюджет» и р</w:t>
      </w:r>
      <w:r>
        <w:rPr>
          <w:sz w:val="28"/>
          <w:szCs w:val="28"/>
        </w:rPr>
        <w:t>азмещается на едином портале не позднее рабочего дня, следующего за днем его подписания.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Протокол подведения итогов отбора включает следующие сведения: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дату, время и место проведения рассмотрения заявок;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 информацию о субъектах государственной поддерж</w:t>
      </w:r>
      <w:r>
        <w:rPr>
          <w:sz w:val="28"/>
          <w:szCs w:val="28"/>
        </w:rPr>
        <w:t>ки, заявки которых были рассмотрены;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 информацию о субъектах государственной поддержки,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F72C70" w:rsidRDefault="00D3342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 наиме</w:t>
      </w:r>
      <w:r>
        <w:rPr>
          <w:sz w:val="28"/>
          <w:szCs w:val="28"/>
        </w:rPr>
        <w:t>нование получателя (получателей) субсидии, с которым заключается Соглашение, и размер предоставляемой ему субсидии.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 Уведомление о результатах рассмотрения заявки направляется субъекту государственной поддержки на едином портале автоматически после прин</w:t>
      </w:r>
      <w:r>
        <w:rPr>
          <w:sz w:val="28"/>
          <w:szCs w:val="28"/>
        </w:rPr>
        <w:t>ятия министерством решения об одобрении или отклонении заявки. Уведомление об отклонении заявки должно содержать основания отклонения заявки.»;</w:t>
      </w:r>
    </w:p>
    <w:p w:rsidR="00F72C70" w:rsidRDefault="00D33422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л) в пункте 24 слова «</w:t>
      </w:r>
      <w:r>
        <w:rPr>
          <w:sz w:val="28"/>
          <w:szCs w:val="28"/>
          <w:lang w:eastAsia="zh-CN"/>
        </w:rPr>
        <w:t>с показателями, необходимыми для достижения результатов предоставления субсидии,» исключит</w:t>
      </w:r>
      <w:r>
        <w:rPr>
          <w:sz w:val="28"/>
          <w:szCs w:val="28"/>
          <w:lang w:eastAsia="zh-CN"/>
        </w:rPr>
        <w:t>ь;</w:t>
      </w:r>
    </w:p>
    <w:p w:rsidR="00F72C70" w:rsidRDefault="00D33422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м) в пункте 25 слова «</w:t>
      </w:r>
      <w:r>
        <w:rPr>
          <w:sz w:val="28"/>
          <w:szCs w:val="28"/>
          <w:lang w:eastAsia="zh-CN"/>
        </w:rPr>
        <w:t>показателей, необходимые для достижения результата предоставления субсидии,» заменить словами «результатов предоставления субсидии»;</w:t>
      </w:r>
    </w:p>
    <w:p w:rsidR="00F72C70" w:rsidRDefault="00D33422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н) в абзаце восьмом пункта 27 слова «</w:t>
      </w:r>
      <w:r>
        <w:rPr>
          <w:sz w:val="28"/>
          <w:szCs w:val="28"/>
          <w:lang w:eastAsia="zh-CN"/>
        </w:rPr>
        <w:t>показателей, необходимые для достижения результата предоставл</w:t>
      </w:r>
      <w:r>
        <w:rPr>
          <w:sz w:val="28"/>
          <w:szCs w:val="28"/>
          <w:lang w:eastAsia="zh-CN"/>
        </w:rPr>
        <w:t>ения субсидии,» заменить словами «результатов предоставления субсидии»;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о) дополнить пунктом 27.1 следующего содержания: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«27.1. В случае реорганизации субъекта государственной поддержки, являющегося юридическим лицом, в форме слияния, присоединения или пре</w:t>
      </w:r>
      <w:r>
        <w:rPr>
          <w:sz w:val="28"/>
          <w:szCs w:val="28"/>
        </w:rPr>
        <w:t>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реорганизации субъекта государствен</w:t>
      </w:r>
      <w:r>
        <w:rPr>
          <w:sz w:val="28"/>
          <w:szCs w:val="28"/>
        </w:rPr>
        <w:t>ной поддержки, являющегося юридическим лицом, в форме разделения, выделения, а также при ликвидации субъекта государственной поддержки, являющегося юридическим лицом, или прекращении деятельности получателя субсидии, являющегося индивидуальным предпринимат</w:t>
      </w:r>
      <w:r>
        <w:rPr>
          <w:sz w:val="28"/>
          <w:szCs w:val="28"/>
        </w:rPr>
        <w:t>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</w:t>
      </w:r>
      <w:r>
        <w:rPr>
          <w:sz w:val="28"/>
          <w:szCs w:val="28"/>
        </w:rPr>
        <w:t xml:space="preserve">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</w:t>
      </w:r>
      <w:r>
        <w:rPr>
          <w:sz w:val="28"/>
          <w:szCs w:val="28"/>
        </w:rPr>
        <w:t>убсидия, и возврате неиспользованного остатка субсидии в областной бюджет Новосибирской области.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прекращения деятельности субъекта государственной поддержки, являющегося индивидуальным предпринимателем, осуществляющим деятел</w:t>
      </w:r>
      <w:r>
        <w:rPr>
          <w:sz w:val="28"/>
          <w:szCs w:val="28"/>
        </w:rPr>
        <w:t>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от 11.06.</w:t>
      </w:r>
      <w:r>
        <w:rPr>
          <w:sz w:val="28"/>
          <w:szCs w:val="28"/>
        </w:rPr>
        <w:t>2003 № 74-ФЗ «О 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п) в пункте 35 слова «приказом Министерства финансов Российской Федерации от 29.09.2021 № 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</w:t>
      </w:r>
      <w:r>
        <w:rPr>
          <w:sz w:val="28"/>
          <w:szCs w:val="28"/>
        </w:rPr>
        <w:t>альным предпринимателям, физическим лицам - производителям товаров, работ, услуг» заменить словами «приказом Министерства финансов Российской Федерации от 27.04.2024 № 53н «Об утверждении Порядка проведения мониторинга достижения результатов предоставления</w:t>
      </w:r>
      <w:r>
        <w:rPr>
          <w:sz w:val="28"/>
          <w:szCs w:val="28"/>
        </w:rPr>
        <w:t xml:space="preserve">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13) в приложении № 15 «Порядок предоставления суб</w:t>
      </w:r>
      <w:r>
        <w:rPr>
          <w:rFonts w:eastAsia="Calibri"/>
          <w:sz w:val="28"/>
          <w:szCs w:val="28"/>
          <w:lang w:eastAsia="en-US"/>
        </w:rPr>
        <w:t>сидий производителям зерновых культур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>на возмещение части затрат на производство и реализацию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>зерновых культур за счет средств областного бюджета</w:t>
      </w:r>
      <w:r>
        <w:rPr>
          <w:sz w:val="28"/>
          <w:szCs w:val="28"/>
        </w:rPr>
        <w:t xml:space="preserve"> Н</w:t>
      </w:r>
      <w:r>
        <w:rPr>
          <w:rFonts w:eastAsia="Calibri"/>
          <w:sz w:val="28"/>
          <w:szCs w:val="28"/>
          <w:lang w:eastAsia="en-US"/>
        </w:rPr>
        <w:t>овосибирской области, в том числе источником финансового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>обеспечения которых являются иные межбюджетные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>трансферты, имеющие целевое назначение, из федерального бюджета</w:t>
      </w:r>
      <w:r>
        <w:rPr>
          <w:sz w:val="28"/>
          <w:szCs w:val="28"/>
        </w:rPr>
        <w:t>»: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а) абзац второй пункта 10 признать утратившим силу;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дополнить пунктами 21.1, 21.2 следующего содержания: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«21.1. В случае принятия решения об отмене проведения отбора министерство не поздн</w:t>
      </w:r>
      <w:r>
        <w:rPr>
          <w:sz w:val="28"/>
          <w:szCs w:val="28"/>
        </w:rPr>
        <w:t>ее чем за один рабочий день до даты окончания срока подачи заявок размещает на едином портале и на официальном сайте объявление об отмене отбора, содержащее информацию о причинах отмены отбора.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Отбор считается отмененным со дня размещения объявления о его </w:t>
      </w:r>
      <w:r>
        <w:rPr>
          <w:sz w:val="28"/>
          <w:szCs w:val="28"/>
        </w:rPr>
        <w:t>отмене.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21.2. В случае непоступления заявок в период их приема либо по результатам рассмотрения заявок отклонены все заявки, отбор признается несостоявшимся.»;</w:t>
      </w:r>
    </w:p>
    <w:p w:rsidR="00F72C70" w:rsidRDefault="00D33422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в) пункте 24 слова «</w:t>
      </w:r>
      <w:r>
        <w:rPr>
          <w:sz w:val="28"/>
          <w:szCs w:val="28"/>
          <w:lang w:eastAsia="zh-CN"/>
        </w:rPr>
        <w:t>с показателем, необходимым для достижения результата предоставления субсидии</w:t>
      </w:r>
      <w:r>
        <w:rPr>
          <w:sz w:val="28"/>
          <w:szCs w:val="28"/>
          <w:lang w:eastAsia="zh-CN"/>
        </w:rPr>
        <w:t>,» исключить;</w:t>
      </w:r>
    </w:p>
    <w:p w:rsidR="00F72C70" w:rsidRDefault="00D33422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г) в пункте 25 слова «</w:t>
      </w:r>
      <w:r>
        <w:rPr>
          <w:sz w:val="28"/>
          <w:szCs w:val="28"/>
          <w:lang w:eastAsia="zh-CN"/>
        </w:rPr>
        <w:t>показателей, необходимые для достижения результата предоставления субсидии,» заменить словами «результатов предоставления субсидии»;</w:t>
      </w:r>
    </w:p>
    <w:p w:rsidR="00F72C70" w:rsidRDefault="00D33422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д) в абзаце девятом пункта 26 слова «</w:t>
      </w:r>
      <w:r>
        <w:rPr>
          <w:sz w:val="28"/>
          <w:szCs w:val="28"/>
          <w:lang w:eastAsia="zh-CN"/>
        </w:rPr>
        <w:t>показателей, необходимые для достижения результата</w:t>
      </w:r>
      <w:r>
        <w:rPr>
          <w:sz w:val="28"/>
          <w:szCs w:val="28"/>
          <w:lang w:eastAsia="zh-CN"/>
        </w:rPr>
        <w:t>» заменить словом «результатов»;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 дополнить пунктом 26.1 следующего содержания: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«26.1. В случае реорганизации субъекта государственной поддержки, являющегося юридическим лицом, в форме слияния, присоединения или преобразования в соглашение вносятся измен</w:t>
      </w:r>
      <w:r>
        <w:rPr>
          <w:sz w:val="28"/>
          <w:szCs w:val="28"/>
        </w:rPr>
        <w:t>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реорганизации субъекта государственной поддержки, являющегося юридическим </w:t>
      </w:r>
      <w:r>
        <w:rPr>
          <w:sz w:val="28"/>
          <w:szCs w:val="28"/>
        </w:rPr>
        <w:t>лицом, в форме разделения, выделения, а также при ликвидации субъекта государственной поддержки,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</w:t>
      </w:r>
      <w:r>
        <w:rPr>
          <w:sz w:val="28"/>
          <w:szCs w:val="28"/>
        </w:rPr>
        <w:t>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</w:t>
      </w:r>
      <w:r>
        <w:rPr>
          <w:sz w:val="28"/>
          <w:szCs w:val="28"/>
        </w:rPr>
        <w:t>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</w:t>
      </w:r>
      <w:r>
        <w:rPr>
          <w:sz w:val="28"/>
          <w:szCs w:val="28"/>
        </w:rPr>
        <w:t>статка субсидии в областной бюджет Новосибирской области.</w:t>
      </w:r>
    </w:p>
    <w:p w:rsidR="00F72C70" w:rsidRDefault="00D334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случае прекращения деятельности субъекта государственной поддержки, являющегося индивидуальным предпринимателем, осуществляющим деятельность в качестве главы крестьянского (фермерского) хозяйства </w:t>
      </w:r>
      <w:r>
        <w:rPr>
          <w:sz w:val="28"/>
          <w:szCs w:val="28"/>
        </w:rPr>
        <w:t>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от 11.06.2003 № 74-ФЗ «О крестьянском (фермерском) хозяйстве», в соглаш</w:t>
      </w:r>
      <w:r>
        <w:rPr>
          <w:sz w:val="28"/>
          <w:szCs w:val="28"/>
        </w:rPr>
        <w:t>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14) в приложении № 17 «Порядок предоставления грантов в форме</w:t>
      </w:r>
      <w:r>
        <w:rPr>
          <w:rFonts w:eastAsia="Calibri"/>
          <w:sz w:val="28"/>
          <w:szCs w:val="28"/>
          <w:lang w:eastAsia="en-US"/>
        </w:rPr>
        <w:t xml:space="preserve"> субсидий </w:t>
      </w:r>
      <w:r>
        <w:rPr>
          <w:sz w:val="28"/>
          <w:szCs w:val="28"/>
        </w:rPr>
        <w:t>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на развитие сельского туризма (грантов в форме субсидии «Агротуризм»)»: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пункте 11 сло</w:t>
      </w:r>
      <w:r>
        <w:rPr>
          <w:sz w:val="28"/>
          <w:szCs w:val="28"/>
        </w:rPr>
        <w:t>ва «и официальном сайте министерства» исключить;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пункт 12 дополнить подпунктом 15 следующего содержания: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«15) информацию об отсутствии возможности возврата заявок на доработку.»;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в подпункте 14 пункта 13 слово «данного» исключить;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пункты 17, 18 из</w:t>
      </w:r>
      <w:r>
        <w:rPr>
          <w:sz w:val="28"/>
          <w:szCs w:val="28"/>
        </w:rPr>
        <w:t>ложить в следующей редакции: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«17. Заявка подается в соответствии с требованиями и в сроки, указанные в объявлении о проведении отбора. Заявка на участие в отборе формируется заявителем в государственной интегрированной информационной системе управления общ</w:t>
      </w:r>
      <w:r>
        <w:rPr>
          <w:sz w:val="28"/>
          <w:szCs w:val="28"/>
        </w:rPr>
        <w:t>ественными финансами «Электронный бюджет» (далее - система «Электронный бюджет»)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</w:t>
      </w:r>
      <w:r>
        <w:rPr>
          <w:sz w:val="28"/>
          <w:szCs w:val="28"/>
        </w:rPr>
        <w:t>писью руководителя заявителя или уполномоченного им лица.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Заявка на участие в отборе регистрируется в системе «Электронный бюджет» в момент подачи с указанием номера заявки, даты и времени регистрации. Датой и временем представления заявителем заявки на уч</w:t>
      </w:r>
      <w:r>
        <w:rPr>
          <w:sz w:val="28"/>
          <w:szCs w:val="28"/>
        </w:rPr>
        <w:t>астие в отборе считаются дата и время подписания заявителем заявки с присвоением ей регистрационного номера в системе «Электронный бюджет».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18. </w:t>
      </w:r>
      <w:r>
        <w:rPr>
          <w:sz w:val="28"/>
          <w:szCs w:val="28"/>
          <w:lang w:eastAsia="en-US"/>
        </w:rPr>
        <w:t>Заявитель до момента окончания срока приема заявок, указанного в объявлении о проведении отбора, вправе отозвать</w:t>
      </w:r>
      <w:r>
        <w:rPr>
          <w:sz w:val="28"/>
          <w:szCs w:val="28"/>
          <w:lang w:eastAsia="en-US"/>
        </w:rPr>
        <w:t xml:space="preserve"> заявку в </w:t>
      </w:r>
      <w:r>
        <w:rPr>
          <w:sz w:val="28"/>
          <w:szCs w:val="28"/>
        </w:rPr>
        <w:t>системе «Электронный бюджет»</w:t>
      </w:r>
      <w:r>
        <w:rPr>
          <w:sz w:val="28"/>
          <w:szCs w:val="28"/>
          <w:lang w:eastAsia="en-US"/>
        </w:rPr>
        <w:t>. Заявки на участие в отборе с приложенными документами не возвращаются.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Заявитель вправе повторно подать заявку, но не позднее установленного срока окончания приема заявок.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Внесение изменений в заявку допускается до о</w:t>
      </w:r>
      <w:r>
        <w:rPr>
          <w:sz w:val="28"/>
          <w:szCs w:val="28"/>
          <w:lang w:eastAsia="en-US"/>
        </w:rPr>
        <w:t>кончания срока приема заявок путем отзыва первоначальной заявки и подачи новой заявки.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После окончания срока приема заявок, указанного в объявлении о проведении отбора, заявитель вправе направить в министерство заявление об отказе от получения гранта «Агро</w:t>
      </w:r>
      <w:r>
        <w:rPr>
          <w:sz w:val="28"/>
          <w:szCs w:val="28"/>
          <w:lang w:eastAsia="en-US"/>
        </w:rPr>
        <w:t>туризм» лично, через представителя, полномочия которого подтверждены доверенностью, посредством электронной почты или почтового отправления.»;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д) дополнить пунктом 18.1 следующего содержания: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«18.1. Протокол вскрытия заявок формируется на едином портале автоматически, подписывается усиленной квалифицированной электронной подписью руководителя министерства (уполномоченного им лица) или председателя комиссии в системе «Электронный бюджет» и разме</w:t>
      </w:r>
      <w:r>
        <w:rPr>
          <w:sz w:val="28"/>
          <w:szCs w:val="28"/>
          <w:lang w:eastAsia="en-US"/>
        </w:rPr>
        <w:t>щается на едином портале не позднее рабочего дня, следующего за днем его подписания.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Протокол вскрытия заявок содержит следующую информацию о поступивших для участия в отборе заявках: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 регистрационный номер заявки;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 дата и время поступления заявки;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 полное наименование участников отбора (для юридических лиц) или фамилия, имя, отчество (при наличии) (для физических лиц, в том числе индивидуальных предпринимателей);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 адрес юридического лица, адрес регистрации (для физических лиц, в том числе индиви</w:t>
      </w:r>
      <w:r>
        <w:rPr>
          <w:sz w:val="28"/>
          <w:szCs w:val="28"/>
          <w:lang w:eastAsia="en-US"/>
        </w:rPr>
        <w:t>дуальных предпринимателей);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 запрашиваемый участником отбора размер гранта «Агротуризм».»;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е) абзацы второй и третий пункта 19 изложить в следующей редакции: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«об одобрении заявки;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 отклонении заявки.»;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 подпункт 1 пункта 20 признать утратившим силу;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 пункт 21 изложить в следующей редакции: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«21. Основаниями для отклонения заявки на стадии рассмотрения заявок являются: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 несоответствие заявителя категориям, установленным в </w:t>
      </w:r>
      <w:hyperlink w:anchor="Par10" w:tooltip="#Par10" w:history="1">
        <w:r>
          <w:rPr>
            <w:sz w:val="28"/>
            <w:szCs w:val="28"/>
            <w:lang w:eastAsia="en-US"/>
          </w:rPr>
          <w:t>пункте 3</w:t>
        </w:r>
      </w:hyperlink>
      <w:r>
        <w:rPr>
          <w:sz w:val="28"/>
          <w:szCs w:val="28"/>
          <w:lang w:eastAsia="en-US"/>
        </w:rPr>
        <w:t xml:space="preserve"> Порядка;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 несоответствие заяви</w:t>
      </w:r>
      <w:r>
        <w:rPr>
          <w:sz w:val="28"/>
          <w:szCs w:val="28"/>
          <w:lang w:eastAsia="en-US"/>
        </w:rPr>
        <w:t xml:space="preserve">теля требованиям, установленным в </w:t>
      </w:r>
      <w:hyperlink w:anchor="Par55" w:tooltip="#Par55" w:history="1">
        <w:r>
          <w:rPr>
            <w:sz w:val="28"/>
            <w:szCs w:val="28"/>
            <w:lang w:eastAsia="en-US"/>
          </w:rPr>
          <w:t>пункте 13</w:t>
        </w:r>
      </w:hyperlink>
      <w:r>
        <w:rPr>
          <w:sz w:val="28"/>
          <w:szCs w:val="28"/>
          <w:lang w:eastAsia="en-US"/>
        </w:rPr>
        <w:t xml:space="preserve"> Порядка;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 непредставление (представление не в полном объеме) заявителем документов, указанных в объявлении о проведении отбора, предусмотренных пунктом 15 Порядка (за исключ</w:t>
      </w:r>
      <w:r>
        <w:rPr>
          <w:sz w:val="28"/>
          <w:szCs w:val="28"/>
          <w:lang w:eastAsia="en-US"/>
        </w:rPr>
        <w:t>ением документов, которые заявитель вправе представить по собственной инициативе);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 несоответствие представленных заявителем заявки и (или) документов, предусмотренных </w:t>
      </w:r>
      <w:hyperlink w:anchor="Par70" w:tooltip="#Par70" w:history="1">
        <w:r>
          <w:rPr>
            <w:sz w:val="28"/>
            <w:szCs w:val="28"/>
            <w:lang w:eastAsia="en-US"/>
          </w:rPr>
          <w:t>пунктом 15</w:t>
        </w:r>
      </w:hyperlink>
      <w:r>
        <w:rPr>
          <w:sz w:val="28"/>
          <w:szCs w:val="28"/>
          <w:lang w:eastAsia="en-US"/>
        </w:rPr>
        <w:t xml:space="preserve"> Порядка, требованиям, установленным в </w:t>
      </w:r>
      <w:r>
        <w:rPr>
          <w:sz w:val="28"/>
          <w:szCs w:val="28"/>
          <w:lang w:eastAsia="en-US"/>
        </w:rPr>
        <w:t>объявлении о проведении отбора, в том числе оформление документов не в соответствии с утвержденной формой, отсутствие в документах реквизитов и (или) информации в полном объеме;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 недостоверность информации, содержащейся в представленных заявителем докуме</w:t>
      </w:r>
      <w:r>
        <w:rPr>
          <w:sz w:val="28"/>
          <w:szCs w:val="28"/>
          <w:lang w:eastAsia="en-US"/>
        </w:rPr>
        <w:t>нтах;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 несоответствие запрашиваемой заявителем суммы гранта «Агротуризм» размеру гранта, определенному комиссией по результатам конкурсного отбора проектов развития сельского туризма, проведенного в соответствии с </w:t>
      </w:r>
      <w:hyperlink r:id="rId49" w:tooltip="https://login.consultant.ru/link/?req=doc&amp;base=LAW&amp;n=451994" w:history="1">
        <w:r>
          <w:rPr>
            <w:sz w:val="28"/>
            <w:szCs w:val="28"/>
            <w:lang w:eastAsia="en-US"/>
          </w:rPr>
          <w:t>приказом</w:t>
        </w:r>
      </w:hyperlink>
      <w:r>
        <w:rPr>
          <w:sz w:val="28"/>
          <w:szCs w:val="28"/>
          <w:lang w:eastAsia="en-US"/>
        </w:rPr>
        <w:t xml:space="preserve"> Министерства сельского хозяйства Российской Федерации от 10.02.2022 № 68 «Об утверждении порядка проведения конкурсного отбора проектов развития с</w:t>
      </w:r>
      <w:r>
        <w:rPr>
          <w:sz w:val="28"/>
          <w:szCs w:val="28"/>
          <w:lang w:eastAsia="en-US"/>
        </w:rPr>
        <w:t>ельского туризма».»;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и) подпункт 1 пункта 23 признать утратившим силу;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к) пункты 24, 25 изложить в следующей редакции: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«24. Протокол подведения итогов отбора формируется на едином портале автоматически на основании результатов рассмотрения заявок и определ</w:t>
      </w:r>
      <w:r>
        <w:rPr>
          <w:sz w:val="28"/>
          <w:szCs w:val="28"/>
          <w:lang w:eastAsia="en-US"/>
        </w:rPr>
        <w:t>ения победителя (победителей) отбора, исходя из очередности поступления заявок и нераспределенных лимитов бюджетных обязательств на предоставление субсидии. Протокол подведения итогов отбора подписывается усиленной квалифицированной электронной подписью ру</w:t>
      </w:r>
      <w:r>
        <w:rPr>
          <w:sz w:val="28"/>
          <w:szCs w:val="28"/>
          <w:lang w:eastAsia="en-US"/>
        </w:rPr>
        <w:t xml:space="preserve">ководителя министерства (уполномоченного им лица) </w:t>
      </w:r>
      <w:r>
        <w:rPr>
          <w:sz w:val="28"/>
          <w:szCs w:val="28"/>
        </w:rPr>
        <w:t xml:space="preserve">или председателя конкурсной комиссии (председателя и членов конкурсной комиссии) </w:t>
      </w:r>
      <w:r>
        <w:rPr>
          <w:sz w:val="28"/>
          <w:szCs w:val="28"/>
          <w:lang w:eastAsia="en-US"/>
        </w:rPr>
        <w:t>не позднее одного рабочего дня, следующего за днем завершения рассмотрения заявок, в системе «Электронный бюджет» и размещает</w:t>
      </w:r>
      <w:r>
        <w:rPr>
          <w:sz w:val="28"/>
          <w:szCs w:val="28"/>
          <w:lang w:eastAsia="en-US"/>
        </w:rPr>
        <w:t>ся на едином портале не позднее рабочего дня, следующего за днем его подписания.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Протокол подведения итогов отбора включает следующие сведения: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 дату, время и место проведения рассмотрения заявок;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 информацию о заявителях, заявки которых были рассмотре</w:t>
      </w:r>
      <w:r>
        <w:rPr>
          <w:sz w:val="28"/>
          <w:szCs w:val="28"/>
          <w:lang w:eastAsia="en-US"/>
        </w:rPr>
        <w:t>ны;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 информацию о заявителях,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 наименование заявителей, с которым заключается Соглашение, и размер предоставляемого гранта «Агротуризм».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25. Уведомление о результатах рассмотрения заявки направляется заявителю на едином портале автоматически после принятия министерством решения об од</w:t>
      </w:r>
      <w:r>
        <w:rPr>
          <w:sz w:val="28"/>
          <w:szCs w:val="28"/>
          <w:lang w:eastAsia="en-US"/>
        </w:rPr>
        <w:t>обрении или отклонении заявки. Уведомление об отклонении заявки должно содержать основания отклонения заявки.»;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л) дополнить пунктами 25.1, 25.2 следующего содержания: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«25.1. </w:t>
      </w:r>
      <w:r>
        <w:rPr>
          <w:sz w:val="28"/>
          <w:szCs w:val="28"/>
        </w:rPr>
        <w:t>В случае принятия решения об отмене проведения отбора министерство не позднее чем</w:t>
      </w:r>
      <w:r>
        <w:rPr>
          <w:sz w:val="28"/>
          <w:szCs w:val="28"/>
        </w:rPr>
        <w:t xml:space="preserve"> за один рабочий день до даты окончания срока подачи заявок размещает на едином портале объявление об отмене отбора, содержащее информацию о причинах отмены отбора.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Отбор считается отмененным со дня размещения объявления о его отмене.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25.2. В случае непост</w:t>
      </w:r>
      <w:r>
        <w:rPr>
          <w:sz w:val="28"/>
          <w:szCs w:val="28"/>
        </w:rPr>
        <w:t>упления заявок в период их приема либо по результатам рассмотрения заявок отклонены все заявки, отбор признается несостоявшимся.»;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м) пункт 27 изложить в следующей редакции: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«27. Устанавливаются следующие планируемые результаты предоставления гранта «Агрот</w:t>
      </w:r>
      <w:r>
        <w:rPr>
          <w:sz w:val="28"/>
          <w:szCs w:val="28"/>
          <w:lang w:eastAsia="en-US"/>
        </w:rPr>
        <w:t>уризм»: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 прирост объема производства сельскохозяйственной продукции, в отчетном году по отношению к предыдущему году (процентов);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 количество туристов, посетивших объект сельского туризма получателя средств, нарастающим итогом (человек);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 количество экскурсантов, посетивших объект сельского туризма получателя средств, нарастающим итогом (человек);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 количество работников получателя средств, занятых в сфере сельского туризма, нарастающим итогом (человек).»;</w:t>
      </w:r>
    </w:p>
    <w:p w:rsidR="00F72C70" w:rsidRDefault="00D33422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en-US"/>
        </w:rPr>
        <w:t>м) в пункте 28 слова «</w:t>
      </w:r>
      <w:r>
        <w:rPr>
          <w:sz w:val="28"/>
          <w:szCs w:val="28"/>
          <w:lang w:eastAsia="zh-CN"/>
        </w:rPr>
        <w:t>показате</w:t>
      </w:r>
      <w:r>
        <w:rPr>
          <w:sz w:val="28"/>
          <w:szCs w:val="28"/>
          <w:lang w:eastAsia="zh-CN"/>
        </w:rPr>
        <w:t>лей, необходимые для достижения» исключить;</w:t>
      </w:r>
    </w:p>
    <w:p w:rsidR="00F72C70" w:rsidRDefault="00D33422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н) в пункте 30:</w:t>
      </w:r>
    </w:p>
    <w:p w:rsidR="00F72C70" w:rsidRDefault="00D33422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подпункт 2 изложить в следующей редакции:</w:t>
      </w:r>
    </w:p>
    <w:p w:rsidR="00F72C70" w:rsidRDefault="00D33422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«2) значения результатов предоставления гранта;»;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абзаце «г» подпункта 6 слова «</w:t>
      </w:r>
      <w:r>
        <w:rPr>
          <w:sz w:val="28"/>
          <w:szCs w:val="28"/>
          <w:lang w:eastAsia="zh-CN"/>
        </w:rPr>
        <w:t xml:space="preserve">показателей, необходимых для достижения результатов, в целях достижения </w:t>
      </w:r>
      <w:r>
        <w:rPr>
          <w:sz w:val="28"/>
          <w:szCs w:val="28"/>
          <w:lang w:eastAsia="zh-CN"/>
        </w:rPr>
        <w:t>которых предоставляется грант» заменить словами «результатов предоставления гранта»;</w:t>
      </w:r>
    </w:p>
    <w:p w:rsidR="00F72C70" w:rsidRDefault="00D334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о) в пункте 46 </w:t>
      </w:r>
      <w:r>
        <w:rPr>
          <w:sz w:val="28"/>
          <w:szCs w:val="28"/>
        </w:rPr>
        <w:t>слова «приказом Министерства финансов Российской Федерации от 29.09.2021 № 138н «Об утверждении Порядка проведения мониторинга достижения результатов предос</w:t>
      </w:r>
      <w:r>
        <w:rPr>
          <w:sz w:val="28"/>
          <w:szCs w:val="28"/>
        </w:rPr>
        <w:t xml:space="preserve">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 заменить словами «приказом Министерства финансов Российской Федерации от 27.04.2024 № 53н </w:t>
      </w:r>
      <w:r>
        <w:rPr>
          <w:sz w:val="28"/>
          <w:szCs w:val="28"/>
        </w:rPr>
        <w:t>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</w:t>
      </w:r>
      <w:r>
        <w:rPr>
          <w:sz w:val="28"/>
          <w:szCs w:val="28"/>
        </w:rPr>
        <w:t>зводителям товаров, работ, услуг»;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15) в приложении № 18 </w:t>
      </w:r>
      <w:r>
        <w:rPr>
          <w:sz w:val="28"/>
          <w:szCs w:val="28"/>
        </w:rPr>
        <w:t>«Порядок предоставления субсидий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</w:t>
      </w:r>
      <w:r>
        <w:rPr>
          <w:sz w:val="28"/>
          <w:szCs w:val="28"/>
        </w:rPr>
        <w:t xml:space="preserve"> гражданам, ведущим личное подсобное хозяйство и применяющим специальный налоговый режим «Налог на профессиональный доход», на стимулирование увеличения производства картофеля и овощей за счет средств областного бюджета Новосибирской области, в том числе и</w:t>
      </w:r>
      <w:r>
        <w:rPr>
          <w:sz w:val="28"/>
          <w:szCs w:val="28"/>
        </w:rPr>
        <w:t>сточником финансового обеспечения которых являются субсидии из федерального бюджета»: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абзац второй пункта 7 признать утратившим силу;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пункт 11 изложить в следующей редакции: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«11. Заявка подается в соответствии с требованиями и в сроки, указанные в об</w:t>
      </w:r>
      <w:r>
        <w:rPr>
          <w:sz w:val="28"/>
          <w:szCs w:val="28"/>
        </w:rPr>
        <w:t>ъявлении о проведении отбора. Заявка на участие в отборе формируется заявителем в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 в электронной форме поср</w:t>
      </w:r>
      <w:r>
        <w:rPr>
          <w:sz w:val="28"/>
          <w:szCs w:val="28"/>
        </w:rPr>
        <w:t>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заявителя или уполномоченного им лица.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Заявка на участие в отборе регистрируется в сис</w:t>
      </w:r>
      <w:r>
        <w:rPr>
          <w:sz w:val="28"/>
          <w:szCs w:val="28"/>
        </w:rPr>
        <w:t>теме «Электронный бюджет» в момент подачи с указанием номера заявки, даты и времени регистрации. Датой и временем представления заявителем заявки на участие в отборе считаются дата и время подписания заявителем заявки с присвоением ей регистрационного номе</w:t>
      </w:r>
      <w:r>
        <w:rPr>
          <w:sz w:val="28"/>
          <w:szCs w:val="28"/>
        </w:rPr>
        <w:t>ра в системе «Электронный бюджет».»;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дополнить пунктом 12.1 следующего содержания: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«12.1. </w:t>
      </w:r>
      <w:r>
        <w:rPr>
          <w:sz w:val="28"/>
          <w:szCs w:val="28"/>
          <w:lang w:eastAsia="en-US"/>
        </w:rPr>
        <w:t>Протокол вскрытия заявок формируется на едином портале автоматически, подписывается усиленной квалифицированной электронной подписью руководителя министерства (упо</w:t>
      </w:r>
      <w:r>
        <w:rPr>
          <w:sz w:val="28"/>
          <w:szCs w:val="28"/>
          <w:lang w:eastAsia="en-US"/>
        </w:rPr>
        <w:t>лномоченного им лица) или председателя комиссии в системе «Электронный бюджет» и размещается на едином портале не позднее рабочего дня, следующего за днем его подписания.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Протокол вскрытия заявок содержит следующую информацию о поступивших для участия в от</w:t>
      </w:r>
      <w:r>
        <w:rPr>
          <w:sz w:val="28"/>
          <w:szCs w:val="28"/>
          <w:lang w:eastAsia="en-US"/>
        </w:rPr>
        <w:t>боре заявках: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 регистрационный номер заявки;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 дата и время поступления заявки;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 полное наименование участников отбора (для юридических лиц) или фамилия, имя, отчество (при наличии) (для физических лиц, в том числе индивидуальных предпринимателей);</w:t>
      </w:r>
    </w:p>
    <w:p w:rsidR="00F72C70" w:rsidRDefault="00D3342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 адрес юридического лица, адрес регистрации (для физических лиц, в том числе индивидуальных предпринимателей);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5) запрашиваемый участником отбора размер субсидии.»;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дополнить пунктами 18.1, 18.2 следующего содержания: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«18.1. В случае принятия решения </w:t>
      </w:r>
      <w:r>
        <w:rPr>
          <w:sz w:val="28"/>
          <w:szCs w:val="28"/>
        </w:rPr>
        <w:t>об отмене проведения отбора министерство не позднее чем за один рабочий день до даты окончания срока подачи заявок размещает на едином портале и на официальном сайте объявление об отмене отбора, содержащее информацию о причинах отмены отбора.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Отбор считает</w:t>
      </w:r>
      <w:r>
        <w:rPr>
          <w:sz w:val="28"/>
          <w:szCs w:val="28"/>
        </w:rPr>
        <w:t>ся отмененным со дня размещения объявления о его отмене.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18.2. В случае непоступления заявок в период их приема либо по результатам рассмотрения заявок отклонены все заявки, отбор признается несостоявшимся.»;</w:t>
      </w:r>
    </w:p>
    <w:p w:rsidR="00F72C70" w:rsidRDefault="00D33422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д) в пункте 21 слова «</w:t>
      </w:r>
      <w:r>
        <w:rPr>
          <w:sz w:val="28"/>
          <w:szCs w:val="28"/>
          <w:lang w:eastAsia="zh-CN"/>
        </w:rPr>
        <w:t>с показателями, необходим</w:t>
      </w:r>
      <w:r>
        <w:rPr>
          <w:sz w:val="28"/>
          <w:szCs w:val="28"/>
          <w:lang w:eastAsia="zh-CN"/>
        </w:rPr>
        <w:t>ыми для достижения результатов предоставления субсидии,» исключить;</w:t>
      </w:r>
    </w:p>
    <w:p w:rsidR="00F72C70" w:rsidRDefault="00D33422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е) в пункте 22 слова «показателей, необходимые для достижения» исключить;</w:t>
      </w:r>
    </w:p>
    <w:p w:rsidR="00F72C70" w:rsidRDefault="00D33422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ж) в абзаце восьмом пункта 24 слова «показателей, необходимые для достижения результатов предоставления субсидии,»</w:t>
      </w:r>
      <w:r>
        <w:rPr>
          <w:sz w:val="28"/>
          <w:szCs w:val="28"/>
          <w:lang w:eastAsia="zh-CN"/>
        </w:rPr>
        <w:t xml:space="preserve"> заменить словами «результатов предоставления субсидии»;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 дополнить пунктом 24.1 следующего содержания: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«24.1. В случае реорганизации субъекта государственной поддержки, являющегося юридическим лицом, в форме слияния, присоединения или преобразования в с</w:t>
      </w:r>
      <w:r>
        <w:rPr>
          <w:sz w:val="28"/>
          <w:szCs w:val="28"/>
        </w:rPr>
        <w:t>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реорганизации субъекта государственной поддержки, </w:t>
      </w:r>
      <w:r>
        <w:rPr>
          <w:sz w:val="28"/>
          <w:szCs w:val="28"/>
        </w:rPr>
        <w:t>являющегося юридическим лицом, в форме разделения, выделения, а также при ликвидации субъекта государственной поддержки, являющегося юридическим лицом, или прекращении деятельности получателя субсидии, являющегося индивидуальным предпринимателем (за исключ</w:t>
      </w:r>
      <w:r>
        <w:rPr>
          <w:sz w:val="28"/>
          <w:szCs w:val="28"/>
        </w:rPr>
        <w:t>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</w:t>
      </w:r>
      <w:r>
        <w:rPr>
          <w:sz w:val="28"/>
          <w:szCs w:val="28"/>
        </w:rPr>
        <w:t>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</w:t>
      </w:r>
      <w:r>
        <w:rPr>
          <w:sz w:val="28"/>
          <w:szCs w:val="28"/>
        </w:rPr>
        <w:t>рате неиспользованного остатка субсидии в областной бюджет Новосибирской области.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прекращения деятельности субъекта государственной поддержки, являющегося индивидуальным предпринимателем, осуществляющим деятельность в качестве главы крестьянского </w:t>
      </w:r>
      <w:r>
        <w:rPr>
          <w:sz w:val="28"/>
          <w:szCs w:val="28"/>
        </w:rPr>
        <w:t>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от 11.06.2003 № 74-ФЗ «О крестьянском (фермерск</w:t>
      </w:r>
      <w:r>
        <w:rPr>
          <w:sz w:val="28"/>
          <w:szCs w:val="28"/>
        </w:rPr>
        <w:t>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 в пункте 32 слова «приказом Минист</w:t>
      </w:r>
      <w:r>
        <w:rPr>
          <w:sz w:val="28"/>
          <w:szCs w:val="28"/>
        </w:rPr>
        <w:t>ерства финансов Российской Федерации от 29.09.2021 № 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</w:t>
      </w:r>
      <w:r>
        <w:rPr>
          <w:sz w:val="28"/>
          <w:szCs w:val="28"/>
        </w:rPr>
        <w:t>цам - производителям товаров, работ, услуг» заменить словами «приказом Министерства финансов Российской Федерации от 27.04.2024 № 53н «Об утверждении Порядка проведения мониторинга достижения результатов предоставления субсидий, в том числе грантов в форме</w:t>
      </w:r>
      <w:r>
        <w:rPr>
          <w:sz w:val="28"/>
          <w:szCs w:val="28"/>
        </w:rPr>
        <w:t xml:space="preserve">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услуг»;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16) абзац второй пункта 15 приложения № 19 «Порядок определения объема и предоставления</w:t>
      </w:r>
      <w:r>
        <w:rPr>
          <w:sz w:val="28"/>
          <w:szCs w:val="28"/>
        </w:rPr>
        <w:t xml:space="preserve"> субсидии из областного бюджета Новосибирской области Фонду содействия развитию научно-технологической сферы Новосибирской области на финансовое обеспечение затрат, связанных с организацией и проведением Новосибирского Агропродовольственного форума» изложи</w:t>
      </w:r>
      <w:r>
        <w:rPr>
          <w:sz w:val="28"/>
          <w:szCs w:val="28"/>
        </w:rPr>
        <w:t>ть в следующей редакции: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«Соглашение, дополнительное соглашение о внесении в него изменений, а также дополнительное соглашение о расторжении соглашения заключается в соответствии с типовой формой, установленной приказом министерства финансов и налоговой по</w:t>
      </w:r>
      <w:r>
        <w:rPr>
          <w:sz w:val="28"/>
          <w:szCs w:val="28"/>
        </w:rPr>
        <w:t>литики Новосибирской области от 19.10.2017 № 57-НПА «Об утверждении типовой формы соглашения о предоставлении из областного бюджета Новосибирской области субсидий некоммерческим организациям, не являющимся государственными (муниципальными) учреждениями» (д</w:t>
      </w:r>
      <w:r>
        <w:rPr>
          <w:sz w:val="28"/>
          <w:szCs w:val="28"/>
        </w:rPr>
        <w:t>алее - Приказ МФ и НП НСО) в государственной интегрированной информационной системе управления общественными финансами «Электронный бюджет».».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17) дополнить приложением № 20 «Порядок предоставлени</w:t>
      </w:r>
      <w:r>
        <w:rPr>
          <w:sz w:val="28"/>
          <w:szCs w:val="28"/>
        </w:rPr>
        <w:t>я субсидий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на развитие семейных ферм» в редакции согласно приложению № 4 к настоящему постановлению.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постановление вступает в силу со дня его подписания, за исключением абзаца шестнадцатого, девятнадцатого, тридцать четвертого подпункта 2 пункта 1 настоящего постановления, которые вступают в силу с 01.01.2025.</w:t>
      </w:r>
    </w:p>
    <w:p w:rsidR="00F72C70" w:rsidRDefault="00D3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Действие пункта 27 приложени</w:t>
      </w:r>
      <w:r>
        <w:rPr>
          <w:sz w:val="28"/>
          <w:szCs w:val="28"/>
        </w:rPr>
        <w:t>я № 17 к постановлению «Порядок предоставления грантов в форме субсидий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на развитие сельского туризм</w:t>
      </w:r>
      <w:r>
        <w:rPr>
          <w:sz w:val="28"/>
          <w:szCs w:val="28"/>
        </w:rPr>
        <w:t>а (грантов в форме субсидии «Агротуризм»)» в редакции настоящего постановления не распространяется на лиц, прошедших отбор получателей средств гранта «Агротуризм» до вступления в силу настоящего постановления.</w:t>
      </w:r>
    </w:p>
    <w:p w:rsidR="00F72C70" w:rsidRDefault="00F72C70">
      <w:pPr>
        <w:tabs>
          <w:tab w:val="left" w:pos="709"/>
        </w:tabs>
        <w:ind w:right="21"/>
        <w:jc w:val="both"/>
        <w:rPr>
          <w:sz w:val="28"/>
          <w:szCs w:val="28"/>
        </w:rPr>
      </w:pPr>
    </w:p>
    <w:p w:rsidR="00F72C70" w:rsidRDefault="00F72C70">
      <w:pPr>
        <w:tabs>
          <w:tab w:val="left" w:pos="709"/>
        </w:tabs>
        <w:ind w:right="21"/>
        <w:jc w:val="both"/>
        <w:rPr>
          <w:sz w:val="28"/>
          <w:szCs w:val="28"/>
        </w:rPr>
      </w:pPr>
    </w:p>
    <w:p w:rsidR="00F72C70" w:rsidRDefault="00F72C70">
      <w:pPr>
        <w:tabs>
          <w:tab w:val="left" w:pos="709"/>
        </w:tabs>
        <w:ind w:right="21"/>
        <w:jc w:val="both"/>
        <w:rPr>
          <w:sz w:val="28"/>
          <w:szCs w:val="28"/>
        </w:rPr>
      </w:pPr>
    </w:p>
    <w:p w:rsidR="00F72C70" w:rsidRDefault="00D33422">
      <w:pPr>
        <w:tabs>
          <w:tab w:val="left" w:pos="709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А.А. </w:t>
      </w:r>
      <w:r>
        <w:rPr>
          <w:sz w:val="28"/>
          <w:szCs w:val="28"/>
        </w:rPr>
        <w:t>Травников</w:t>
      </w:r>
    </w:p>
    <w:p w:rsidR="00F72C70" w:rsidRDefault="00F72C70">
      <w:pPr>
        <w:pStyle w:val="ae"/>
        <w:tabs>
          <w:tab w:val="left" w:pos="709"/>
        </w:tabs>
      </w:pPr>
    </w:p>
    <w:p w:rsidR="00F72C70" w:rsidRDefault="00F72C70">
      <w:pPr>
        <w:pStyle w:val="ae"/>
        <w:tabs>
          <w:tab w:val="left" w:pos="709"/>
        </w:tabs>
      </w:pPr>
    </w:p>
    <w:p w:rsidR="00F72C70" w:rsidRDefault="00F72C70">
      <w:pPr>
        <w:pStyle w:val="ae"/>
        <w:tabs>
          <w:tab w:val="left" w:pos="709"/>
        </w:tabs>
      </w:pPr>
    </w:p>
    <w:p w:rsidR="00F72C70" w:rsidRDefault="00F72C70">
      <w:pPr>
        <w:pStyle w:val="ae"/>
        <w:tabs>
          <w:tab w:val="left" w:pos="709"/>
        </w:tabs>
      </w:pPr>
    </w:p>
    <w:p w:rsidR="00F72C70" w:rsidRDefault="00F72C70">
      <w:pPr>
        <w:pStyle w:val="ae"/>
        <w:tabs>
          <w:tab w:val="left" w:pos="709"/>
        </w:tabs>
      </w:pPr>
    </w:p>
    <w:p w:rsidR="00F72C70" w:rsidRDefault="00F72C70">
      <w:pPr>
        <w:pStyle w:val="ae"/>
        <w:tabs>
          <w:tab w:val="left" w:pos="709"/>
        </w:tabs>
      </w:pPr>
    </w:p>
    <w:p w:rsidR="00F72C70" w:rsidRDefault="00F72C70">
      <w:pPr>
        <w:pStyle w:val="ae"/>
        <w:tabs>
          <w:tab w:val="left" w:pos="709"/>
        </w:tabs>
      </w:pPr>
    </w:p>
    <w:p w:rsidR="00F72C70" w:rsidRDefault="00F72C70">
      <w:pPr>
        <w:pStyle w:val="ae"/>
        <w:tabs>
          <w:tab w:val="left" w:pos="709"/>
        </w:tabs>
      </w:pPr>
    </w:p>
    <w:p w:rsidR="00F72C70" w:rsidRDefault="00F72C70">
      <w:pPr>
        <w:pStyle w:val="ae"/>
        <w:tabs>
          <w:tab w:val="left" w:pos="709"/>
        </w:tabs>
      </w:pPr>
    </w:p>
    <w:p w:rsidR="00F72C70" w:rsidRDefault="00F72C70">
      <w:pPr>
        <w:pStyle w:val="ae"/>
        <w:tabs>
          <w:tab w:val="left" w:pos="709"/>
        </w:tabs>
      </w:pPr>
    </w:p>
    <w:p w:rsidR="00F72C70" w:rsidRDefault="00F72C70">
      <w:pPr>
        <w:pStyle w:val="ae"/>
        <w:tabs>
          <w:tab w:val="left" w:pos="709"/>
        </w:tabs>
      </w:pPr>
    </w:p>
    <w:p w:rsidR="00F72C70" w:rsidRDefault="00F72C70">
      <w:pPr>
        <w:pStyle w:val="ae"/>
        <w:tabs>
          <w:tab w:val="left" w:pos="709"/>
        </w:tabs>
      </w:pPr>
    </w:p>
    <w:p w:rsidR="00F72C70" w:rsidRDefault="00F72C70">
      <w:pPr>
        <w:pStyle w:val="ae"/>
        <w:tabs>
          <w:tab w:val="left" w:pos="709"/>
        </w:tabs>
      </w:pPr>
    </w:p>
    <w:p w:rsidR="00F72C70" w:rsidRDefault="00F72C70">
      <w:pPr>
        <w:pStyle w:val="ae"/>
        <w:tabs>
          <w:tab w:val="left" w:pos="709"/>
        </w:tabs>
      </w:pPr>
    </w:p>
    <w:p w:rsidR="00F72C70" w:rsidRDefault="00F72C70">
      <w:pPr>
        <w:pStyle w:val="ae"/>
        <w:tabs>
          <w:tab w:val="left" w:pos="709"/>
        </w:tabs>
      </w:pPr>
    </w:p>
    <w:p w:rsidR="00F72C70" w:rsidRDefault="00F72C70">
      <w:pPr>
        <w:pStyle w:val="ae"/>
        <w:tabs>
          <w:tab w:val="left" w:pos="709"/>
        </w:tabs>
      </w:pPr>
    </w:p>
    <w:p w:rsidR="00F72C70" w:rsidRDefault="00F72C70">
      <w:pPr>
        <w:pStyle w:val="ae"/>
        <w:tabs>
          <w:tab w:val="left" w:pos="709"/>
        </w:tabs>
      </w:pPr>
    </w:p>
    <w:p w:rsidR="00F72C70" w:rsidRDefault="00F72C70">
      <w:pPr>
        <w:pStyle w:val="ae"/>
        <w:tabs>
          <w:tab w:val="left" w:pos="709"/>
        </w:tabs>
      </w:pPr>
    </w:p>
    <w:p w:rsidR="00F72C70" w:rsidRDefault="00F72C70">
      <w:pPr>
        <w:pStyle w:val="ae"/>
        <w:tabs>
          <w:tab w:val="left" w:pos="709"/>
        </w:tabs>
      </w:pPr>
    </w:p>
    <w:p w:rsidR="00F72C70" w:rsidRDefault="00F72C70">
      <w:pPr>
        <w:pStyle w:val="ae"/>
        <w:tabs>
          <w:tab w:val="left" w:pos="709"/>
        </w:tabs>
      </w:pPr>
    </w:p>
    <w:p w:rsidR="00F72C70" w:rsidRDefault="00F72C70">
      <w:pPr>
        <w:pStyle w:val="ae"/>
        <w:tabs>
          <w:tab w:val="left" w:pos="709"/>
        </w:tabs>
      </w:pPr>
    </w:p>
    <w:p w:rsidR="00F72C70" w:rsidRDefault="00F72C70">
      <w:pPr>
        <w:pStyle w:val="ae"/>
        <w:tabs>
          <w:tab w:val="left" w:pos="709"/>
        </w:tabs>
      </w:pPr>
    </w:p>
    <w:p w:rsidR="00F72C70" w:rsidRDefault="00F72C70">
      <w:pPr>
        <w:pStyle w:val="ae"/>
        <w:tabs>
          <w:tab w:val="left" w:pos="709"/>
        </w:tabs>
      </w:pPr>
    </w:p>
    <w:p w:rsidR="00F72C70" w:rsidRDefault="00F72C70">
      <w:pPr>
        <w:pStyle w:val="ae"/>
        <w:tabs>
          <w:tab w:val="left" w:pos="709"/>
        </w:tabs>
      </w:pPr>
    </w:p>
    <w:p w:rsidR="00F72C70" w:rsidRDefault="00F72C70">
      <w:pPr>
        <w:pStyle w:val="ae"/>
        <w:tabs>
          <w:tab w:val="left" w:pos="709"/>
        </w:tabs>
      </w:pPr>
    </w:p>
    <w:p w:rsidR="00F72C70" w:rsidRDefault="00F72C70">
      <w:pPr>
        <w:pStyle w:val="ae"/>
        <w:tabs>
          <w:tab w:val="left" w:pos="709"/>
        </w:tabs>
      </w:pPr>
    </w:p>
    <w:p w:rsidR="00F72C70" w:rsidRDefault="00F72C70">
      <w:pPr>
        <w:pStyle w:val="ae"/>
        <w:tabs>
          <w:tab w:val="left" w:pos="709"/>
        </w:tabs>
      </w:pPr>
    </w:p>
    <w:p w:rsidR="00F72C70" w:rsidRDefault="00F72C70">
      <w:pPr>
        <w:pStyle w:val="ae"/>
        <w:tabs>
          <w:tab w:val="left" w:pos="709"/>
        </w:tabs>
      </w:pPr>
    </w:p>
    <w:p w:rsidR="00F72C70" w:rsidRDefault="00F72C70">
      <w:pPr>
        <w:pStyle w:val="ae"/>
        <w:tabs>
          <w:tab w:val="left" w:pos="709"/>
        </w:tabs>
      </w:pPr>
    </w:p>
    <w:p w:rsidR="00F72C70" w:rsidRDefault="00F72C70">
      <w:pPr>
        <w:pStyle w:val="ae"/>
        <w:tabs>
          <w:tab w:val="left" w:pos="709"/>
        </w:tabs>
      </w:pPr>
    </w:p>
    <w:p w:rsidR="00F72C70" w:rsidRDefault="00F72C70">
      <w:pPr>
        <w:pStyle w:val="ae"/>
        <w:tabs>
          <w:tab w:val="left" w:pos="709"/>
        </w:tabs>
      </w:pPr>
    </w:p>
    <w:p w:rsidR="00F72C70" w:rsidRDefault="00F72C70">
      <w:pPr>
        <w:pStyle w:val="ae"/>
        <w:tabs>
          <w:tab w:val="left" w:pos="709"/>
        </w:tabs>
      </w:pPr>
    </w:p>
    <w:p w:rsidR="00F72C70" w:rsidRDefault="00F72C70">
      <w:pPr>
        <w:pStyle w:val="ae"/>
        <w:tabs>
          <w:tab w:val="left" w:pos="709"/>
        </w:tabs>
      </w:pPr>
    </w:p>
    <w:p w:rsidR="00F72C70" w:rsidRDefault="00F72C70">
      <w:pPr>
        <w:pStyle w:val="ae"/>
        <w:tabs>
          <w:tab w:val="left" w:pos="709"/>
        </w:tabs>
      </w:pPr>
    </w:p>
    <w:p w:rsidR="00F72C70" w:rsidRDefault="00F72C70">
      <w:pPr>
        <w:pStyle w:val="ae"/>
        <w:tabs>
          <w:tab w:val="left" w:pos="709"/>
        </w:tabs>
      </w:pPr>
    </w:p>
    <w:p w:rsidR="00F72C70" w:rsidRDefault="00F72C70">
      <w:pPr>
        <w:pStyle w:val="ae"/>
        <w:tabs>
          <w:tab w:val="left" w:pos="709"/>
        </w:tabs>
      </w:pPr>
    </w:p>
    <w:p w:rsidR="00F72C70" w:rsidRDefault="00F72C70">
      <w:pPr>
        <w:pStyle w:val="ae"/>
        <w:tabs>
          <w:tab w:val="left" w:pos="709"/>
        </w:tabs>
      </w:pPr>
    </w:p>
    <w:p w:rsidR="00F72C70" w:rsidRDefault="00F72C70">
      <w:pPr>
        <w:pStyle w:val="ae"/>
        <w:tabs>
          <w:tab w:val="left" w:pos="709"/>
        </w:tabs>
      </w:pPr>
    </w:p>
    <w:p w:rsidR="00F72C70" w:rsidRDefault="00F72C70">
      <w:pPr>
        <w:pStyle w:val="ae"/>
        <w:tabs>
          <w:tab w:val="left" w:pos="709"/>
        </w:tabs>
      </w:pPr>
    </w:p>
    <w:p w:rsidR="00F72C70" w:rsidRDefault="00F72C70">
      <w:pPr>
        <w:pStyle w:val="ae"/>
        <w:tabs>
          <w:tab w:val="left" w:pos="709"/>
        </w:tabs>
      </w:pPr>
    </w:p>
    <w:p w:rsidR="00F72C70" w:rsidRDefault="00F72C70">
      <w:pPr>
        <w:pStyle w:val="ae"/>
        <w:tabs>
          <w:tab w:val="left" w:pos="709"/>
        </w:tabs>
      </w:pPr>
    </w:p>
    <w:p w:rsidR="00F72C70" w:rsidRDefault="00F72C70">
      <w:pPr>
        <w:pStyle w:val="ae"/>
        <w:tabs>
          <w:tab w:val="left" w:pos="709"/>
        </w:tabs>
      </w:pPr>
    </w:p>
    <w:p w:rsidR="00F72C70" w:rsidRDefault="00D33422">
      <w:pPr>
        <w:pStyle w:val="ae"/>
        <w:tabs>
          <w:tab w:val="left" w:pos="709"/>
        </w:tabs>
      </w:pPr>
      <w:r>
        <w:t>А.В. Шинделов</w:t>
      </w:r>
    </w:p>
    <w:p w:rsidR="00F72C70" w:rsidRDefault="00D33422">
      <w:pPr>
        <w:pStyle w:val="ae"/>
        <w:tabs>
          <w:tab w:val="left" w:pos="709"/>
        </w:tabs>
      </w:pPr>
      <w:r>
        <w:t>238 75 99</w:t>
      </w:r>
    </w:p>
    <w:sectPr w:rsidR="00F72C70">
      <w:headerReference w:type="default" r:id="rId50"/>
      <w:pgSz w:w="11906" w:h="16838"/>
      <w:pgMar w:top="1134" w:right="567" w:bottom="1134" w:left="1418" w:header="709" w:footer="567" w:gutter="0"/>
      <w:pgNumType w:start="1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C70" w:rsidRDefault="00D33422">
      <w:r>
        <w:separator/>
      </w:r>
    </w:p>
  </w:endnote>
  <w:endnote w:type="continuationSeparator" w:id="0">
    <w:p w:rsidR="00F72C70" w:rsidRDefault="00D3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">
    <w:panose1 w:val="020704090202050204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C70" w:rsidRDefault="00D33422">
      <w:r>
        <w:separator/>
      </w:r>
    </w:p>
  </w:footnote>
  <w:footnote w:type="continuationSeparator" w:id="0">
    <w:p w:rsidR="00F72C70" w:rsidRDefault="00D33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70" w:rsidRDefault="00D33422">
    <w:pPr>
      <w:pStyle w:val="ac"/>
      <w:jc w:val="center"/>
    </w:pPr>
    <w:r>
      <w:rPr>
        <w:sz w:val="24"/>
      </w:rPr>
      <w:fldChar w:fldCharType="begin"/>
    </w:r>
    <w:r>
      <w:rPr>
        <w:sz w:val="24"/>
      </w:rPr>
      <w:instrText>PAGE   \* MERGEFORMAT</w:instrText>
    </w:r>
    <w:r>
      <w:fldChar w:fldCharType="separate"/>
    </w:r>
    <w:r w:rsidRPr="00D33422">
      <w:rPr>
        <w:noProof/>
      </w:rPr>
      <w:t>16</w:t>
    </w:r>
    <w:r>
      <w:fldChar w:fldCharType="end"/>
    </w:r>
  </w:p>
  <w:p w:rsidR="00F72C70" w:rsidRDefault="00F72C7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A0CC3"/>
    <w:multiLevelType w:val="hybridMultilevel"/>
    <w:tmpl w:val="90660DE4"/>
    <w:lvl w:ilvl="0" w:tplc="3D0C44D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/>
      </w:rPr>
    </w:lvl>
    <w:lvl w:ilvl="1" w:tplc="4148D8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C565A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93210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E28E2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C3491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950A9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67834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B611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6FE5442"/>
    <w:multiLevelType w:val="hybridMultilevel"/>
    <w:tmpl w:val="64824482"/>
    <w:lvl w:ilvl="0" w:tplc="7B0E248A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3BE88A5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48C65B8A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1354CD10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63AC2EFE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DAEB832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EB5228AA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5606AF7E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EE3AD372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19DB1B39"/>
    <w:multiLevelType w:val="hybridMultilevel"/>
    <w:tmpl w:val="29D431CE"/>
    <w:lvl w:ilvl="0" w:tplc="F5A2D726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8"/>
        <w:szCs w:val="28"/>
      </w:rPr>
    </w:lvl>
    <w:lvl w:ilvl="1" w:tplc="4F667B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818C1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0E6D1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118F6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96CED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750EB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4D281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9F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BCE58C5"/>
    <w:multiLevelType w:val="hybridMultilevel"/>
    <w:tmpl w:val="69C402BC"/>
    <w:lvl w:ilvl="0" w:tplc="5A420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57CD5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C98DB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2CC6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56316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F94DB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2AEE3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F2C6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EF0595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3D4030"/>
    <w:multiLevelType w:val="hybridMultilevel"/>
    <w:tmpl w:val="855A4EE6"/>
    <w:lvl w:ilvl="0" w:tplc="5D223C6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C77205D8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9266FFC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6CBE182C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B3A443AE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BCDCCC12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6C9AEF3E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CAA84458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35CE8484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2D8F73EF"/>
    <w:multiLevelType w:val="hybridMultilevel"/>
    <w:tmpl w:val="B85E9DD2"/>
    <w:lvl w:ilvl="0" w:tplc="28C438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93624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2C6D2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69A5B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ECE09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1C83A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BEC6E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984A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23E28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4350607"/>
    <w:multiLevelType w:val="hybridMultilevel"/>
    <w:tmpl w:val="F7E498C6"/>
    <w:lvl w:ilvl="0" w:tplc="48A09E04">
      <w:start w:val="1"/>
      <w:numFmt w:val="decimal"/>
      <w:lvlText w:val="%1."/>
      <w:lvlJc w:val="left"/>
      <w:pPr>
        <w:ind w:left="709" w:hanging="360"/>
      </w:pPr>
    </w:lvl>
    <w:lvl w:ilvl="1" w:tplc="A550569C">
      <w:start w:val="1"/>
      <w:numFmt w:val="lowerLetter"/>
      <w:lvlText w:val="%2."/>
      <w:lvlJc w:val="left"/>
      <w:pPr>
        <w:ind w:left="731" w:hanging="360"/>
      </w:pPr>
    </w:lvl>
    <w:lvl w:ilvl="2" w:tplc="2A50A042">
      <w:start w:val="1"/>
      <w:numFmt w:val="lowerRoman"/>
      <w:lvlText w:val="%3."/>
      <w:lvlJc w:val="right"/>
      <w:pPr>
        <w:ind w:left="1451" w:hanging="180"/>
      </w:pPr>
    </w:lvl>
    <w:lvl w:ilvl="3" w:tplc="AAE6B19A">
      <w:start w:val="1"/>
      <w:numFmt w:val="decimal"/>
      <w:lvlText w:val="%4."/>
      <w:lvlJc w:val="left"/>
      <w:pPr>
        <w:ind w:left="2171" w:hanging="360"/>
      </w:pPr>
    </w:lvl>
    <w:lvl w:ilvl="4" w:tplc="0C7EBE3C">
      <w:start w:val="1"/>
      <w:numFmt w:val="lowerLetter"/>
      <w:lvlText w:val="%5."/>
      <w:lvlJc w:val="left"/>
      <w:pPr>
        <w:ind w:left="2891" w:hanging="360"/>
      </w:pPr>
    </w:lvl>
    <w:lvl w:ilvl="5" w:tplc="9DD0C800">
      <w:start w:val="1"/>
      <w:numFmt w:val="lowerRoman"/>
      <w:lvlText w:val="%6."/>
      <w:lvlJc w:val="right"/>
      <w:pPr>
        <w:ind w:left="3611" w:hanging="180"/>
      </w:pPr>
    </w:lvl>
    <w:lvl w:ilvl="6" w:tplc="650CEBEE">
      <w:start w:val="1"/>
      <w:numFmt w:val="decimal"/>
      <w:lvlText w:val="%7."/>
      <w:lvlJc w:val="left"/>
      <w:pPr>
        <w:ind w:left="4331" w:hanging="360"/>
      </w:pPr>
    </w:lvl>
    <w:lvl w:ilvl="7" w:tplc="8A649298">
      <w:start w:val="1"/>
      <w:numFmt w:val="lowerLetter"/>
      <w:lvlText w:val="%8."/>
      <w:lvlJc w:val="left"/>
      <w:pPr>
        <w:ind w:left="5051" w:hanging="360"/>
      </w:pPr>
    </w:lvl>
    <w:lvl w:ilvl="8" w:tplc="5E206DF2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34A14CAE"/>
    <w:multiLevelType w:val="hybridMultilevel"/>
    <w:tmpl w:val="C9CE7E9C"/>
    <w:lvl w:ilvl="0" w:tplc="B7AE424A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9194718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9E98AFC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C90417A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D5A562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2BE135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1648168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6FE8763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4BA1C9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5D54703"/>
    <w:multiLevelType w:val="hybridMultilevel"/>
    <w:tmpl w:val="0D1C6226"/>
    <w:lvl w:ilvl="0" w:tplc="A6DE3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8884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CD019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0E68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BB401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1CE54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0F4BB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A6B3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AEEBF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8940D34"/>
    <w:multiLevelType w:val="hybridMultilevel"/>
    <w:tmpl w:val="5FD4CDFE"/>
    <w:lvl w:ilvl="0" w:tplc="0B6EB6E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48A42A92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77CADAF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728CE20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4E0A653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9032660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9268199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AFEDDE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52920C8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496579C6"/>
    <w:multiLevelType w:val="hybridMultilevel"/>
    <w:tmpl w:val="F2E61FD8"/>
    <w:lvl w:ilvl="0" w:tplc="0A5A750C">
      <w:start w:val="1"/>
      <w:numFmt w:val="decimal"/>
      <w:lvlText w:val="%1)"/>
      <w:lvlJc w:val="left"/>
      <w:pPr>
        <w:ind w:left="1352" w:hanging="360"/>
      </w:pPr>
    </w:lvl>
    <w:lvl w:ilvl="1" w:tplc="C9DCB8EC">
      <w:start w:val="1"/>
      <w:numFmt w:val="lowerLetter"/>
      <w:lvlText w:val="%2."/>
      <w:lvlJc w:val="left"/>
      <w:pPr>
        <w:ind w:left="2072" w:hanging="360"/>
      </w:pPr>
    </w:lvl>
    <w:lvl w:ilvl="2" w:tplc="D7C2E802">
      <w:start w:val="1"/>
      <w:numFmt w:val="lowerRoman"/>
      <w:lvlText w:val="%3."/>
      <w:lvlJc w:val="right"/>
      <w:pPr>
        <w:ind w:left="2792" w:hanging="180"/>
      </w:pPr>
    </w:lvl>
    <w:lvl w:ilvl="3" w:tplc="29889090">
      <w:start w:val="1"/>
      <w:numFmt w:val="decimal"/>
      <w:lvlText w:val="%4."/>
      <w:lvlJc w:val="left"/>
      <w:pPr>
        <w:ind w:left="3512" w:hanging="360"/>
      </w:pPr>
    </w:lvl>
    <w:lvl w:ilvl="4" w:tplc="4C082124">
      <w:start w:val="1"/>
      <w:numFmt w:val="lowerLetter"/>
      <w:lvlText w:val="%5."/>
      <w:lvlJc w:val="left"/>
      <w:pPr>
        <w:ind w:left="4232" w:hanging="360"/>
      </w:pPr>
    </w:lvl>
    <w:lvl w:ilvl="5" w:tplc="AFDC0F5A">
      <w:start w:val="1"/>
      <w:numFmt w:val="lowerRoman"/>
      <w:lvlText w:val="%6."/>
      <w:lvlJc w:val="right"/>
      <w:pPr>
        <w:ind w:left="4952" w:hanging="180"/>
      </w:pPr>
    </w:lvl>
    <w:lvl w:ilvl="6" w:tplc="37C01400">
      <w:start w:val="1"/>
      <w:numFmt w:val="decimal"/>
      <w:lvlText w:val="%7."/>
      <w:lvlJc w:val="left"/>
      <w:pPr>
        <w:ind w:left="5672" w:hanging="360"/>
      </w:pPr>
    </w:lvl>
    <w:lvl w:ilvl="7" w:tplc="8CE2503C">
      <w:start w:val="1"/>
      <w:numFmt w:val="lowerLetter"/>
      <w:lvlText w:val="%8."/>
      <w:lvlJc w:val="left"/>
      <w:pPr>
        <w:ind w:left="6392" w:hanging="360"/>
      </w:pPr>
    </w:lvl>
    <w:lvl w:ilvl="8" w:tplc="6CEC3028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4BB06318"/>
    <w:multiLevelType w:val="hybridMultilevel"/>
    <w:tmpl w:val="DAD01750"/>
    <w:lvl w:ilvl="0" w:tplc="A30C7E36">
      <w:start w:val="1"/>
      <w:numFmt w:val="decimal"/>
      <w:lvlText w:val="%1."/>
      <w:lvlJc w:val="left"/>
      <w:pPr>
        <w:ind w:left="928" w:hanging="360"/>
      </w:pPr>
    </w:lvl>
    <w:lvl w:ilvl="1" w:tplc="8550CB06">
      <w:start w:val="1"/>
      <w:numFmt w:val="lowerLetter"/>
      <w:lvlText w:val="%2."/>
      <w:lvlJc w:val="left"/>
      <w:pPr>
        <w:ind w:left="1789" w:hanging="360"/>
      </w:pPr>
    </w:lvl>
    <w:lvl w:ilvl="2" w:tplc="186A10AC">
      <w:start w:val="1"/>
      <w:numFmt w:val="lowerRoman"/>
      <w:lvlText w:val="%3."/>
      <w:lvlJc w:val="right"/>
      <w:pPr>
        <w:ind w:left="2509" w:hanging="180"/>
      </w:pPr>
    </w:lvl>
    <w:lvl w:ilvl="3" w:tplc="06C4D7D2">
      <w:start w:val="1"/>
      <w:numFmt w:val="decimal"/>
      <w:lvlText w:val="%4."/>
      <w:lvlJc w:val="left"/>
      <w:pPr>
        <w:ind w:left="3229" w:hanging="360"/>
      </w:pPr>
    </w:lvl>
    <w:lvl w:ilvl="4" w:tplc="0F86E006">
      <w:start w:val="1"/>
      <w:numFmt w:val="lowerLetter"/>
      <w:lvlText w:val="%5."/>
      <w:lvlJc w:val="left"/>
      <w:pPr>
        <w:ind w:left="3949" w:hanging="360"/>
      </w:pPr>
    </w:lvl>
    <w:lvl w:ilvl="5" w:tplc="F5B49796">
      <w:start w:val="1"/>
      <w:numFmt w:val="lowerRoman"/>
      <w:lvlText w:val="%6."/>
      <w:lvlJc w:val="right"/>
      <w:pPr>
        <w:ind w:left="4669" w:hanging="180"/>
      </w:pPr>
    </w:lvl>
    <w:lvl w:ilvl="6" w:tplc="D84EDD42">
      <w:start w:val="1"/>
      <w:numFmt w:val="decimal"/>
      <w:lvlText w:val="%7."/>
      <w:lvlJc w:val="left"/>
      <w:pPr>
        <w:ind w:left="5389" w:hanging="360"/>
      </w:pPr>
    </w:lvl>
    <w:lvl w:ilvl="7" w:tplc="E6668FBE">
      <w:start w:val="1"/>
      <w:numFmt w:val="lowerLetter"/>
      <w:lvlText w:val="%8."/>
      <w:lvlJc w:val="left"/>
      <w:pPr>
        <w:ind w:left="6109" w:hanging="360"/>
      </w:pPr>
    </w:lvl>
    <w:lvl w:ilvl="8" w:tplc="0F14DA42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477BAA"/>
    <w:multiLevelType w:val="hybridMultilevel"/>
    <w:tmpl w:val="DB946826"/>
    <w:lvl w:ilvl="0" w:tplc="E5D82616">
      <w:start w:val="1"/>
      <w:numFmt w:val="decimal"/>
      <w:lvlText w:val="%1)"/>
      <w:lvlJc w:val="left"/>
      <w:pPr>
        <w:ind w:left="1488" w:hanging="408"/>
      </w:pPr>
      <w:rPr>
        <w:rFonts w:cs="Times New Roman"/>
      </w:rPr>
    </w:lvl>
    <w:lvl w:ilvl="1" w:tplc="5D226416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2F100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B76A86A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6952DB46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C31A5798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BF6C4B80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D7D0EC1E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EFE0F74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577201CA"/>
    <w:multiLevelType w:val="hybridMultilevel"/>
    <w:tmpl w:val="A80EBB40"/>
    <w:lvl w:ilvl="0" w:tplc="2BF826F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64BAD01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9DE0153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89B8CD7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E26848F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D004A85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C652D99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D312D3F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3E1E8D4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607E13A1"/>
    <w:multiLevelType w:val="hybridMultilevel"/>
    <w:tmpl w:val="629EDC2A"/>
    <w:lvl w:ilvl="0" w:tplc="C346010C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9C0FF2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2A8A34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140052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248C8F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72821B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342DFD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CE446A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10074D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21175D6"/>
    <w:multiLevelType w:val="hybridMultilevel"/>
    <w:tmpl w:val="B7969242"/>
    <w:lvl w:ilvl="0" w:tplc="7914957A">
      <w:start w:val="1"/>
      <w:numFmt w:val="decimal"/>
      <w:lvlText w:val="%1."/>
      <w:lvlJc w:val="left"/>
      <w:pPr>
        <w:ind w:left="720" w:hanging="360"/>
      </w:pPr>
    </w:lvl>
    <w:lvl w:ilvl="1" w:tplc="EC1450B2">
      <w:start w:val="1"/>
      <w:numFmt w:val="lowerLetter"/>
      <w:lvlText w:val="%2."/>
      <w:lvlJc w:val="left"/>
      <w:pPr>
        <w:ind w:left="1440" w:hanging="360"/>
      </w:pPr>
    </w:lvl>
    <w:lvl w:ilvl="2" w:tplc="0FB631BE">
      <w:start w:val="1"/>
      <w:numFmt w:val="lowerRoman"/>
      <w:lvlText w:val="%3."/>
      <w:lvlJc w:val="right"/>
      <w:pPr>
        <w:ind w:left="2160" w:hanging="180"/>
      </w:pPr>
    </w:lvl>
    <w:lvl w:ilvl="3" w:tplc="936C0E96">
      <w:start w:val="1"/>
      <w:numFmt w:val="decimal"/>
      <w:lvlText w:val="%4."/>
      <w:lvlJc w:val="left"/>
      <w:pPr>
        <w:ind w:left="2880" w:hanging="360"/>
      </w:pPr>
    </w:lvl>
    <w:lvl w:ilvl="4" w:tplc="0FD019BE">
      <w:start w:val="1"/>
      <w:numFmt w:val="lowerLetter"/>
      <w:lvlText w:val="%5."/>
      <w:lvlJc w:val="left"/>
      <w:pPr>
        <w:ind w:left="3600" w:hanging="360"/>
      </w:pPr>
    </w:lvl>
    <w:lvl w:ilvl="5" w:tplc="ECD67C64">
      <w:start w:val="1"/>
      <w:numFmt w:val="lowerRoman"/>
      <w:lvlText w:val="%6."/>
      <w:lvlJc w:val="right"/>
      <w:pPr>
        <w:ind w:left="4320" w:hanging="180"/>
      </w:pPr>
    </w:lvl>
    <w:lvl w:ilvl="6" w:tplc="8A566EF0">
      <w:start w:val="1"/>
      <w:numFmt w:val="decimal"/>
      <w:lvlText w:val="%7."/>
      <w:lvlJc w:val="left"/>
      <w:pPr>
        <w:ind w:left="5040" w:hanging="360"/>
      </w:pPr>
    </w:lvl>
    <w:lvl w:ilvl="7" w:tplc="579678BA">
      <w:start w:val="1"/>
      <w:numFmt w:val="lowerLetter"/>
      <w:lvlText w:val="%8."/>
      <w:lvlJc w:val="left"/>
      <w:pPr>
        <w:ind w:left="5760" w:hanging="360"/>
      </w:pPr>
    </w:lvl>
    <w:lvl w:ilvl="8" w:tplc="D6B4396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060585"/>
    <w:multiLevelType w:val="hybridMultilevel"/>
    <w:tmpl w:val="D86AE19E"/>
    <w:lvl w:ilvl="0" w:tplc="2A3216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6B2E4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04C0C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DECDC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102B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C9E57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0E444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F92C2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54A5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6FE73C2"/>
    <w:multiLevelType w:val="hybridMultilevel"/>
    <w:tmpl w:val="494C8132"/>
    <w:lvl w:ilvl="0" w:tplc="03507C0E">
      <w:start w:val="1"/>
      <w:numFmt w:val="decimal"/>
      <w:lvlText w:val="%1."/>
      <w:lvlJc w:val="left"/>
      <w:pPr>
        <w:ind w:left="1699" w:hanging="990"/>
      </w:pPr>
    </w:lvl>
    <w:lvl w:ilvl="1" w:tplc="844CC5DC">
      <w:start w:val="1"/>
      <w:numFmt w:val="lowerLetter"/>
      <w:lvlText w:val="%2."/>
      <w:lvlJc w:val="left"/>
      <w:pPr>
        <w:ind w:left="1789" w:hanging="360"/>
      </w:pPr>
    </w:lvl>
    <w:lvl w:ilvl="2" w:tplc="120A842A">
      <w:start w:val="1"/>
      <w:numFmt w:val="lowerRoman"/>
      <w:lvlText w:val="%3."/>
      <w:lvlJc w:val="right"/>
      <w:pPr>
        <w:ind w:left="2509" w:hanging="180"/>
      </w:pPr>
    </w:lvl>
    <w:lvl w:ilvl="3" w:tplc="A702845C">
      <w:start w:val="1"/>
      <w:numFmt w:val="decimal"/>
      <w:lvlText w:val="%4."/>
      <w:lvlJc w:val="left"/>
      <w:pPr>
        <w:ind w:left="3229" w:hanging="360"/>
      </w:pPr>
    </w:lvl>
    <w:lvl w:ilvl="4" w:tplc="2A740A6C">
      <w:start w:val="1"/>
      <w:numFmt w:val="lowerLetter"/>
      <w:lvlText w:val="%5."/>
      <w:lvlJc w:val="left"/>
      <w:pPr>
        <w:ind w:left="3949" w:hanging="360"/>
      </w:pPr>
    </w:lvl>
    <w:lvl w:ilvl="5" w:tplc="31FCF202">
      <w:start w:val="1"/>
      <w:numFmt w:val="lowerRoman"/>
      <w:lvlText w:val="%6."/>
      <w:lvlJc w:val="right"/>
      <w:pPr>
        <w:ind w:left="4669" w:hanging="180"/>
      </w:pPr>
    </w:lvl>
    <w:lvl w:ilvl="6" w:tplc="EDA0AE36">
      <w:start w:val="1"/>
      <w:numFmt w:val="decimal"/>
      <w:lvlText w:val="%7."/>
      <w:lvlJc w:val="left"/>
      <w:pPr>
        <w:ind w:left="5389" w:hanging="360"/>
      </w:pPr>
    </w:lvl>
    <w:lvl w:ilvl="7" w:tplc="FD204438">
      <w:start w:val="1"/>
      <w:numFmt w:val="lowerLetter"/>
      <w:lvlText w:val="%8."/>
      <w:lvlJc w:val="left"/>
      <w:pPr>
        <w:ind w:left="6109" w:hanging="360"/>
      </w:pPr>
    </w:lvl>
    <w:lvl w:ilvl="8" w:tplc="7EF61C44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8A1458"/>
    <w:multiLevelType w:val="hybridMultilevel"/>
    <w:tmpl w:val="4058E6BA"/>
    <w:lvl w:ilvl="0" w:tplc="FECC6C3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C55A840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206975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E4A60F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E3C0EE4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B2C495B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C376079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E54C5C1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C0CBEAC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6A173652"/>
    <w:multiLevelType w:val="hybridMultilevel"/>
    <w:tmpl w:val="6A4E9724"/>
    <w:lvl w:ilvl="0" w:tplc="E8ACB0EC">
      <w:start w:val="1"/>
      <w:numFmt w:val="decimal"/>
      <w:lvlText w:val="%1."/>
      <w:lvlJc w:val="left"/>
      <w:pPr>
        <w:ind w:left="900" w:hanging="360"/>
      </w:pPr>
    </w:lvl>
    <w:lvl w:ilvl="1" w:tplc="E0FE077A">
      <w:start w:val="1"/>
      <w:numFmt w:val="lowerLetter"/>
      <w:lvlText w:val="%2."/>
      <w:lvlJc w:val="left"/>
      <w:pPr>
        <w:ind w:left="1620" w:hanging="360"/>
      </w:pPr>
    </w:lvl>
    <w:lvl w:ilvl="2" w:tplc="3C14374E">
      <w:start w:val="1"/>
      <w:numFmt w:val="lowerRoman"/>
      <w:lvlText w:val="%3."/>
      <w:lvlJc w:val="right"/>
      <w:pPr>
        <w:ind w:left="2340" w:hanging="180"/>
      </w:pPr>
    </w:lvl>
    <w:lvl w:ilvl="3" w:tplc="0B505A60">
      <w:start w:val="1"/>
      <w:numFmt w:val="decimal"/>
      <w:lvlText w:val="%4."/>
      <w:lvlJc w:val="left"/>
      <w:pPr>
        <w:ind w:left="3060" w:hanging="360"/>
      </w:pPr>
    </w:lvl>
    <w:lvl w:ilvl="4" w:tplc="7ACC5100">
      <w:start w:val="1"/>
      <w:numFmt w:val="lowerLetter"/>
      <w:lvlText w:val="%5."/>
      <w:lvlJc w:val="left"/>
      <w:pPr>
        <w:ind w:left="3780" w:hanging="360"/>
      </w:pPr>
    </w:lvl>
    <w:lvl w:ilvl="5" w:tplc="CE4A650C">
      <w:start w:val="1"/>
      <w:numFmt w:val="lowerRoman"/>
      <w:lvlText w:val="%6."/>
      <w:lvlJc w:val="right"/>
      <w:pPr>
        <w:ind w:left="4500" w:hanging="180"/>
      </w:pPr>
    </w:lvl>
    <w:lvl w:ilvl="6" w:tplc="DF8A3268">
      <w:start w:val="1"/>
      <w:numFmt w:val="decimal"/>
      <w:lvlText w:val="%7."/>
      <w:lvlJc w:val="left"/>
      <w:pPr>
        <w:ind w:left="5220" w:hanging="360"/>
      </w:pPr>
    </w:lvl>
    <w:lvl w:ilvl="7" w:tplc="1136A87E">
      <w:start w:val="1"/>
      <w:numFmt w:val="lowerLetter"/>
      <w:lvlText w:val="%8."/>
      <w:lvlJc w:val="left"/>
      <w:pPr>
        <w:ind w:left="5940" w:hanging="360"/>
      </w:pPr>
    </w:lvl>
    <w:lvl w:ilvl="8" w:tplc="708AD2E2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CD90370"/>
    <w:multiLevelType w:val="hybridMultilevel"/>
    <w:tmpl w:val="08981F34"/>
    <w:lvl w:ilvl="0" w:tplc="5B0443DC">
      <w:start w:val="1"/>
      <w:numFmt w:val="decimal"/>
      <w:lvlText w:val="%1."/>
      <w:lvlJc w:val="left"/>
      <w:pPr>
        <w:ind w:left="1080" w:hanging="360"/>
      </w:pPr>
    </w:lvl>
    <w:lvl w:ilvl="1" w:tplc="D78A7DD6">
      <w:start w:val="1"/>
      <w:numFmt w:val="lowerLetter"/>
      <w:lvlText w:val="%2."/>
      <w:lvlJc w:val="left"/>
      <w:pPr>
        <w:ind w:left="1800" w:hanging="360"/>
      </w:pPr>
    </w:lvl>
    <w:lvl w:ilvl="2" w:tplc="EE64FCCA">
      <w:start w:val="1"/>
      <w:numFmt w:val="lowerRoman"/>
      <w:lvlText w:val="%3."/>
      <w:lvlJc w:val="right"/>
      <w:pPr>
        <w:ind w:left="2520" w:hanging="180"/>
      </w:pPr>
    </w:lvl>
    <w:lvl w:ilvl="3" w:tplc="9368961A">
      <w:start w:val="1"/>
      <w:numFmt w:val="decimal"/>
      <w:lvlText w:val="%4."/>
      <w:lvlJc w:val="left"/>
      <w:pPr>
        <w:ind w:left="3240" w:hanging="360"/>
      </w:pPr>
    </w:lvl>
    <w:lvl w:ilvl="4" w:tplc="D74C2E2A">
      <w:start w:val="1"/>
      <w:numFmt w:val="lowerLetter"/>
      <w:lvlText w:val="%5."/>
      <w:lvlJc w:val="left"/>
      <w:pPr>
        <w:ind w:left="3960" w:hanging="360"/>
      </w:pPr>
    </w:lvl>
    <w:lvl w:ilvl="5" w:tplc="70062D58">
      <w:start w:val="1"/>
      <w:numFmt w:val="lowerRoman"/>
      <w:lvlText w:val="%6."/>
      <w:lvlJc w:val="right"/>
      <w:pPr>
        <w:ind w:left="4680" w:hanging="180"/>
      </w:pPr>
    </w:lvl>
    <w:lvl w:ilvl="6" w:tplc="E822FA0C">
      <w:start w:val="1"/>
      <w:numFmt w:val="decimal"/>
      <w:lvlText w:val="%7."/>
      <w:lvlJc w:val="left"/>
      <w:pPr>
        <w:ind w:left="5400" w:hanging="360"/>
      </w:pPr>
    </w:lvl>
    <w:lvl w:ilvl="7" w:tplc="2452DD0A">
      <w:start w:val="1"/>
      <w:numFmt w:val="lowerLetter"/>
      <w:lvlText w:val="%8."/>
      <w:lvlJc w:val="left"/>
      <w:pPr>
        <w:ind w:left="6120" w:hanging="360"/>
      </w:pPr>
    </w:lvl>
    <w:lvl w:ilvl="8" w:tplc="8C26322E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35116C"/>
    <w:multiLevelType w:val="hybridMultilevel"/>
    <w:tmpl w:val="1F80C33A"/>
    <w:lvl w:ilvl="0" w:tplc="3796EFA4">
      <w:start w:val="1"/>
      <w:numFmt w:val="decimal"/>
      <w:lvlText w:val="%1."/>
      <w:lvlJc w:val="left"/>
      <w:pPr>
        <w:ind w:left="1068" w:hanging="360"/>
      </w:pPr>
    </w:lvl>
    <w:lvl w:ilvl="1" w:tplc="1A685052">
      <w:start w:val="1"/>
      <w:numFmt w:val="lowerLetter"/>
      <w:lvlText w:val="%2."/>
      <w:lvlJc w:val="left"/>
      <w:pPr>
        <w:ind w:left="1788" w:hanging="360"/>
      </w:pPr>
    </w:lvl>
    <w:lvl w:ilvl="2" w:tplc="C9DCA302">
      <w:start w:val="1"/>
      <w:numFmt w:val="lowerRoman"/>
      <w:lvlText w:val="%3."/>
      <w:lvlJc w:val="right"/>
      <w:pPr>
        <w:ind w:left="2508" w:hanging="180"/>
      </w:pPr>
    </w:lvl>
    <w:lvl w:ilvl="3" w:tplc="2020ACD4">
      <w:start w:val="1"/>
      <w:numFmt w:val="decimal"/>
      <w:lvlText w:val="%4."/>
      <w:lvlJc w:val="left"/>
      <w:pPr>
        <w:ind w:left="3228" w:hanging="360"/>
      </w:pPr>
    </w:lvl>
    <w:lvl w:ilvl="4" w:tplc="C81435C2">
      <w:start w:val="1"/>
      <w:numFmt w:val="lowerLetter"/>
      <w:lvlText w:val="%5."/>
      <w:lvlJc w:val="left"/>
      <w:pPr>
        <w:ind w:left="3948" w:hanging="360"/>
      </w:pPr>
    </w:lvl>
    <w:lvl w:ilvl="5" w:tplc="C3E0F5F4">
      <w:start w:val="1"/>
      <w:numFmt w:val="lowerRoman"/>
      <w:lvlText w:val="%6."/>
      <w:lvlJc w:val="right"/>
      <w:pPr>
        <w:ind w:left="4668" w:hanging="180"/>
      </w:pPr>
    </w:lvl>
    <w:lvl w:ilvl="6" w:tplc="45C85762">
      <w:start w:val="1"/>
      <w:numFmt w:val="decimal"/>
      <w:lvlText w:val="%7."/>
      <w:lvlJc w:val="left"/>
      <w:pPr>
        <w:ind w:left="5388" w:hanging="360"/>
      </w:pPr>
    </w:lvl>
    <w:lvl w:ilvl="7" w:tplc="B8482158">
      <w:start w:val="1"/>
      <w:numFmt w:val="lowerLetter"/>
      <w:lvlText w:val="%8."/>
      <w:lvlJc w:val="left"/>
      <w:pPr>
        <w:ind w:left="6108" w:hanging="360"/>
      </w:pPr>
    </w:lvl>
    <w:lvl w:ilvl="8" w:tplc="A546FF9C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62548AC"/>
    <w:multiLevelType w:val="hybridMultilevel"/>
    <w:tmpl w:val="74DEECB2"/>
    <w:lvl w:ilvl="0" w:tplc="2CB0CEA2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CB52A5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5AE71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7DE97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F88163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8C57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24B4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2981A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E68742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4"/>
  </w:num>
  <w:num w:numId="11">
    <w:abstractNumId w:val="7"/>
  </w:num>
  <w:num w:numId="12">
    <w:abstractNumId w:val="18"/>
  </w:num>
  <w:num w:numId="13">
    <w:abstractNumId w:val="1"/>
  </w:num>
  <w:num w:numId="14">
    <w:abstractNumId w:val="17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C70"/>
    <w:rsid w:val="00D33422"/>
    <w:rsid w:val="00F7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1BE64-EA17-4F03-AB73-E6094443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link w:val="a5"/>
    <w:uiPriority w:val="1"/>
    <w:qFormat/>
    <w:rPr>
      <w:rFonts w:ascii="Calibri" w:hAnsi="Calibri"/>
      <w:sz w:val="22"/>
      <w:szCs w:val="22"/>
      <w:lang w:eastAsia="en-US"/>
    </w:rPr>
  </w:style>
  <w:style w:type="paragraph" w:styleId="a6">
    <w:name w:val="Title"/>
    <w:basedOn w:val="a"/>
    <w:link w:val="a7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8">
    <w:name w:val="Subtitle"/>
    <w:basedOn w:val="a"/>
    <w:link w:val="a9"/>
    <w:uiPriority w:val="99"/>
    <w:qFormat/>
    <w:pPr>
      <w:ind w:firstLine="720"/>
      <w:jc w:val="right"/>
    </w:pPr>
    <w:rPr>
      <w:sz w:val="28"/>
      <w:szCs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rFonts w:cs="Times New Roman"/>
      <w:color w:val="0000FF"/>
      <w:u w:val="single"/>
    </w:rPr>
  </w:style>
  <w:style w:type="paragraph" w:styleId="af3">
    <w:name w:val="footnote text"/>
    <w:basedOn w:val="a"/>
    <w:link w:val="af4"/>
    <w:uiPriority w:val="99"/>
    <w:semiHidden/>
  </w:style>
  <w:style w:type="character" w:customStyle="1" w:styleId="FootnoteTextChar">
    <w:name w:val="Footnote Text Char"/>
    <w:uiPriority w:val="99"/>
    <w:rPr>
      <w:sz w:val="18"/>
    </w:rPr>
  </w:style>
  <w:style w:type="character" w:styleId="af5">
    <w:name w:val="footnote reference"/>
    <w:uiPriority w:val="99"/>
    <w:semiHidden/>
    <w:rPr>
      <w:rFonts w:cs="Times New Roman"/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rPr>
      <w:rFonts w:ascii="Cambria" w:eastAsia="Times New Roman" w:hAnsi="Cambria" w:cs="Times New Roman"/>
    </w:rPr>
  </w:style>
  <w:style w:type="paragraph" w:customStyle="1" w:styleId="13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fb">
    <w:name w:val="Основной шрифт"/>
    <w:uiPriority w:val="99"/>
  </w:style>
  <w:style w:type="character" w:customStyle="1" w:styleId="ad">
    <w:name w:val="Верхний колонтитул Знак"/>
    <w:link w:val="ac"/>
    <w:uiPriority w:val="99"/>
    <w:rPr>
      <w:rFonts w:cs="Times New Roman"/>
      <w:sz w:val="20"/>
      <w:szCs w:val="20"/>
    </w:rPr>
  </w:style>
  <w:style w:type="character" w:customStyle="1" w:styleId="afc">
    <w:name w:val="номер страницы"/>
    <w:uiPriority w:val="99"/>
    <w:rPr>
      <w:rFonts w:cs="Times New Roman"/>
    </w:rPr>
  </w:style>
  <w:style w:type="paragraph" w:styleId="afd">
    <w:name w:val="Body Text"/>
    <w:basedOn w:val="a"/>
    <w:link w:val="afe"/>
    <w:uiPriority w:val="99"/>
    <w:pPr>
      <w:jc w:val="both"/>
    </w:pPr>
    <w:rPr>
      <w:sz w:val="28"/>
      <w:szCs w:val="28"/>
    </w:rPr>
  </w:style>
  <w:style w:type="character" w:customStyle="1" w:styleId="afe">
    <w:name w:val="Основной текст Знак"/>
    <w:link w:val="afd"/>
    <w:uiPriority w:val="99"/>
    <w:rPr>
      <w:rFonts w:cs="Times New Roman"/>
      <w:sz w:val="20"/>
      <w:szCs w:val="20"/>
    </w:rPr>
  </w:style>
  <w:style w:type="paragraph" w:styleId="26">
    <w:name w:val="Body Text 2"/>
    <w:basedOn w:val="a"/>
    <w:link w:val="27"/>
    <w:uiPriority w:val="99"/>
    <w:pPr>
      <w:jc w:val="both"/>
    </w:pPr>
    <w:rPr>
      <w:sz w:val="28"/>
      <w:szCs w:val="28"/>
    </w:rPr>
  </w:style>
  <w:style w:type="character" w:customStyle="1" w:styleId="27">
    <w:name w:val="Основной текст 2 Знак"/>
    <w:link w:val="26"/>
    <w:uiPriority w:val="99"/>
    <w:semiHidden/>
    <w:rPr>
      <w:rFonts w:cs="Times New Roman"/>
      <w:sz w:val="20"/>
      <w:szCs w:val="20"/>
    </w:rPr>
  </w:style>
  <w:style w:type="paragraph" w:styleId="28">
    <w:name w:val="Body Text Indent 2"/>
    <w:basedOn w:val="a"/>
    <w:link w:val="29"/>
    <w:uiPriority w:val="99"/>
    <w:pPr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link w:val="28"/>
    <w:uiPriority w:val="99"/>
    <w:semiHidden/>
    <w:rPr>
      <w:rFonts w:cs="Times New Roman"/>
      <w:sz w:val="20"/>
      <w:szCs w:val="20"/>
    </w:rPr>
  </w:style>
  <w:style w:type="character" w:customStyle="1" w:styleId="af">
    <w:name w:val="Нижний колонтитул Знак"/>
    <w:link w:val="ae"/>
    <w:uiPriority w:val="99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semiHidden/>
    <w:rPr>
      <w:rFonts w:cs="Times New Roman"/>
      <w:sz w:val="16"/>
      <w:szCs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Normal">
    <w:name w:val="ConsNormal"/>
    <w:pPr>
      <w:widowControl w:val="0"/>
      <w:ind w:firstLine="720"/>
    </w:pPr>
    <w:rPr>
      <w:rFonts w:ascii="Courier" w:hAnsi="Courier" w:cs="Courier"/>
      <w:lang w:eastAsia="ru-RU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  <w:lang w:eastAsia="ru-RU"/>
    </w:rPr>
  </w:style>
  <w:style w:type="paragraph" w:styleId="aff">
    <w:name w:val="Body Text Indent"/>
    <w:basedOn w:val="a"/>
    <w:link w:val="aff0"/>
    <w:uiPriority w:val="99"/>
    <w:pPr>
      <w:spacing w:after="120"/>
      <w:ind w:left="283"/>
    </w:pPr>
  </w:style>
  <w:style w:type="character" w:customStyle="1" w:styleId="aff0">
    <w:name w:val="Основной текст с отступом Знак"/>
    <w:link w:val="aff"/>
    <w:uiPriority w:val="99"/>
    <w:semiHidden/>
    <w:rPr>
      <w:rFonts w:cs="Times New Roman"/>
      <w:sz w:val="20"/>
      <w:szCs w:val="20"/>
    </w:rPr>
  </w:style>
  <w:style w:type="paragraph" w:styleId="aff1">
    <w:name w:val="Balloon Text"/>
    <w:basedOn w:val="a"/>
    <w:link w:val="aff2"/>
    <w:uiPriority w:val="99"/>
    <w:semiHidden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uiPriority w:val="99"/>
    <w:semiHidden/>
    <w:rPr>
      <w:rFonts w:ascii="Tahoma" w:hAnsi="Tahoma" w:cs="Tahoma"/>
      <w:sz w:val="16"/>
      <w:szCs w:val="16"/>
    </w:rPr>
  </w:style>
  <w:style w:type="character" w:styleId="aff3">
    <w:name w:val="page number"/>
    <w:uiPriority w:val="99"/>
    <w:rPr>
      <w:rFonts w:cs="Times New Roman"/>
    </w:rPr>
  </w:style>
  <w:style w:type="table" w:customStyle="1" w:styleId="14">
    <w:name w:val="Сетка таблицы1"/>
    <w:uiPriority w:val="99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link w:val="ConsPlusNormal0"/>
    <w:qFormat/>
    <w:pPr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rPr>
      <w:rFonts w:ascii="Arial" w:hAnsi="Arial" w:cs="Arial"/>
      <w:b/>
      <w:bCs/>
      <w:lang w:eastAsia="ru-RU"/>
    </w:rPr>
  </w:style>
  <w:style w:type="paragraph" w:styleId="35">
    <w:name w:val="Body Text 3"/>
    <w:basedOn w:val="a"/>
    <w:link w:val="36"/>
    <w:uiPriority w:val="99"/>
    <w:unhideWhenUsed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link w:val="35"/>
    <w:uiPriority w:val="99"/>
    <w:semiHidden/>
    <w:rPr>
      <w:rFonts w:cs="Times New Roman"/>
      <w:sz w:val="16"/>
      <w:szCs w:val="16"/>
    </w:rPr>
  </w:style>
  <w:style w:type="character" w:customStyle="1" w:styleId="53">
    <w:name w:val="Основной текст (5)_"/>
    <w:link w:val="54"/>
    <w:rPr>
      <w:sz w:val="26"/>
      <w:shd w:val="clear" w:color="auto" w:fill="FFFFFF"/>
    </w:rPr>
  </w:style>
  <w:style w:type="paragraph" w:customStyle="1" w:styleId="54">
    <w:name w:val="Основной текст (5)"/>
    <w:basedOn w:val="a"/>
    <w:link w:val="53"/>
    <w:pPr>
      <w:shd w:val="clear" w:color="auto" w:fill="FFFFFF"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/>
      <w:lang w:eastAsia="ru-RU"/>
    </w:rPr>
  </w:style>
  <w:style w:type="character" w:customStyle="1" w:styleId="2a">
    <w:name w:val="Заголовок №2_"/>
    <w:link w:val="2b"/>
    <w:rPr>
      <w:b/>
      <w:bCs/>
      <w:spacing w:val="-1"/>
      <w:sz w:val="25"/>
      <w:szCs w:val="25"/>
      <w:shd w:val="clear" w:color="auto" w:fill="FFFFFF"/>
    </w:rPr>
  </w:style>
  <w:style w:type="paragraph" w:customStyle="1" w:styleId="2b">
    <w:name w:val="Заголовок №2"/>
    <w:basedOn w:val="a"/>
    <w:link w:val="2a"/>
    <w:pPr>
      <w:widowControl w:val="0"/>
      <w:shd w:val="clear" w:color="auto" w:fill="FFFFFF"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f4">
    <w:name w:val="Основной текст_"/>
    <w:link w:val="15"/>
    <w:rPr>
      <w:spacing w:val="-2"/>
      <w:sz w:val="25"/>
      <w:szCs w:val="25"/>
      <w:shd w:val="clear" w:color="auto" w:fill="FFFFFF"/>
    </w:rPr>
  </w:style>
  <w:style w:type="paragraph" w:customStyle="1" w:styleId="15">
    <w:name w:val="Основной текст1"/>
    <w:basedOn w:val="a"/>
    <w:link w:val="aff4"/>
    <w:pPr>
      <w:widowControl w:val="0"/>
      <w:shd w:val="clear" w:color="auto" w:fill="FFFFFF"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1pt">
    <w:name w:val="Основной текст + Полужирный;Интервал 1 pt"/>
    <w:rPr>
      <w:rFonts w:ascii="Times New Roman" w:eastAsia="Times New Roman" w:hAnsi="Times New Roman" w:cs="Times New Roman"/>
      <w:b/>
      <w:bCs/>
      <w:color w:val="000000"/>
      <w:spacing w:val="33"/>
      <w:position w:val="0"/>
      <w:sz w:val="25"/>
      <w:szCs w:val="25"/>
      <w:shd w:val="clear" w:color="auto" w:fill="FFFFFF"/>
      <w:lang w:val="ru-RU"/>
    </w:rPr>
  </w:style>
  <w:style w:type="paragraph" w:styleId="aff5">
    <w:name w:val="Plain Text"/>
    <w:basedOn w:val="a"/>
    <w:link w:val="aff6"/>
    <w:uiPriority w:val="99"/>
    <w:unhideWhenUsed/>
    <w:rPr>
      <w:rFonts w:ascii="Courier New" w:hAnsi="Courier New" w:cs="Courier New"/>
    </w:rPr>
  </w:style>
  <w:style w:type="character" w:customStyle="1" w:styleId="aff6">
    <w:name w:val="Текст Знак"/>
    <w:link w:val="aff5"/>
    <w:uiPriority w:val="99"/>
    <w:rPr>
      <w:rFonts w:ascii="Courier New" w:hAnsi="Courier New" w:cs="Courier New"/>
    </w:rPr>
  </w:style>
  <w:style w:type="character" w:customStyle="1" w:styleId="FontStyle15">
    <w:name w:val="Font Style15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rPr>
      <w:rFonts w:ascii="Arial" w:hAnsi="Arial" w:cs="Arial"/>
    </w:rPr>
  </w:style>
  <w:style w:type="character" w:customStyle="1" w:styleId="a5">
    <w:name w:val="Без интервала Знак"/>
    <w:link w:val="a4"/>
    <w:uiPriority w:val="1"/>
    <w:rPr>
      <w:rFonts w:ascii="Calibri" w:hAnsi="Calibri"/>
      <w:sz w:val="22"/>
      <w:szCs w:val="22"/>
      <w:lang w:eastAsia="en-US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  <w:lang w:eastAsia="ru-RU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  <w:lang w:eastAsia="ru-RU"/>
    </w:rPr>
  </w:style>
  <w:style w:type="paragraph" w:styleId="aff7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7">
    <w:name w:val="Заголовок Знак"/>
    <w:link w:val="a6"/>
    <w:uiPriority w:val="99"/>
    <w:rPr>
      <w:b/>
      <w:bCs/>
      <w:sz w:val="24"/>
      <w:szCs w:val="24"/>
    </w:rPr>
  </w:style>
  <w:style w:type="paragraph" w:customStyle="1" w:styleId="aff8">
    <w:name w:val="Термин"/>
    <w:basedOn w:val="a"/>
    <w:next w:val="a"/>
    <w:uiPriority w:val="99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customStyle="1" w:styleId="aff9">
    <w:name w:val="Список определений"/>
    <w:basedOn w:val="a"/>
    <w:next w:val="aff8"/>
    <w:uiPriority w:val="99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  <w:lang w:eastAsia="ru-RU"/>
    </w:rPr>
  </w:style>
  <w:style w:type="paragraph" w:customStyle="1" w:styleId="Preformat">
    <w:name w:val="Preformat"/>
    <w:uiPriority w:val="99"/>
    <w:rPr>
      <w:rFonts w:ascii="Courier New" w:hAnsi="Courier New" w:cs="Courier New"/>
      <w:lang w:eastAsia="ru-RU"/>
    </w:rPr>
  </w:style>
  <w:style w:type="paragraph" w:styleId="affa">
    <w:name w:val="Block Text"/>
    <w:basedOn w:val="a"/>
    <w:uiPriority w:val="99"/>
    <w:pPr>
      <w:ind w:left="5954" w:right="-369" w:hanging="2126"/>
      <w:jc w:val="both"/>
    </w:pPr>
    <w:rPr>
      <w:sz w:val="28"/>
      <w:szCs w:val="28"/>
    </w:rPr>
  </w:style>
  <w:style w:type="character" w:customStyle="1" w:styleId="affb">
    <w:name w:val="Цветовое выделение"/>
    <w:uiPriority w:val="99"/>
    <w:rPr>
      <w:b/>
      <w:color w:val="000080"/>
      <w:sz w:val="20"/>
    </w:rPr>
  </w:style>
  <w:style w:type="character" w:customStyle="1" w:styleId="affc">
    <w:name w:val="Не вступил в силу"/>
    <w:uiPriority w:val="99"/>
    <w:rPr>
      <w:color w:val="008080"/>
      <w:sz w:val="20"/>
    </w:rPr>
  </w:style>
  <w:style w:type="paragraph" w:customStyle="1" w:styleId="affd">
    <w:name w:val="Таблицы (моноширинный)"/>
    <w:basedOn w:val="a"/>
    <w:next w:val="a"/>
    <w:uiPriority w:val="99"/>
    <w:pPr>
      <w:widowControl w:val="0"/>
      <w:jc w:val="both"/>
    </w:pPr>
    <w:rPr>
      <w:rFonts w:ascii="Courier New" w:hAnsi="Courier New" w:cs="Courier New"/>
    </w:rPr>
  </w:style>
  <w:style w:type="character" w:customStyle="1" w:styleId="af4">
    <w:name w:val="Текст сноски Знак"/>
    <w:basedOn w:val="a0"/>
    <w:link w:val="af3"/>
    <w:uiPriority w:val="99"/>
    <w:semiHidden/>
  </w:style>
  <w:style w:type="character" w:customStyle="1" w:styleId="16">
    <w:name w:val="Текст сноски Знак1"/>
    <w:basedOn w:val="a0"/>
    <w:uiPriority w:val="99"/>
    <w:semiHidden/>
  </w:style>
  <w:style w:type="character" w:customStyle="1" w:styleId="17">
    <w:name w:val="Основной шрифт абзаца1"/>
    <w:uiPriority w:val="99"/>
    <w:rPr>
      <w:sz w:val="20"/>
    </w:rPr>
  </w:style>
  <w:style w:type="paragraph" w:customStyle="1" w:styleId="affe">
    <w:name w:val="Îñíîâíîé òåêñò"/>
    <w:basedOn w:val="afff"/>
    <w:uiPriority w:val="99"/>
    <w:rPr>
      <w:sz w:val="28"/>
      <w:szCs w:val="28"/>
    </w:rPr>
  </w:style>
  <w:style w:type="paragraph" w:customStyle="1" w:styleId="afff">
    <w:name w:val="Îáû÷íûé"/>
    <w:uiPriority w:val="99"/>
    <w:rPr>
      <w:lang w:eastAsia="ar-SA"/>
    </w:rPr>
  </w:style>
  <w:style w:type="character" w:customStyle="1" w:styleId="afff0">
    <w:name w:val="Стиль полужирный"/>
    <w:uiPriority w:val="99"/>
    <w:rPr>
      <w:rFonts w:ascii="Times New Roman" w:hAnsi="Times New Roman"/>
      <w:sz w:val="24"/>
    </w:rPr>
  </w:style>
  <w:style w:type="paragraph" w:customStyle="1" w:styleId="afff1">
    <w:name w:val="Прижатый влево"/>
    <w:basedOn w:val="a"/>
    <w:next w:val="a"/>
    <w:uiPriority w:val="99"/>
    <w:pPr>
      <w:widowControl w:val="0"/>
    </w:pPr>
    <w:rPr>
      <w:rFonts w:ascii="Arial" w:hAnsi="Arial" w:cs="Arial"/>
    </w:rPr>
  </w:style>
  <w:style w:type="paragraph" w:customStyle="1" w:styleId="afff2">
    <w:name w:val="Кому"/>
    <w:basedOn w:val="a"/>
    <w:uiPriority w:val="99"/>
    <w:rPr>
      <w:rFonts w:ascii="Baltica" w:hAnsi="Baltica" w:cs="Baltica"/>
      <w:sz w:val="24"/>
      <w:szCs w:val="24"/>
    </w:rPr>
  </w:style>
  <w:style w:type="paragraph" w:customStyle="1" w:styleId="afff3">
    <w:name w:val="Цитаты"/>
    <w:basedOn w:val="a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37">
    <w:name w:val="заголовок 3"/>
    <w:basedOn w:val="a"/>
    <w:next w:val="a"/>
    <w:uiPriority w:val="99"/>
    <w:pPr>
      <w:keepNext/>
      <w:jc w:val="center"/>
    </w:pPr>
    <w:rPr>
      <w:sz w:val="28"/>
      <w:szCs w:val="28"/>
      <w:lang w:val="en-US"/>
    </w:rPr>
  </w:style>
  <w:style w:type="character" w:styleId="afff4">
    <w:name w:val="Strong"/>
    <w:uiPriority w:val="99"/>
    <w:qFormat/>
    <w:rPr>
      <w:rFonts w:cs="Times New Roman"/>
      <w:b/>
    </w:rPr>
  </w:style>
  <w:style w:type="character" w:customStyle="1" w:styleId="a9">
    <w:name w:val="Подзаголовок Знак"/>
    <w:link w:val="a8"/>
    <w:uiPriority w:val="99"/>
    <w:rPr>
      <w:sz w:val="28"/>
      <w:szCs w:val="28"/>
    </w:rPr>
  </w:style>
  <w:style w:type="paragraph" w:customStyle="1" w:styleId="62">
    <w:name w:val="заголовок 6"/>
    <w:basedOn w:val="a"/>
    <w:next w:val="a"/>
    <w:uiPriority w:val="99"/>
    <w:pPr>
      <w:keepNext/>
      <w:jc w:val="center"/>
      <w:outlineLvl w:val="5"/>
    </w:pPr>
    <w:rPr>
      <w:sz w:val="28"/>
      <w:szCs w:val="28"/>
    </w:rPr>
  </w:style>
  <w:style w:type="character" w:customStyle="1" w:styleId="18">
    <w:name w:val="Гиперссылка1"/>
    <w:uiPriority w:val="99"/>
    <w:rPr>
      <w:color w:val="0000FF"/>
      <w:u w:val="none"/>
    </w:rPr>
  </w:style>
  <w:style w:type="paragraph" w:styleId="2c">
    <w:name w:val="envelope return"/>
    <w:basedOn w:val="a"/>
    <w:uiPriority w:val="99"/>
    <w:pPr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Pr>
      <w:rFonts w:ascii="Arial" w:hAnsi="Arial"/>
      <w:color w:val="000000"/>
      <w:sz w:val="20"/>
    </w:rPr>
  </w:style>
  <w:style w:type="paragraph" w:customStyle="1" w:styleId="55">
    <w:name w:val="заголовок 5"/>
    <w:basedOn w:val="a"/>
    <w:next w:val="a"/>
    <w:uiPriority w:val="99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5">
    <w:name w:val="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 Знак Знак Знак 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Об"/>
    <w:uiPriority w:val="99"/>
    <w:pPr>
      <w:widowControl w:val="0"/>
    </w:pPr>
    <w:rPr>
      <w:lang w:eastAsia="ru-RU"/>
    </w:rPr>
  </w:style>
  <w:style w:type="paragraph" w:customStyle="1" w:styleId="afff8">
    <w:name w:val="Прикольный"/>
    <w:basedOn w:val="afff7"/>
    <w:uiPriority w:val="99"/>
  </w:style>
  <w:style w:type="paragraph" w:customStyle="1" w:styleId="19">
    <w:name w:val="Знак Знак Знак Знак1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9">
    <w:name w:val="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a">
    <w:name w:val="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d">
    <w:name w:val="Знак Знак Знак Знак2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b">
    <w:name w:val="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b">
    <w:name w:val="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c">
    <w:name w:val="Знак Знак Знак 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d">
    <w:name w:val="Знак Знак Знак1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character" w:customStyle="1" w:styleId="afffc">
    <w:name w:val="Гипертекстовая ссылка"/>
    <w:uiPriority w:val="99"/>
    <w:rPr>
      <w:color w:val="008000"/>
      <w:sz w:val="20"/>
      <w:u w:val="single"/>
    </w:rPr>
  </w:style>
  <w:style w:type="paragraph" w:customStyle="1" w:styleId="afffd">
    <w:name w:val="????????"/>
    <w:basedOn w:val="a"/>
    <w:uiPriority w:val="99"/>
    <w:pPr>
      <w:widowControl w:val="0"/>
      <w:jc w:val="center"/>
    </w:pPr>
    <w:rPr>
      <w:sz w:val="28"/>
      <w:szCs w:val="28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  <w:lang w:eastAsia="ru-RU"/>
    </w:rPr>
  </w:style>
  <w:style w:type="character" w:customStyle="1" w:styleId="44">
    <w:name w:val="Основной текст (4)"/>
    <w:link w:val="410"/>
    <w:uiPriority w:val="99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4"/>
    <w:uiPriority w:val="99"/>
    <w:pPr>
      <w:shd w:val="clear" w:color="auto" w:fill="FFFFFF"/>
      <w:spacing w:before="240" w:after="480" w:line="240" w:lineRule="atLeast"/>
      <w:jc w:val="center"/>
    </w:pPr>
    <w:rPr>
      <w:b/>
      <w:sz w:val="18"/>
    </w:rPr>
  </w:style>
  <w:style w:type="character" w:customStyle="1" w:styleId="38">
    <w:name w:val="Основной текст (3)"/>
    <w:link w:val="310"/>
    <w:uiPriority w:val="99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8"/>
    <w:uiPriority w:val="99"/>
    <w:pPr>
      <w:shd w:val="clear" w:color="auto" w:fill="FFFFFF"/>
      <w:spacing w:before="300" w:after="240" w:line="240" w:lineRule="atLeast"/>
      <w:jc w:val="center"/>
    </w:pPr>
    <w:rPr>
      <w:sz w:val="28"/>
    </w:rPr>
  </w:style>
  <w:style w:type="paragraph" w:customStyle="1" w:styleId="afffe">
    <w:name w:val="Текст (лев. подпись)"/>
    <w:basedOn w:val="a"/>
    <w:next w:val="a"/>
    <w:uiPriority w:val="99"/>
    <w:pPr>
      <w:widowControl w:val="0"/>
    </w:pPr>
    <w:rPr>
      <w:rFonts w:ascii="Arial" w:hAnsi="Arial"/>
    </w:rPr>
  </w:style>
  <w:style w:type="paragraph" w:customStyle="1" w:styleId="affff">
    <w:name w:val="Текст (прав. подпись)"/>
    <w:basedOn w:val="a"/>
    <w:next w:val="a"/>
    <w:uiPriority w:val="99"/>
    <w:pPr>
      <w:widowControl w:val="0"/>
      <w:jc w:val="right"/>
    </w:pPr>
    <w:rPr>
      <w:rFonts w:ascii="Arial" w:hAnsi="Arial"/>
    </w:rPr>
  </w:style>
  <w:style w:type="character" w:customStyle="1" w:styleId="FontStyle12">
    <w:name w:val="Font Style12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pPr>
      <w:widowControl w:val="0"/>
      <w:shd w:val="clear" w:color="auto" w:fill="FFFFFF"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f0">
    <w:name w:val="обычный"/>
    <w:basedOn w:val="a"/>
    <w:uiPriority w:val="99"/>
    <w:rPr>
      <w:rFonts w:ascii="Calibri" w:hAnsi="Calibri" w:cs="Calibri"/>
      <w:color w:val="000000"/>
    </w:rPr>
  </w:style>
  <w:style w:type="paragraph" w:customStyle="1" w:styleId="1e">
    <w:name w:val="Верхний колонтитул1"/>
    <w:basedOn w:val="a"/>
    <w:pPr>
      <w:tabs>
        <w:tab w:val="center" w:pos="4153"/>
        <w:tab w:val="right" w:pos="8306"/>
      </w:tabs>
    </w:pPr>
    <w:rPr>
      <w:sz w:val="28"/>
    </w:rPr>
  </w:style>
  <w:style w:type="character" w:customStyle="1" w:styleId="affff1">
    <w:name w:val="Текст примечания Знак"/>
    <w:link w:val="affff2"/>
    <w:uiPriority w:val="99"/>
    <w:semiHidden/>
    <w:rPr>
      <w:rFonts w:ascii="Calibri" w:eastAsia="Calibri" w:hAnsi="Calibri"/>
      <w:lang w:eastAsia="en-US"/>
    </w:rPr>
  </w:style>
  <w:style w:type="paragraph" w:styleId="affff2">
    <w:name w:val="annotation text"/>
    <w:basedOn w:val="a"/>
    <w:link w:val="affff1"/>
    <w:uiPriority w:val="99"/>
    <w:semiHidden/>
    <w:unhideWhenUsed/>
    <w:pPr>
      <w:spacing w:after="200"/>
    </w:pPr>
    <w:rPr>
      <w:rFonts w:ascii="Calibri" w:eastAsia="Calibri" w:hAnsi="Calibri"/>
      <w:lang w:eastAsia="en-US"/>
    </w:rPr>
  </w:style>
  <w:style w:type="character" w:customStyle="1" w:styleId="1f">
    <w:name w:val="Текст примечания Знак1"/>
    <w:basedOn w:val="a0"/>
    <w:uiPriority w:val="99"/>
    <w:semiHidden/>
  </w:style>
  <w:style w:type="character" w:customStyle="1" w:styleId="affff3">
    <w:name w:val="Тема примечания Знак"/>
    <w:link w:val="affff4"/>
    <w:uiPriority w:val="99"/>
    <w:semiHidden/>
    <w:rPr>
      <w:rFonts w:ascii="Calibri" w:eastAsia="Calibri" w:hAnsi="Calibri"/>
      <w:b/>
      <w:bCs/>
      <w:lang w:eastAsia="en-US"/>
    </w:rPr>
  </w:style>
  <w:style w:type="paragraph" w:styleId="affff4">
    <w:name w:val="annotation subject"/>
    <w:basedOn w:val="affff2"/>
    <w:next w:val="affff2"/>
    <w:link w:val="affff3"/>
    <w:uiPriority w:val="99"/>
    <w:semiHidden/>
    <w:unhideWhenUsed/>
    <w:rPr>
      <w:b/>
      <w:bCs/>
    </w:rPr>
  </w:style>
  <w:style w:type="character" w:customStyle="1" w:styleId="1f0">
    <w:name w:val="Тема примечания Знак1"/>
    <w:uiPriority w:val="99"/>
    <w:semiHidden/>
    <w:rPr>
      <w:b/>
      <w:bCs/>
    </w:rPr>
  </w:style>
  <w:style w:type="paragraph" w:customStyle="1" w:styleId="2e">
    <w:name w:val="Основной текст2"/>
    <w:basedOn w:val="a"/>
    <w:pPr>
      <w:widowControl w:val="0"/>
      <w:shd w:val="clear" w:color="auto" w:fill="FFFFFF"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Pr>
      <w:rFonts w:eastAsia="SimSun"/>
      <w:sz w:val="24"/>
      <w:szCs w:val="24"/>
      <w:lang w:eastAsia="ru-RU" w:bidi="hi-IN"/>
    </w:rPr>
  </w:style>
  <w:style w:type="table" w:customStyle="1" w:styleId="2f">
    <w:name w:val="Сетка таблицы2"/>
    <w:basedOn w:val="a1"/>
    <w:next w:val="af1"/>
    <w:uiPriority w:val="59"/>
    <w:tblPr/>
  </w:style>
  <w:style w:type="character" w:styleId="affff5">
    <w:name w:val="Placeholder Text"/>
    <w:uiPriority w:val="99"/>
    <w:semiHidden/>
    <w:rPr>
      <w:color w:val="808080"/>
    </w:rPr>
  </w:style>
  <w:style w:type="character" w:styleId="affff6">
    <w:name w:val="annotation reference"/>
    <w:uiPriority w:val="99"/>
    <w:semiHidden/>
    <w:unhideWhenUsed/>
    <w:rPr>
      <w:sz w:val="16"/>
      <w:szCs w:val="16"/>
    </w:rPr>
  </w:style>
  <w:style w:type="paragraph" w:styleId="affff7">
    <w:name w:val="Revision"/>
    <w:hidden/>
    <w:uiPriority w:val="99"/>
    <w:semiHidden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0750&amp;dst=173473" TargetMode="External"/><Relationship Id="rId18" Type="http://schemas.openxmlformats.org/officeDocument/2006/relationships/hyperlink" Target="https://login.consultant.ru/link/?req=doc&amp;base=RLAW049&amp;n=171672&amp;dst=177239" TargetMode="External"/><Relationship Id="rId26" Type="http://schemas.openxmlformats.org/officeDocument/2006/relationships/hyperlink" Target="consultantplus://offline/ref=7A529EB2837B6C65568E37A32142EDBF55CFB270E5922BE0C8ED7E4566FD1A6F7E4D22854C22772DC3341CC70B3E30650068B51DE55B4BBF6ABD5C2CdAIAJ" TargetMode="External"/><Relationship Id="rId39" Type="http://schemas.openxmlformats.org/officeDocument/2006/relationships/hyperlink" Target="https://login.consultant.ru/link/?req=doc&amp;base=RLAW049&amp;n=171672&amp;dst=177300" TargetMode="External"/><Relationship Id="rId21" Type="http://schemas.openxmlformats.org/officeDocument/2006/relationships/hyperlink" Target="https://login.consultant.ru/link/?req=doc&amp;base=LAW&amp;n=471842" TargetMode="External"/><Relationship Id="rId34" Type="http://schemas.openxmlformats.org/officeDocument/2006/relationships/hyperlink" Target="https://login.consultant.ru/link/?req=doc&amp;base=LAW&amp;n=370920&amp;dst=100020" TargetMode="External"/><Relationship Id="rId42" Type="http://schemas.openxmlformats.org/officeDocument/2006/relationships/hyperlink" Target="https://login.consultant.ru/link/?req=doc&amp;base=RLAW049&amp;n=171672&amp;dst=177239" TargetMode="External"/><Relationship Id="rId47" Type="http://schemas.openxmlformats.org/officeDocument/2006/relationships/hyperlink" Target="https://login.consultant.ru/link/?req=doc&amp;base=LAW&amp;n=471655&amp;dst=135786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5381&amp;dst=100018" TargetMode="External"/><Relationship Id="rId29" Type="http://schemas.openxmlformats.org/officeDocument/2006/relationships/hyperlink" Target="https://login.consultant.ru/link/?req=doc&amp;base=RLAW049&amp;n=171672&amp;dst=170945" TargetMode="External"/><Relationship Id="rId11" Type="http://schemas.openxmlformats.org/officeDocument/2006/relationships/hyperlink" Target="https://login.consultant.ru/link/?req=doc&amp;base=RLAW049&amp;n=160751&amp;dst=172009" TargetMode="External"/><Relationship Id="rId24" Type="http://schemas.openxmlformats.org/officeDocument/2006/relationships/hyperlink" Target="https://login.consultant.ru/link/?req=doc&amp;base=RLAW049&amp;n=171672&amp;dst=170945" TargetMode="External"/><Relationship Id="rId32" Type="http://schemas.openxmlformats.org/officeDocument/2006/relationships/hyperlink" Target="https://login.consultant.ru/link/?req=doc&amp;base=RLAW049&amp;n=171672&amp;dst=148253" TargetMode="External"/><Relationship Id="rId37" Type="http://schemas.openxmlformats.org/officeDocument/2006/relationships/hyperlink" Target="https://login.consultant.ru/link/?req=doc&amp;base=LAW&amp;n=471842" TargetMode="External"/><Relationship Id="rId40" Type="http://schemas.openxmlformats.org/officeDocument/2006/relationships/hyperlink" Target="https://login.consultant.ru/link/?req=doc&amp;base=LAW&amp;n=411548&amp;dst=7" TargetMode="External"/><Relationship Id="rId45" Type="http://schemas.openxmlformats.org/officeDocument/2006/relationships/hyperlink" Target="https://login.consultant.ru/link/?req=doc&amp;base=RLAW049&amp;n=171672&amp;dst=17723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5136&amp;dst=100009" TargetMode="External"/><Relationship Id="rId23" Type="http://schemas.openxmlformats.org/officeDocument/2006/relationships/hyperlink" Target="https://login.consultant.ru/link/?req=doc&amp;base=RLAW049&amp;n=171672&amp;dst=177300" TargetMode="External"/><Relationship Id="rId28" Type="http://schemas.openxmlformats.org/officeDocument/2006/relationships/hyperlink" Target="https://login.consultant.ru/link/?req=doc&amp;base=RLAW049&amp;n=171672&amp;dst=154253" TargetMode="External"/><Relationship Id="rId36" Type="http://schemas.openxmlformats.org/officeDocument/2006/relationships/hyperlink" Target="https://login.consultant.ru/link/?req=doc&amp;base=LAW&amp;n=121087&amp;dst=100142" TargetMode="External"/><Relationship Id="rId49" Type="http://schemas.openxmlformats.org/officeDocument/2006/relationships/hyperlink" Target="https://login.consultant.ru/link/?req=doc&amp;base=LAW&amp;n=451994" TargetMode="External"/><Relationship Id="rId10" Type="http://schemas.openxmlformats.org/officeDocument/2006/relationships/hyperlink" Target="https://login.consultant.ru/link/?req=doc&amp;base=RLAW049&amp;n=160751&amp;dst=171985" TargetMode="External"/><Relationship Id="rId19" Type="http://schemas.openxmlformats.org/officeDocument/2006/relationships/hyperlink" Target="https://login.consultant.ru/link/?req=doc&amp;base=RLAW049&amp;n=171672&amp;dst=177175" TargetMode="External"/><Relationship Id="rId31" Type="http://schemas.openxmlformats.org/officeDocument/2006/relationships/hyperlink" Target="https://login.consultant.ru/link/?req=doc&amp;base=RLAW049&amp;n=171672&amp;dst=173079" TargetMode="External"/><Relationship Id="rId44" Type="http://schemas.openxmlformats.org/officeDocument/2006/relationships/hyperlink" Target="https://login.consultant.ru/link/?req=doc&amp;base=LAW&amp;n=471842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AC59E948CD44804552DC7881534041BF1DBEACF6CF054BFCDC8501C9178CD78FBE74C323D533B934A8ABA46E3D215D5B8E39BC03C126A339287C62a1LBJ" TargetMode="External"/><Relationship Id="rId14" Type="http://schemas.openxmlformats.org/officeDocument/2006/relationships/hyperlink" Target="https://login.consultant.ru/link/?req=doc&amp;base=LAW&amp;n=450750&amp;dst=173473" TargetMode="External"/><Relationship Id="rId22" Type="http://schemas.openxmlformats.org/officeDocument/2006/relationships/hyperlink" Target="https://login.consultant.ru/link/?req=doc&amp;base=RLAW049&amp;n=171672&amp;dst=177239" TargetMode="External"/><Relationship Id="rId27" Type="http://schemas.openxmlformats.org/officeDocument/2006/relationships/hyperlink" Target="consultantplus://offline/ref=7A529EB2837B6C65568E37A32142EDBF55CFB270E5922BE0C8ED7E4566FD1A6F7E4D22854C22772DC3341CC70B3E30650068B51DE55B4BBF6ABD5C2CdAIAJ" TargetMode="External"/><Relationship Id="rId30" Type="http://schemas.openxmlformats.org/officeDocument/2006/relationships/hyperlink" Target="https://login.consultant.ru/link/?req=doc&amp;base=RLAW049&amp;n=171672&amp;dst=170970" TargetMode="External"/><Relationship Id="rId35" Type="http://schemas.openxmlformats.org/officeDocument/2006/relationships/hyperlink" Target="https://login.consultant.ru/link/?req=doc&amp;base=LAW&amp;n=435381&amp;dst=100018" TargetMode="External"/><Relationship Id="rId43" Type="http://schemas.openxmlformats.org/officeDocument/2006/relationships/hyperlink" Target="https://login.consultant.ru/link/?req=doc&amp;base=LAW&amp;n=121087&amp;dst=100142" TargetMode="External"/><Relationship Id="rId48" Type="http://schemas.openxmlformats.org/officeDocument/2006/relationships/hyperlink" Target="https://login.consultant.ru/link/?req=doc&amp;base=LAW&amp;n=471655&amp;dst=135794" TargetMode="External"/><Relationship Id="rId8" Type="http://schemas.openxmlformats.org/officeDocument/2006/relationships/hyperlink" Target="consultantplus://offline/ref=7A529EB2837B6C65568E37A32142EDBF55CFB270E5922BE0C8ED7E4566FD1A6F7E4D22854C22772DC3341CC70B3E30650068B51DE55B4BBF6ABD5C2CdAIAJ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RLAW049&amp;n=160751&amp;dst=172011" TargetMode="External"/><Relationship Id="rId17" Type="http://schemas.openxmlformats.org/officeDocument/2006/relationships/hyperlink" Target="https://login.consultant.ru/link/?req=doc&amp;base=RLAW049&amp;n=171672&amp;dst=177239" TargetMode="External"/><Relationship Id="rId25" Type="http://schemas.openxmlformats.org/officeDocument/2006/relationships/hyperlink" Target="https://login.consultant.ru/link/?req=doc&amp;base=RLAW049&amp;n=171672&amp;dst=170970" TargetMode="External"/><Relationship Id="rId33" Type="http://schemas.openxmlformats.org/officeDocument/2006/relationships/hyperlink" Target="https://login.consultant.ru/link/?req=doc&amp;base=RLAW049&amp;n=168743&amp;dst=172467" TargetMode="External"/><Relationship Id="rId38" Type="http://schemas.openxmlformats.org/officeDocument/2006/relationships/hyperlink" Target="https://login.consultant.ru/link/?req=doc&amp;base=RLAW049&amp;n=171672&amp;dst=177239" TargetMode="External"/><Relationship Id="rId46" Type="http://schemas.openxmlformats.org/officeDocument/2006/relationships/hyperlink" Target="https://login.consultant.ru/link/?req=doc&amp;base=RLAW049&amp;n=171672&amp;dst=177300" TargetMode="External"/><Relationship Id="rId20" Type="http://schemas.openxmlformats.org/officeDocument/2006/relationships/hyperlink" Target="https://login.consultant.ru/link/?req=doc&amp;base=LAW&amp;n=121087&amp;dst=100142" TargetMode="External"/><Relationship Id="rId41" Type="http://schemas.openxmlformats.org/officeDocument/2006/relationships/hyperlink" Target="https://login.consultant.ru/link/?req=doc&amp;base=LAW&amp;n=435381&amp;dst=10001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30463-EF78-4240-9ED3-CDC0B24F4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25857</Words>
  <Characters>147387</Characters>
  <Application>Microsoft Office Word</Application>
  <DocSecurity>4</DocSecurity>
  <Lines>1228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PNO</Company>
  <LinksUpToDate>false</LinksUpToDate>
  <CharactersWithSpaces>172899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Мельникова Наталья Михайловна</cp:lastModifiedBy>
  <cp:revision>2</cp:revision>
  <dcterms:created xsi:type="dcterms:W3CDTF">2024-10-08T03:43:00Z</dcterms:created>
  <dcterms:modified xsi:type="dcterms:W3CDTF">2024-10-08T03:43:00Z</dcterms:modified>
  <cp:version>1048576</cp:version>
</cp:coreProperties>
</file>