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2A70D6" w:rsidRPr="00853BAF" w14:paraId="0028A4BA" w14:textId="77777777" w:rsidTr="00980E8C">
        <w:tc>
          <w:tcPr>
            <w:tcW w:w="9923" w:type="dxa"/>
          </w:tcPr>
          <w:p w14:paraId="19FE16C9" w14:textId="76161E15" w:rsidR="002A70D6" w:rsidRPr="00853BAF" w:rsidRDefault="002A70D6" w:rsidP="002A70D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2D7FC6E5" wp14:editId="21773AC3">
                  <wp:extent cx="518160" cy="518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CDD75" w14:textId="77777777" w:rsidR="002A70D6" w:rsidRPr="00853BAF" w:rsidRDefault="002A70D6" w:rsidP="002A70D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F88B36F" w14:textId="77777777" w:rsidR="002A70D6" w:rsidRPr="00853BAF" w:rsidRDefault="002A70D6" w:rsidP="002A70D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A5892AC" w14:textId="77777777" w:rsidR="002A70D6" w:rsidRPr="00853BAF" w:rsidRDefault="002A70D6" w:rsidP="002A70D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2FFB929" w14:textId="77777777" w:rsidR="002A70D6" w:rsidRPr="00853BAF" w:rsidRDefault="002A70D6" w:rsidP="002A70D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76F2A4C" w14:textId="77777777" w:rsidR="002A70D6" w:rsidRPr="00853BAF" w:rsidRDefault="002A70D6" w:rsidP="002A70D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EB65544" w14:textId="083ABB4B" w:rsidR="002A70D6" w:rsidRPr="00853BAF" w:rsidRDefault="002A70D6" w:rsidP="002A70D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2000B" w:rsidRPr="0082000B">
              <w:rPr>
                <w:u w:val="single"/>
              </w:rPr>
              <w:t>27.12.2022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82000B">
              <w:rPr>
                <w:u w:val="single"/>
              </w:rPr>
              <w:t>4801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53F1D942" w14:textId="77777777" w:rsidR="002A70D6" w:rsidRPr="00853BAF" w:rsidRDefault="002A70D6" w:rsidP="00980E8C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78"/>
      </w:tblGrid>
      <w:tr w:rsidR="009D3E3A" w:rsidRPr="002F1ADD" w14:paraId="4BACB246" w14:textId="77777777" w:rsidTr="002A70D6">
        <w:trPr>
          <w:cantSplit/>
          <w:trHeight w:val="541"/>
        </w:trPr>
        <w:tc>
          <w:tcPr>
            <w:tcW w:w="7478" w:type="dxa"/>
          </w:tcPr>
          <w:p w14:paraId="4BACB245" w14:textId="77777777" w:rsidR="009D3E3A" w:rsidRPr="002F1ADD" w:rsidRDefault="009D3E3A" w:rsidP="002A70D6">
            <w:pPr>
              <w:spacing w:line="240" w:lineRule="atLeast"/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О проекте планировки территории, ограниченной полосой отвода Западно-Сибирской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</w:t>
            </w:r>
          </w:p>
        </w:tc>
      </w:tr>
    </w:tbl>
    <w:p w14:paraId="4BACB247" w14:textId="77777777" w:rsidR="009D3E3A" w:rsidRPr="002F1ADD" w:rsidRDefault="009D3E3A" w:rsidP="009D3E3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4BACB248" w14:textId="77777777" w:rsidR="009D3E3A" w:rsidRPr="002F1ADD" w:rsidRDefault="009D3E3A" w:rsidP="009D3E3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4BACB249" w14:textId="498D0443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В целях выделения элементов планировочной структуры, установления гр</w:t>
      </w:r>
      <w:r w:rsidRPr="002F1ADD">
        <w:rPr>
          <w:szCs w:val="28"/>
        </w:rPr>
        <w:t>а</w:t>
      </w:r>
      <w:r w:rsidRPr="002F1ADD">
        <w:rPr>
          <w:szCs w:val="28"/>
        </w:rPr>
        <w:t>ниц территорий общего пользования, границ зон планируемого размещения об</w:t>
      </w:r>
      <w:r w:rsidRPr="002F1ADD">
        <w:rPr>
          <w:szCs w:val="28"/>
        </w:rPr>
        <w:t>ъ</w:t>
      </w:r>
      <w:r w:rsidRPr="002F1ADD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2F1ADD">
        <w:rPr>
          <w:szCs w:val="28"/>
        </w:rPr>
        <w:t>у</w:t>
      </w:r>
      <w:r w:rsidRPr="002F1ADD">
        <w:rPr>
          <w:szCs w:val="28"/>
        </w:rPr>
        <w:t xml:space="preserve">емых и изменяемых земельных участков, с учетом протокола </w:t>
      </w:r>
      <w:r w:rsidRPr="002F1ADD">
        <w:rPr>
          <w:rFonts w:eastAsia="Calibri"/>
          <w:szCs w:val="28"/>
        </w:rPr>
        <w:t>общественных о</w:t>
      </w:r>
      <w:r w:rsidRPr="002F1ADD">
        <w:rPr>
          <w:rFonts w:eastAsia="Calibri"/>
          <w:szCs w:val="28"/>
        </w:rPr>
        <w:t>б</w:t>
      </w:r>
      <w:r w:rsidRPr="002F1ADD">
        <w:rPr>
          <w:rFonts w:eastAsia="Calibri"/>
          <w:szCs w:val="28"/>
        </w:rPr>
        <w:t>суждений</w:t>
      </w:r>
      <w:r w:rsidRPr="002F1ADD">
        <w:rPr>
          <w:szCs w:val="28"/>
        </w:rPr>
        <w:t xml:space="preserve"> и заключения о результатах </w:t>
      </w:r>
      <w:r w:rsidRPr="002F1ADD">
        <w:rPr>
          <w:rFonts w:eastAsia="Calibri"/>
          <w:szCs w:val="28"/>
        </w:rPr>
        <w:t>общественных обсуждений</w:t>
      </w:r>
      <w:r w:rsidRPr="002F1ADD">
        <w:rPr>
          <w:szCs w:val="28"/>
        </w:rPr>
        <w:t xml:space="preserve">, в соответствии с Градостроительным кодексом Российской Федерации, </w:t>
      </w:r>
      <w:r w:rsidRPr="002F1ADD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Pr="002F1ADD">
        <w:rPr>
          <w:rFonts w:eastAsia="Calibri"/>
          <w:szCs w:val="28"/>
        </w:rPr>
        <w:t>в</w:t>
      </w:r>
      <w:r w:rsidRPr="002F1ADD">
        <w:rPr>
          <w:rFonts w:eastAsia="Calibri"/>
          <w:szCs w:val="28"/>
        </w:rPr>
        <w:t xml:space="preserve">ления в Российской Федерации», от 14.03.2022 № 58-ФЗ «О внесении изменений в отдельные законодательные акты Российской Федерации», </w:t>
      </w:r>
      <w:r w:rsidRPr="002F1ADD">
        <w:rPr>
          <w:szCs w:val="28"/>
        </w:rPr>
        <w:t>решением Совета д</w:t>
      </w:r>
      <w:r w:rsidRPr="002F1ADD">
        <w:rPr>
          <w:szCs w:val="28"/>
        </w:rPr>
        <w:t>е</w:t>
      </w:r>
      <w:r w:rsidRPr="002F1ADD">
        <w:rPr>
          <w:szCs w:val="28"/>
        </w:rPr>
        <w:t>путатов города Новосибирска от 24.05.2017 № 411 «О Порядке подготовки док</w:t>
      </w:r>
      <w:r w:rsidRPr="002F1ADD">
        <w:rPr>
          <w:szCs w:val="28"/>
        </w:rPr>
        <w:t>у</w:t>
      </w:r>
      <w:r w:rsidRPr="002F1ADD">
        <w:rPr>
          <w:szCs w:val="28"/>
        </w:rPr>
        <w:t>ментации по планировке территории, внесения в нее изменений и ее отмены и признании утратившими силу отдельных решений Совета депутатов города Нов</w:t>
      </w:r>
      <w:r w:rsidRPr="002F1ADD">
        <w:rPr>
          <w:szCs w:val="28"/>
        </w:rPr>
        <w:t>о</w:t>
      </w:r>
      <w:r w:rsidRPr="002F1ADD">
        <w:rPr>
          <w:szCs w:val="28"/>
        </w:rPr>
        <w:t xml:space="preserve">сибирска», </w:t>
      </w:r>
      <w:r w:rsidRPr="002F1ADD">
        <w:rPr>
          <w:rFonts w:eastAsia="Calibri"/>
          <w:szCs w:val="28"/>
        </w:rPr>
        <w:t xml:space="preserve">постановлением мэрии города Новосибирска от </w:t>
      </w:r>
      <w:r w:rsidRPr="002F1ADD">
        <w:t>21.12.2021 № 4558</w:t>
      </w:r>
      <w:r w:rsidRPr="002F1ADD">
        <w:rPr>
          <w:szCs w:val="28"/>
        </w:rPr>
        <w:t xml:space="preserve"> «О подготовке проекта планировки и проектов межевания территории, ограниченной полосой отвода Западно-Сибирской железной дороги, рекой Обью, дамбой О</w:t>
      </w:r>
      <w:r w:rsidRPr="002F1ADD">
        <w:rPr>
          <w:szCs w:val="28"/>
        </w:rPr>
        <w:t>к</w:t>
      </w:r>
      <w:r w:rsidRPr="002F1ADD">
        <w:rPr>
          <w:szCs w:val="28"/>
        </w:rPr>
        <w:t>тябрьского моста, перспективной магистральной улицей общегородского знач</w:t>
      </w:r>
      <w:r w:rsidRPr="002F1ADD">
        <w:rPr>
          <w:szCs w:val="28"/>
        </w:rPr>
        <w:t>е</w:t>
      </w:r>
      <w:r w:rsidRPr="002F1ADD">
        <w:rPr>
          <w:szCs w:val="28"/>
        </w:rPr>
        <w:t>ния непрерывного движения, в Ленинском районе</w:t>
      </w:r>
      <w:r w:rsidRPr="002F1ADD">
        <w:t>»</w:t>
      </w:r>
      <w:r w:rsidR="00AA4F62">
        <w:t>,</w:t>
      </w:r>
      <w:r w:rsidRPr="002F1ADD">
        <w:rPr>
          <w:szCs w:val="28"/>
        </w:rPr>
        <w:t xml:space="preserve"> руководствуясь Уставом г</w:t>
      </w:r>
      <w:r w:rsidRPr="002F1ADD">
        <w:rPr>
          <w:szCs w:val="28"/>
        </w:rPr>
        <w:t>о</w:t>
      </w:r>
      <w:r w:rsidRPr="002F1ADD">
        <w:rPr>
          <w:szCs w:val="28"/>
        </w:rPr>
        <w:t>рода Новосибирска, ПОСТАНОВЛЯЮ:</w:t>
      </w:r>
    </w:p>
    <w:p w14:paraId="4BACB24A" w14:textId="77777777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1. Утвердить проект планировки территории, ограниченной полосой отвода Западно-Сибирской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 (приложение).</w:t>
      </w:r>
    </w:p>
    <w:p w14:paraId="4BACB24B" w14:textId="41E9691D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2. Признать утратившим силу постановление мэрии города Новосибирска от 26.09.2018 № 3499 «О проекте планировки и проекте межевания территории, ограниченной полосой отвода Западно-Сибирской железной дороги, рекой Обью, дамбой Октябрьского моста, перспективной магистральной улицей общегоро</w:t>
      </w:r>
      <w:r w:rsidRPr="002F1ADD">
        <w:rPr>
          <w:szCs w:val="28"/>
        </w:rPr>
        <w:t>д</w:t>
      </w:r>
      <w:r w:rsidRPr="002F1ADD">
        <w:rPr>
          <w:szCs w:val="28"/>
        </w:rPr>
        <w:t>ского значения непрерывного движения, в Ленинском районе».</w:t>
      </w:r>
    </w:p>
    <w:p w14:paraId="32725128" w14:textId="77777777" w:rsidR="002A70D6" w:rsidRDefault="002A70D6" w:rsidP="009D3E3A">
      <w:pPr>
        <w:autoSpaceDE w:val="0"/>
        <w:autoSpaceDN w:val="0"/>
        <w:adjustRightInd w:val="0"/>
        <w:rPr>
          <w:szCs w:val="28"/>
        </w:rPr>
      </w:pPr>
    </w:p>
    <w:p w14:paraId="4BACB24C" w14:textId="77777777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lastRenderedPageBreak/>
        <w:t>3.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2F1ADD">
        <w:rPr>
          <w:szCs w:val="28"/>
        </w:rPr>
        <w:t>р</w:t>
      </w:r>
      <w:r w:rsidRPr="002F1ADD">
        <w:rPr>
          <w:szCs w:val="28"/>
        </w:rPr>
        <w:t>мационно-телекоммуникационной сети «Интернет».</w:t>
      </w:r>
    </w:p>
    <w:p w14:paraId="4BACB24D" w14:textId="77777777" w:rsidR="009D3E3A" w:rsidRPr="002F1ADD" w:rsidRDefault="009D3E3A" w:rsidP="009D3E3A">
      <w:pPr>
        <w:spacing w:line="240" w:lineRule="atLeast"/>
        <w:rPr>
          <w:szCs w:val="28"/>
        </w:rPr>
      </w:pPr>
      <w:r w:rsidRPr="002F1ADD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2F1ADD">
        <w:rPr>
          <w:szCs w:val="28"/>
        </w:rPr>
        <w:t>о</w:t>
      </w:r>
      <w:r w:rsidRPr="002F1ADD">
        <w:rPr>
          <w:szCs w:val="28"/>
        </w:rPr>
        <w:t>становления.</w:t>
      </w:r>
    </w:p>
    <w:p w14:paraId="4BACB24E" w14:textId="77777777" w:rsidR="009D3E3A" w:rsidRPr="002F1ADD" w:rsidRDefault="009D3E3A" w:rsidP="009D3E3A">
      <w:pPr>
        <w:pStyle w:val="S6"/>
        <w:spacing w:line="240" w:lineRule="atLeast"/>
        <w:rPr>
          <w:szCs w:val="28"/>
        </w:rPr>
      </w:pPr>
      <w:r w:rsidRPr="002F1ADD">
        <w:rPr>
          <w:szCs w:val="28"/>
        </w:rPr>
        <w:t>5.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9D3E3A" w:rsidRPr="002F1ADD" w14:paraId="4BACB251" w14:textId="77777777" w:rsidTr="00365BAA">
        <w:trPr>
          <w:trHeight w:val="80"/>
        </w:trPr>
        <w:tc>
          <w:tcPr>
            <w:tcW w:w="6946" w:type="dxa"/>
          </w:tcPr>
          <w:p w14:paraId="4BACB24F" w14:textId="77777777" w:rsidR="009D3E3A" w:rsidRPr="002F1ADD" w:rsidRDefault="009D3E3A" w:rsidP="00365BAA">
            <w:pPr>
              <w:spacing w:before="600"/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BACB250" w14:textId="77777777" w:rsidR="009D3E3A" w:rsidRPr="002F1ADD" w:rsidRDefault="009D3E3A" w:rsidP="00365BA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1AD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4BACB252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3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4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5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6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7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8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9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A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B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C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D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E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5F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0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1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2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3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4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5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6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7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8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9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A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E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6F" w14:textId="77777777" w:rsidR="009D3E3A" w:rsidRDefault="009D3E3A" w:rsidP="009D3E3A">
      <w:pPr>
        <w:suppressAutoHyphens/>
        <w:ind w:firstLine="0"/>
        <w:rPr>
          <w:szCs w:val="28"/>
        </w:rPr>
      </w:pPr>
    </w:p>
    <w:p w14:paraId="4BACB270" w14:textId="77777777" w:rsidR="00365BAA" w:rsidRPr="002F1ADD" w:rsidRDefault="00365BAA" w:rsidP="009D3E3A">
      <w:pPr>
        <w:suppressAutoHyphens/>
        <w:ind w:firstLine="0"/>
        <w:rPr>
          <w:szCs w:val="28"/>
        </w:rPr>
      </w:pPr>
    </w:p>
    <w:p w14:paraId="4BACB271" w14:textId="77777777" w:rsidR="009D3E3A" w:rsidRPr="002F1ADD" w:rsidRDefault="009D3E3A" w:rsidP="009D3E3A">
      <w:pPr>
        <w:suppressAutoHyphens/>
        <w:ind w:firstLine="0"/>
        <w:rPr>
          <w:szCs w:val="28"/>
        </w:rPr>
      </w:pPr>
    </w:p>
    <w:p w14:paraId="4BACB272" w14:textId="77777777" w:rsidR="009D3E3A" w:rsidRPr="002F1ADD" w:rsidRDefault="009D3E3A" w:rsidP="009D3E3A">
      <w:pPr>
        <w:suppressAutoHyphens/>
        <w:ind w:firstLine="0"/>
        <w:rPr>
          <w:sz w:val="24"/>
          <w:szCs w:val="28"/>
        </w:rPr>
      </w:pPr>
    </w:p>
    <w:p w14:paraId="4BACB273" w14:textId="77777777" w:rsidR="009D3E3A" w:rsidRPr="002F1ADD" w:rsidRDefault="009D3E3A" w:rsidP="009D3E3A">
      <w:pPr>
        <w:suppressAutoHyphens/>
        <w:ind w:firstLine="0"/>
        <w:rPr>
          <w:sz w:val="24"/>
          <w:szCs w:val="28"/>
        </w:rPr>
      </w:pPr>
    </w:p>
    <w:p w14:paraId="4BACB274" w14:textId="77777777" w:rsidR="009D3E3A" w:rsidRPr="002F1ADD" w:rsidRDefault="009D3E3A" w:rsidP="009D3E3A">
      <w:pPr>
        <w:suppressAutoHyphens/>
        <w:ind w:firstLine="0"/>
        <w:rPr>
          <w:sz w:val="24"/>
          <w:szCs w:val="28"/>
        </w:rPr>
      </w:pPr>
      <w:r w:rsidRPr="002F1ADD">
        <w:rPr>
          <w:sz w:val="24"/>
          <w:szCs w:val="28"/>
        </w:rPr>
        <w:t>Кучинская</w:t>
      </w:r>
    </w:p>
    <w:p w14:paraId="4BACB275" w14:textId="77777777" w:rsidR="009D3E3A" w:rsidRPr="002F1ADD" w:rsidRDefault="009D3E3A" w:rsidP="009D3E3A">
      <w:pPr>
        <w:suppressAutoHyphens/>
        <w:ind w:firstLine="0"/>
        <w:rPr>
          <w:sz w:val="24"/>
          <w:szCs w:val="28"/>
        </w:rPr>
      </w:pPr>
      <w:r w:rsidRPr="002F1ADD">
        <w:rPr>
          <w:sz w:val="24"/>
          <w:szCs w:val="28"/>
        </w:rPr>
        <w:t>2275337</w:t>
      </w:r>
    </w:p>
    <w:p w14:paraId="4BACB276" w14:textId="77777777" w:rsidR="009D3E3A" w:rsidRPr="002F1ADD" w:rsidRDefault="009D3E3A" w:rsidP="009D3E3A">
      <w:pPr>
        <w:ind w:firstLine="0"/>
        <w:rPr>
          <w:sz w:val="24"/>
          <w:szCs w:val="28"/>
        </w:rPr>
        <w:sectPr w:rsidR="009D3E3A" w:rsidRPr="002F1ADD" w:rsidSect="002A70D6">
          <w:headerReference w:type="default" r:id="rId10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2F1ADD">
        <w:rPr>
          <w:sz w:val="24"/>
          <w:szCs w:val="28"/>
        </w:rPr>
        <w:t>ГУАиГ</w:t>
      </w:r>
    </w:p>
    <w:p w14:paraId="4BACB277" w14:textId="0C7A6BAA" w:rsidR="009D3E3A" w:rsidRPr="002F1ADD" w:rsidRDefault="009D3E3A" w:rsidP="009D3E3A">
      <w:pPr>
        <w:ind w:left="6521" w:firstLine="0"/>
        <w:jc w:val="left"/>
        <w:rPr>
          <w:szCs w:val="28"/>
        </w:rPr>
      </w:pPr>
      <w:r w:rsidRPr="002F1ADD">
        <w:rPr>
          <w:szCs w:val="28"/>
        </w:rPr>
        <w:lastRenderedPageBreak/>
        <w:t xml:space="preserve">Приложение </w:t>
      </w:r>
    </w:p>
    <w:p w14:paraId="4BACB278" w14:textId="77777777" w:rsidR="009D3E3A" w:rsidRPr="002F1ADD" w:rsidRDefault="009D3E3A" w:rsidP="009D3E3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1ADD">
        <w:rPr>
          <w:szCs w:val="28"/>
        </w:rPr>
        <w:t>к постановлению мэрии</w:t>
      </w:r>
    </w:p>
    <w:p w14:paraId="4BACB279" w14:textId="77777777" w:rsidR="009D3E3A" w:rsidRPr="002F1ADD" w:rsidRDefault="009D3E3A" w:rsidP="009D3E3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1ADD">
        <w:rPr>
          <w:szCs w:val="28"/>
        </w:rPr>
        <w:t>города Новосибирска</w:t>
      </w:r>
    </w:p>
    <w:p w14:paraId="4BACB27A" w14:textId="1D209DAD" w:rsidR="009D3E3A" w:rsidRPr="0082000B" w:rsidRDefault="009D3E3A" w:rsidP="009D3E3A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2F1ADD">
        <w:rPr>
          <w:szCs w:val="28"/>
        </w:rPr>
        <w:t xml:space="preserve">от </w:t>
      </w:r>
      <w:r w:rsidR="0082000B" w:rsidRPr="0082000B">
        <w:rPr>
          <w:szCs w:val="28"/>
          <w:u w:val="single"/>
        </w:rPr>
        <w:t>27.12.2022</w:t>
      </w:r>
      <w:r w:rsidRPr="002F1ADD">
        <w:rPr>
          <w:szCs w:val="28"/>
        </w:rPr>
        <w:t xml:space="preserve"> № </w:t>
      </w:r>
      <w:r w:rsidR="0082000B">
        <w:rPr>
          <w:szCs w:val="28"/>
          <w:u w:val="single"/>
        </w:rPr>
        <w:t>4801</w:t>
      </w:r>
      <w:bookmarkStart w:id="0" w:name="_GoBack"/>
      <w:bookmarkEnd w:id="0"/>
    </w:p>
    <w:p w14:paraId="4BACB27B" w14:textId="77777777" w:rsidR="009D3E3A" w:rsidRPr="002F1ADD" w:rsidRDefault="009D3E3A" w:rsidP="009D3E3A">
      <w:pPr>
        <w:ind w:left="6521" w:firstLine="0"/>
        <w:jc w:val="left"/>
        <w:rPr>
          <w:szCs w:val="28"/>
        </w:rPr>
      </w:pPr>
    </w:p>
    <w:p w14:paraId="4BACB27C" w14:textId="77777777" w:rsidR="009D3E3A" w:rsidRPr="002F1ADD" w:rsidRDefault="009D3E3A" w:rsidP="009D3E3A">
      <w:pPr>
        <w:ind w:left="6521" w:firstLine="0"/>
        <w:jc w:val="left"/>
        <w:rPr>
          <w:szCs w:val="28"/>
        </w:rPr>
      </w:pPr>
    </w:p>
    <w:p w14:paraId="4BACB27D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ПРОЕКТ</w:t>
      </w:r>
    </w:p>
    <w:p w14:paraId="4BACB27E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 xml:space="preserve">планировки территории, ограниченной полосой отвода Западно-Сибирской железной дороги, рекой Обью, дамбой Октябрьского моста, </w:t>
      </w:r>
    </w:p>
    <w:p w14:paraId="4BACB27F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 xml:space="preserve">перспективной магистральной улицей общегородского </w:t>
      </w:r>
    </w:p>
    <w:p w14:paraId="4BACB280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 xml:space="preserve">значения непрерывного движения, </w:t>
      </w:r>
    </w:p>
    <w:p w14:paraId="4BACB281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в Ленинском районе</w:t>
      </w:r>
    </w:p>
    <w:p w14:paraId="4BACB282" w14:textId="77777777" w:rsidR="009D3E3A" w:rsidRPr="002F1ADD" w:rsidRDefault="009D3E3A" w:rsidP="009D3E3A">
      <w:pPr>
        <w:widowControl w:val="0"/>
        <w:ind w:firstLine="0"/>
        <w:jc w:val="center"/>
        <w:rPr>
          <w:b/>
          <w:szCs w:val="28"/>
        </w:rPr>
      </w:pPr>
    </w:p>
    <w:p w14:paraId="4BACB283" w14:textId="77777777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1. Чертеж планировки территории (приложение 1).</w:t>
      </w:r>
    </w:p>
    <w:p w14:paraId="4BACB284" w14:textId="77777777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2. Положение о характеристиках планируемого развития территории (пр</w:t>
      </w:r>
      <w:r w:rsidRPr="002F1ADD">
        <w:rPr>
          <w:szCs w:val="28"/>
        </w:rPr>
        <w:t>и</w:t>
      </w:r>
      <w:r w:rsidRPr="002F1ADD">
        <w:rPr>
          <w:szCs w:val="28"/>
        </w:rPr>
        <w:t>ложение 2).</w:t>
      </w:r>
    </w:p>
    <w:p w14:paraId="4BACB285" w14:textId="77777777" w:rsidR="009D3E3A" w:rsidRPr="002F1ADD" w:rsidRDefault="009D3E3A" w:rsidP="009D3E3A">
      <w:pPr>
        <w:autoSpaceDE w:val="0"/>
        <w:autoSpaceDN w:val="0"/>
        <w:adjustRightInd w:val="0"/>
        <w:rPr>
          <w:szCs w:val="28"/>
        </w:rPr>
      </w:pPr>
      <w:r w:rsidRPr="002F1ADD">
        <w:rPr>
          <w:szCs w:val="28"/>
        </w:rPr>
        <w:t>3. Положения об очередности планируемого развития территории (прил</w:t>
      </w:r>
      <w:r w:rsidRPr="002F1ADD">
        <w:rPr>
          <w:szCs w:val="28"/>
        </w:rPr>
        <w:t>о</w:t>
      </w:r>
      <w:r w:rsidRPr="002F1ADD">
        <w:rPr>
          <w:szCs w:val="28"/>
        </w:rPr>
        <w:t>жение 3).</w:t>
      </w:r>
    </w:p>
    <w:p w14:paraId="4BACB286" w14:textId="77777777" w:rsidR="00B649B9" w:rsidRPr="002A70D6" w:rsidRDefault="00B649B9" w:rsidP="00B649B9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14:paraId="26FB31BC" w14:textId="77777777" w:rsidR="002A70D6" w:rsidRPr="002A70D6" w:rsidRDefault="002A70D6" w:rsidP="00B649B9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</w:p>
    <w:p w14:paraId="4BACB287" w14:textId="77777777" w:rsidR="009D3E3A" w:rsidRPr="002F1ADD" w:rsidRDefault="009D3E3A" w:rsidP="00B649B9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2F1ADD">
        <w:rPr>
          <w:szCs w:val="28"/>
        </w:rPr>
        <w:t>____________</w:t>
      </w:r>
    </w:p>
    <w:p w14:paraId="4BACB288" w14:textId="77777777" w:rsidR="009D3E3A" w:rsidRPr="002F1ADD" w:rsidRDefault="009D3E3A" w:rsidP="009D3E3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14:paraId="4BACB289" w14:textId="77777777" w:rsidR="009D3E3A" w:rsidRPr="002F1ADD" w:rsidRDefault="009D3E3A" w:rsidP="009D3E3A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14:paraId="4BACB28A" w14:textId="77777777" w:rsidR="009D3E3A" w:rsidRPr="002F1ADD" w:rsidRDefault="009D3E3A" w:rsidP="009D3E3A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14:paraId="4BACB28B" w14:textId="77777777" w:rsidR="009D3E3A" w:rsidRPr="002F1ADD" w:rsidRDefault="009D3E3A" w:rsidP="009D3E3A">
      <w:pPr>
        <w:ind w:firstLine="0"/>
        <w:jc w:val="left"/>
        <w:rPr>
          <w:szCs w:val="28"/>
        </w:rPr>
      </w:pPr>
    </w:p>
    <w:p w14:paraId="4BACB28C" w14:textId="77777777" w:rsidR="00B11149" w:rsidRDefault="00B11149" w:rsidP="009D3E3A">
      <w:pPr>
        <w:ind w:left="5812" w:firstLine="0"/>
        <w:rPr>
          <w:szCs w:val="28"/>
        </w:rPr>
        <w:sectPr w:rsidR="00B11149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4BACB28D" w14:textId="77777777" w:rsidR="009D3E3A" w:rsidRPr="002F1ADD" w:rsidRDefault="00B11149" w:rsidP="00B11149">
      <w:pPr>
        <w:ind w:firstLine="0"/>
        <w:jc w:val="center"/>
        <w:rPr>
          <w:szCs w:val="28"/>
        </w:rPr>
        <w:sectPr w:rsidR="009D3E3A" w:rsidRPr="002F1ADD" w:rsidSect="00B11149">
          <w:pgSz w:w="16838" w:h="11906" w:orient="landscape" w:code="9"/>
          <w:pgMar w:top="567" w:right="536" w:bottom="567" w:left="851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4BACB3FF" wp14:editId="4BACB400">
            <wp:extent cx="9829800" cy="6955385"/>
            <wp:effectExtent l="19050" t="0" r="0" b="0"/>
            <wp:docPr id="2" name="Рисунок 1" descr="Приложение 1 (После ОО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После ОО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35748" cy="695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B28E" w14:textId="77777777" w:rsidR="001558B8" w:rsidRPr="002F1ADD" w:rsidRDefault="001558B8" w:rsidP="00A76B0C">
      <w:pPr>
        <w:widowControl w:val="0"/>
        <w:ind w:left="6379" w:firstLine="0"/>
        <w:rPr>
          <w:sz w:val="24"/>
          <w:szCs w:val="24"/>
        </w:rPr>
      </w:pPr>
      <w:r w:rsidRPr="002F1ADD">
        <w:rPr>
          <w:sz w:val="24"/>
          <w:szCs w:val="24"/>
        </w:rPr>
        <w:lastRenderedPageBreak/>
        <w:t xml:space="preserve">Приложение 2 </w:t>
      </w:r>
    </w:p>
    <w:p w14:paraId="4BACB28F" w14:textId="77777777" w:rsidR="001558B8" w:rsidRPr="002F1ADD" w:rsidRDefault="001558B8" w:rsidP="00A76B0C">
      <w:pPr>
        <w:widowControl w:val="0"/>
        <w:ind w:left="6379" w:firstLine="0"/>
        <w:rPr>
          <w:sz w:val="24"/>
          <w:szCs w:val="24"/>
        </w:rPr>
      </w:pPr>
      <w:r w:rsidRPr="002F1ADD">
        <w:rPr>
          <w:sz w:val="24"/>
          <w:szCs w:val="24"/>
        </w:rPr>
        <w:t>к проекту планировки террит</w:t>
      </w:r>
      <w:r w:rsidRPr="002F1ADD">
        <w:rPr>
          <w:sz w:val="24"/>
          <w:szCs w:val="24"/>
        </w:rPr>
        <w:t>о</w:t>
      </w:r>
      <w:r w:rsidRPr="002F1ADD">
        <w:rPr>
          <w:sz w:val="24"/>
          <w:szCs w:val="24"/>
        </w:rPr>
        <w:t>рии, ограниченной полосой отв</w:t>
      </w:r>
      <w:r w:rsidRPr="002F1ADD">
        <w:rPr>
          <w:sz w:val="24"/>
          <w:szCs w:val="24"/>
        </w:rPr>
        <w:t>о</w:t>
      </w:r>
      <w:r w:rsidRPr="002F1ADD">
        <w:rPr>
          <w:sz w:val="24"/>
          <w:szCs w:val="24"/>
        </w:rPr>
        <w:t>да Западно-Сибирской железной дороги, рекой Обью, дамбой О</w:t>
      </w:r>
      <w:r w:rsidRPr="002F1ADD">
        <w:rPr>
          <w:sz w:val="24"/>
          <w:szCs w:val="24"/>
        </w:rPr>
        <w:t>к</w:t>
      </w:r>
      <w:r w:rsidRPr="002F1ADD">
        <w:rPr>
          <w:sz w:val="24"/>
          <w:szCs w:val="24"/>
        </w:rPr>
        <w:t>тябрьского моста, перспективной магистральной улицей общег</w:t>
      </w:r>
      <w:r w:rsidRPr="002F1ADD">
        <w:rPr>
          <w:sz w:val="24"/>
          <w:szCs w:val="24"/>
        </w:rPr>
        <w:t>о</w:t>
      </w:r>
      <w:r w:rsidRPr="002F1ADD">
        <w:rPr>
          <w:sz w:val="24"/>
          <w:szCs w:val="24"/>
        </w:rPr>
        <w:t xml:space="preserve">родского значения непрерывного движения, в Ленинском районе </w:t>
      </w:r>
    </w:p>
    <w:p w14:paraId="4BACB290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4BACB291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4"/>
          <w:szCs w:val="24"/>
        </w:rPr>
      </w:pPr>
    </w:p>
    <w:p w14:paraId="4BACB292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ПОЛОЖЕНИЕ</w:t>
      </w:r>
    </w:p>
    <w:p w14:paraId="4BACB293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о характеристиках планируемого развития территории</w:t>
      </w:r>
    </w:p>
    <w:p w14:paraId="4BACB294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14:paraId="4BACB295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1. Характеристики планируемого развития территории</w:t>
      </w:r>
    </w:p>
    <w:p w14:paraId="4BACB296" w14:textId="77777777" w:rsidR="001558B8" w:rsidRPr="002F1ADD" w:rsidRDefault="001558B8" w:rsidP="00B13243">
      <w:pPr>
        <w:pStyle w:val="20"/>
        <w:numPr>
          <w:ilvl w:val="0"/>
          <w:numId w:val="0"/>
        </w:numPr>
        <w:ind w:left="360"/>
      </w:pPr>
    </w:p>
    <w:p w14:paraId="4BACB297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Проект планировки территории, ограниченной полосой отвода Западно-Сибирской железной дороги, рекой Обью, дамбой Октябрьского моста, перспе</w:t>
      </w:r>
      <w:r w:rsidRPr="002F1ADD">
        <w:rPr>
          <w:szCs w:val="28"/>
        </w:rPr>
        <w:t>к</w:t>
      </w:r>
      <w:r w:rsidRPr="002F1ADD">
        <w:rPr>
          <w:szCs w:val="28"/>
        </w:rPr>
        <w:t>тивной магистральной улицей общегородского значения непрерывного движения, в Ленинском районе (далее – проект планировки) разработан в отношении терр</w:t>
      </w:r>
      <w:r w:rsidRPr="002F1ADD">
        <w:rPr>
          <w:szCs w:val="28"/>
        </w:rPr>
        <w:t>и</w:t>
      </w:r>
      <w:r w:rsidRPr="002F1ADD">
        <w:rPr>
          <w:szCs w:val="28"/>
        </w:rPr>
        <w:t>тории, ограниченной полосой отвода Западно-Сибирской железной дороги, рекой Обью, дамбой Октябрьского моста, перспективной магистральной улицей общ</w:t>
      </w:r>
      <w:r w:rsidRPr="002F1ADD">
        <w:rPr>
          <w:szCs w:val="28"/>
        </w:rPr>
        <w:t>е</w:t>
      </w:r>
      <w:r w:rsidRPr="002F1ADD">
        <w:rPr>
          <w:szCs w:val="28"/>
        </w:rPr>
        <w:t>городского значения непрерывного движения, в Ленинском районе (далее – пл</w:t>
      </w:r>
      <w:r w:rsidRPr="002F1ADD">
        <w:rPr>
          <w:szCs w:val="28"/>
        </w:rPr>
        <w:t>а</w:t>
      </w:r>
      <w:r w:rsidRPr="002F1ADD">
        <w:rPr>
          <w:szCs w:val="28"/>
        </w:rPr>
        <w:t>нируемая территория).</w:t>
      </w:r>
    </w:p>
    <w:p w14:paraId="4BACB298" w14:textId="0BF48F56" w:rsidR="001117AC" w:rsidRPr="00940053" w:rsidRDefault="001558B8" w:rsidP="001117AC">
      <w:r w:rsidRPr="002F1ADD">
        <w:t>Проект планировки разработан с учетом положений Генерального плана г</w:t>
      </w:r>
      <w:r w:rsidRPr="002F1ADD">
        <w:t>о</w:t>
      </w:r>
      <w:r w:rsidRPr="002F1ADD">
        <w:t>рода Новосибирска, утвержденного решением Совета депутатов города Новос</w:t>
      </w:r>
      <w:r w:rsidRPr="002F1ADD">
        <w:t>и</w:t>
      </w:r>
      <w:r w:rsidRPr="002F1ADD">
        <w:t>бирска от 26.12.2007 № 824 (далее – Генеральный план города Новосибирска), Правил землепользования и застройки города Новосибирска, утвержденных р</w:t>
      </w:r>
      <w:r w:rsidRPr="002F1ADD">
        <w:t>е</w:t>
      </w:r>
      <w:r w:rsidRPr="002F1ADD">
        <w:t>шением Совета депутатов города Новосибирска от 24.06.2009 № 1288</w:t>
      </w:r>
      <w:r w:rsidR="00B649B9">
        <w:t xml:space="preserve"> </w:t>
      </w:r>
      <w:r w:rsidR="001117AC" w:rsidRPr="00940053">
        <w:t>(далее – Правила землепользования и застройки города Новосибирска)</w:t>
      </w:r>
      <w:r w:rsidR="001117AC">
        <w:t xml:space="preserve">, </w:t>
      </w:r>
      <w:r w:rsidR="001117AC" w:rsidRPr="00940053">
        <w:t>Местными норм</w:t>
      </w:r>
      <w:r w:rsidR="001117AC" w:rsidRPr="00940053">
        <w:t>а</w:t>
      </w:r>
      <w:r w:rsidR="001117AC" w:rsidRPr="00940053">
        <w:t>тивами градостроительного проектирования города Новосибирска, утвержденн</w:t>
      </w:r>
      <w:r w:rsidR="001117AC" w:rsidRPr="00940053">
        <w:t>ы</w:t>
      </w:r>
      <w:r w:rsidR="001117AC" w:rsidRPr="00940053">
        <w:t>ми решением Совета депутатов города Новосибирска от 02.12.2015 № 96 (далее – Местные</w:t>
      </w:r>
      <w:r w:rsidR="001117AC">
        <w:t xml:space="preserve"> нормативы)</w:t>
      </w:r>
      <w:r w:rsidR="001117AC" w:rsidRPr="00940053">
        <w:t>.</w:t>
      </w:r>
    </w:p>
    <w:p w14:paraId="4BACB299" w14:textId="77777777" w:rsidR="001558B8" w:rsidRPr="002F1ADD" w:rsidRDefault="001558B8" w:rsidP="001558B8">
      <w:pPr>
        <w:widowControl w:val="0"/>
        <w:ind w:left="23" w:right="23"/>
      </w:pPr>
      <w:r w:rsidRPr="002F1ADD">
        <w:t>Развитие планируемой территории предусматривается на расчетный срок до 2030 года.</w:t>
      </w:r>
    </w:p>
    <w:p w14:paraId="4BACB29A" w14:textId="77777777" w:rsidR="001558B8" w:rsidRPr="002F1ADD" w:rsidRDefault="001558B8" w:rsidP="001558B8">
      <w:pPr>
        <w:widowControl w:val="0"/>
        <w:ind w:left="23" w:right="23"/>
      </w:pPr>
      <w:r w:rsidRPr="002F1ADD">
        <w:t>Проект планировки выполнен с целью выделения элементов планирово</w:t>
      </w:r>
      <w:r w:rsidRPr="002F1ADD">
        <w:t>ч</w:t>
      </w:r>
      <w:r w:rsidRPr="002F1ADD">
        <w:t>ной структуры планируемой территории, установления характеристик планиру</w:t>
      </w:r>
      <w:r w:rsidRPr="002F1ADD">
        <w:t>е</w:t>
      </w:r>
      <w:r w:rsidRPr="002F1ADD">
        <w:t>мого развития данных элементов – районов, микрорайонов, кварталов.</w:t>
      </w:r>
    </w:p>
    <w:p w14:paraId="4BACB29B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Площадь планируемой территории – 86,54 га.</w:t>
      </w:r>
    </w:p>
    <w:p w14:paraId="4BACB29C" w14:textId="77777777" w:rsidR="001558B8" w:rsidRPr="002F1ADD" w:rsidRDefault="001558B8" w:rsidP="001558B8">
      <w:pPr>
        <w:rPr>
          <w:szCs w:val="28"/>
        </w:rPr>
      </w:pPr>
    </w:p>
    <w:p w14:paraId="4BACB29D" w14:textId="77777777" w:rsidR="001558B8" w:rsidRPr="002F1ADD" w:rsidRDefault="001558B8" w:rsidP="001558B8">
      <w:pPr>
        <w:spacing w:line="240" w:lineRule="atLeast"/>
        <w:ind w:firstLine="0"/>
        <w:jc w:val="center"/>
        <w:outlineLvl w:val="0"/>
        <w:rPr>
          <w:b/>
        </w:rPr>
      </w:pPr>
      <w:r w:rsidRPr="002F1ADD">
        <w:rPr>
          <w:b/>
        </w:rPr>
        <w:t>1.1. Размещение объектов капитального строительства</w:t>
      </w:r>
    </w:p>
    <w:p w14:paraId="4BACB29E" w14:textId="77777777" w:rsidR="001558B8" w:rsidRPr="002F1ADD" w:rsidRDefault="001558B8" w:rsidP="001558B8">
      <w:pPr>
        <w:spacing w:line="240" w:lineRule="atLeast"/>
        <w:ind w:firstLine="0"/>
        <w:jc w:val="center"/>
        <w:outlineLvl w:val="0"/>
        <w:rPr>
          <w:b/>
        </w:rPr>
      </w:pPr>
      <w:r w:rsidRPr="002F1ADD">
        <w:rPr>
          <w:b/>
        </w:rPr>
        <w:t>различного назначения</w:t>
      </w:r>
    </w:p>
    <w:p w14:paraId="4BACB29F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rPr>
          <w:b/>
        </w:rPr>
      </w:pPr>
    </w:p>
    <w:p w14:paraId="4BACB2A0" w14:textId="77777777" w:rsidR="001558B8" w:rsidRPr="002F1ADD" w:rsidRDefault="001558B8" w:rsidP="001558B8">
      <w:pPr>
        <w:spacing w:line="240" w:lineRule="atLeast"/>
        <w:ind w:firstLine="708"/>
        <w:rPr>
          <w:szCs w:val="28"/>
        </w:rPr>
      </w:pPr>
      <w:r w:rsidRPr="002F1ADD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2F1ADD">
        <w:rPr>
          <w:szCs w:val="28"/>
        </w:rPr>
        <w:t>ъ</w:t>
      </w:r>
      <w:r w:rsidRPr="002F1ADD">
        <w:rPr>
          <w:szCs w:val="28"/>
        </w:rPr>
        <w:t>ектов капитального строительства (далее – зоны планируемого размещения об</w:t>
      </w:r>
      <w:r w:rsidRPr="002F1ADD">
        <w:rPr>
          <w:szCs w:val="28"/>
        </w:rPr>
        <w:t>ъ</w:t>
      </w:r>
      <w:r w:rsidRPr="002F1ADD">
        <w:rPr>
          <w:szCs w:val="28"/>
        </w:rPr>
        <w:t xml:space="preserve">ектов капитального строительства). </w:t>
      </w:r>
    </w:p>
    <w:p w14:paraId="4BACB2A1" w14:textId="77777777" w:rsidR="001558B8" w:rsidRPr="002F1ADD" w:rsidRDefault="001558B8" w:rsidP="001558B8">
      <w:pPr>
        <w:spacing w:line="240" w:lineRule="atLeast"/>
        <w:ind w:firstLine="708"/>
        <w:rPr>
          <w:szCs w:val="28"/>
        </w:rPr>
      </w:pPr>
      <w:r w:rsidRPr="002F1ADD">
        <w:rPr>
          <w:szCs w:val="28"/>
        </w:rPr>
        <w:lastRenderedPageBreak/>
        <w:t>В границах зон планируемого размещения объектов капитального стро</w:t>
      </w:r>
      <w:r w:rsidRPr="002F1ADD">
        <w:rPr>
          <w:szCs w:val="28"/>
        </w:rPr>
        <w:t>и</w:t>
      </w:r>
      <w:r w:rsidRPr="002F1ADD">
        <w:rPr>
          <w:szCs w:val="28"/>
        </w:rPr>
        <w:t>тельства предусматривается возможность развития планируемой территории с размещением новых объектов капитального строительства соответствующего назначения на расчетный срок до 2030 года:</w:t>
      </w:r>
    </w:p>
    <w:p w14:paraId="4BACB2A2" w14:textId="77777777" w:rsidR="001558B8" w:rsidRPr="002F1ADD" w:rsidRDefault="001558B8" w:rsidP="001558B8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границах зоны сооружений и коммуникаций железнодорожного тран</w:t>
      </w:r>
      <w:r w:rsidRPr="002F1ADD">
        <w:rPr>
          <w:szCs w:val="28"/>
        </w:rPr>
        <w:t>с</w:t>
      </w:r>
      <w:r w:rsidRPr="002F1ADD">
        <w:rPr>
          <w:szCs w:val="28"/>
        </w:rPr>
        <w:t>порта размещается путевое хозяйство железных дорог общего пользования с об</w:t>
      </w:r>
      <w:r w:rsidRPr="002F1ADD">
        <w:rPr>
          <w:szCs w:val="28"/>
        </w:rPr>
        <w:t>ъ</w:t>
      </w:r>
      <w:r w:rsidRPr="002F1ADD">
        <w:rPr>
          <w:szCs w:val="28"/>
        </w:rPr>
        <w:t>ектами обслуживания;</w:t>
      </w:r>
    </w:p>
    <w:p w14:paraId="4BACB2A3" w14:textId="77777777" w:rsidR="001558B8" w:rsidRPr="002F1ADD" w:rsidRDefault="001558B8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 xml:space="preserve">в </w:t>
      </w:r>
      <w:r w:rsidRPr="00682A3C">
        <w:rPr>
          <w:szCs w:val="28"/>
        </w:rPr>
        <w:t>границах зоны объектов озелененных территорий</w:t>
      </w:r>
      <w:r w:rsidR="00D53893">
        <w:rPr>
          <w:szCs w:val="28"/>
        </w:rPr>
        <w:t xml:space="preserve"> </w:t>
      </w:r>
      <w:r w:rsidRPr="002F1ADD">
        <w:rPr>
          <w:szCs w:val="28"/>
        </w:rPr>
        <w:t>размещаются</w:t>
      </w:r>
      <w:r w:rsidR="000022FD">
        <w:rPr>
          <w:szCs w:val="28"/>
        </w:rPr>
        <w:t xml:space="preserve"> </w:t>
      </w:r>
      <w:r w:rsidRPr="002F1ADD">
        <w:rPr>
          <w:szCs w:val="28"/>
        </w:rPr>
        <w:t>скверы, бульвары, благоустроенные водоемы, яхт-клубы</w:t>
      </w:r>
      <w:r w:rsidR="008225F2" w:rsidRPr="002F1ADD">
        <w:rPr>
          <w:szCs w:val="28"/>
        </w:rPr>
        <w:t xml:space="preserve"> (</w:t>
      </w:r>
      <w:r w:rsidR="001246EF" w:rsidRPr="002F1ADD">
        <w:rPr>
          <w:szCs w:val="28"/>
        </w:rPr>
        <w:t>причалы для маломерных с</w:t>
      </w:r>
      <w:r w:rsidR="001246EF" w:rsidRPr="002F1ADD">
        <w:rPr>
          <w:szCs w:val="28"/>
        </w:rPr>
        <w:t>у</w:t>
      </w:r>
      <w:r w:rsidR="001246EF" w:rsidRPr="002F1ADD">
        <w:rPr>
          <w:szCs w:val="28"/>
        </w:rPr>
        <w:t>дов)</w:t>
      </w:r>
      <w:r w:rsidRPr="002F1ADD">
        <w:rPr>
          <w:szCs w:val="28"/>
        </w:rPr>
        <w:t>,</w:t>
      </w:r>
      <w:r w:rsidR="001246EF" w:rsidRPr="002F1ADD">
        <w:rPr>
          <w:szCs w:val="28"/>
        </w:rPr>
        <w:t xml:space="preserve"> объекты для причаливания, хранения и обслуживания яхт, катеров, лодок и других маломерных судов,</w:t>
      </w:r>
      <w:r w:rsidRPr="002F1ADD">
        <w:rPr>
          <w:szCs w:val="28"/>
        </w:rPr>
        <w:t xml:space="preserve"> объекты вспомогательного рекреационного назнач</w:t>
      </w:r>
      <w:r w:rsidRPr="002F1ADD">
        <w:rPr>
          <w:szCs w:val="28"/>
        </w:rPr>
        <w:t>е</w:t>
      </w:r>
      <w:r w:rsidRPr="002F1ADD">
        <w:rPr>
          <w:szCs w:val="28"/>
        </w:rPr>
        <w:t xml:space="preserve">ния, </w:t>
      </w:r>
      <w:r w:rsidR="00C86315" w:rsidRPr="002F1ADD">
        <w:rPr>
          <w:szCs w:val="28"/>
        </w:rPr>
        <w:t>объекты коммунального обслуживания, стоянки; гидротехнические соор</w:t>
      </w:r>
      <w:r w:rsidR="00C86315" w:rsidRPr="002F1ADD">
        <w:rPr>
          <w:szCs w:val="28"/>
        </w:rPr>
        <w:t>у</w:t>
      </w:r>
      <w:r w:rsidR="00C86315" w:rsidRPr="002F1ADD">
        <w:rPr>
          <w:szCs w:val="28"/>
        </w:rPr>
        <w:t xml:space="preserve">жения, берегозащитные сооружения, </w:t>
      </w:r>
      <w:r w:rsidRPr="002F1ADD">
        <w:rPr>
          <w:szCs w:val="28"/>
        </w:rPr>
        <w:t>автопарковки местного обслуживания, оз</w:t>
      </w:r>
      <w:r w:rsidRPr="002F1ADD">
        <w:rPr>
          <w:szCs w:val="28"/>
        </w:rPr>
        <w:t>е</w:t>
      </w:r>
      <w:r w:rsidRPr="002F1ADD">
        <w:rPr>
          <w:szCs w:val="28"/>
        </w:rPr>
        <w:t>лененные участки охранных зон инженерно-технических коммуникаций;</w:t>
      </w:r>
    </w:p>
    <w:p w14:paraId="4BACB2A4" w14:textId="77777777" w:rsidR="001558B8" w:rsidRPr="002F1ADD" w:rsidRDefault="001558B8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границах зоны улично-дорожной сети разме</w:t>
      </w:r>
      <w:r w:rsidR="00F32C66">
        <w:rPr>
          <w:szCs w:val="28"/>
        </w:rPr>
        <w:t>щаются элементы городских улиц (</w:t>
      </w:r>
      <w:r w:rsidRPr="002F1ADD">
        <w:rPr>
          <w:szCs w:val="28"/>
        </w:rPr>
        <w:t>проезжая часть, тротуары, технические полосы инженерных сетей, газоны, парковочные карманы и другие элементы</w:t>
      </w:r>
      <w:r w:rsidR="00F32C66">
        <w:rPr>
          <w:szCs w:val="28"/>
        </w:rPr>
        <w:t>)</w:t>
      </w:r>
      <w:r w:rsidRPr="002F1ADD">
        <w:rPr>
          <w:szCs w:val="28"/>
        </w:rPr>
        <w:t>;</w:t>
      </w:r>
    </w:p>
    <w:p w14:paraId="4BACB2A5" w14:textId="77777777" w:rsidR="001558B8" w:rsidRPr="002F1ADD" w:rsidRDefault="001558B8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границах зоны объектов инженерной инфраструктуры размещаются с</w:t>
      </w:r>
      <w:r w:rsidRPr="002F1ADD">
        <w:rPr>
          <w:szCs w:val="28"/>
        </w:rPr>
        <w:t>у</w:t>
      </w:r>
      <w:r w:rsidRPr="002F1ADD">
        <w:rPr>
          <w:szCs w:val="28"/>
        </w:rPr>
        <w:t>ществующие и планируемые объекты инженерной инфраструктуры;</w:t>
      </w:r>
    </w:p>
    <w:p w14:paraId="4BACB2A6" w14:textId="77777777" w:rsidR="001558B8" w:rsidRPr="002F1ADD" w:rsidRDefault="001558B8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зоне перспективной улично-дорожной сети предполагается размещение объектов улично-дорожной сети</w:t>
      </w:r>
      <w:r w:rsidR="00C4024F">
        <w:rPr>
          <w:szCs w:val="28"/>
        </w:rPr>
        <w:t xml:space="preserve">, </w:t>
      </w:r>
      <w:r w:rsidRPr="002F1ADD">
        <w:rPr>
          <w:szCs w:val="28"/>
        </w:rPr>
        <w:t>планируемых к размещению после 2030 года.</w:t>
      </w:r>
    </w:p>
    <w:p w14:paraId="4BACB2A7" w14:textId="77777777" w:rsidR="00C86315" w:rsidRPr="002F1ADD" w:rsidRDefault="00C86315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границах территорий общего пользования</w:t>
      </w:r>
      <w:r w:rsidR="000022FD">
        <w:rPr>
          <w:szCs w:val="28"/>
        </w:rPr>
        <w:t xml:space="preserve"> (</w:t>
      </w:r>
      <w:r w:rsidRPr="002F1ADD">
        <w:rPr>
          <w:szCs w:val="28"/>
        </w:rPr>
        <w:t>парк</w:t>
      </w:r>
      <w:r w:rsidR="000022FD">
        <w:rPr>
          <w:szCs w:val="28"/>
        </w:rPr>
        <w:t>и</w:t>
      </w:r>
      <w:r w:rsidRPr="002F1ADD">
        <w:rPr>
          <w:szCs w:val="28"/>
        </w:rPr>
        <w:t>, сквер</w:t>
      </w:r>
      <w:r w:rsidR="000022FD">
        <w:rPr>
          <w:szCs w:val="28"/>
        </w:rPr>
        <w:t>ы</w:t>
      </w:r>
      <w:r w:rsidRPr="002F1ADD">
        <w:rPr>
          <w:szCs w:val="28"/>
        </w:rPr>
        <w:t>, бульвар</w:t>
      </w:r>
      <w:r w:rsidR="000022FD">
        <w:rPr>
          <w:szCs w:val="28"/>
        </w:rPr>
        <w:t>ы, иные</w:t>
      </w:r>
      <w:r w:rsidRPr="002F1ADD">
        <w:rPr>
          <w:szCs w:val="28"/>
        </w:rPr>
        <w:t xml:space="preserve"> озелененны</w:t>
      </w:r>
      <w:r w:rsidR="000022FD">
        <w:rPr>
          <w:szCs w:val="28"/>
        </w:rPr>
        <w:t>е</w:t>
      </w:r>
      <w:r w:rsidRPr="002F1ADD">
        <w:rPr>
          <w:szCs w:val="28"/>
        </w:rPr>
        <w:t xml:space="preserve"> территории общего пользования</w:t>
      </w:r>
      <w:r w:rsidR="000022FD">
        <w:rPr>
          <w:szCs w:val="28"/>
        </w:rPr>
        <w:t xml:space="preserve">) размещаются </w:t>
      </w:r>
      <w:r w:rsidR="008A7830" w:rsidRPr="002F1ADD">
        <w:rPr>
          <w:szCs w:val="28"/>
        </w:rPr>
        <w:t>парки</w:t>
      </w:r>
      <w:r w:rsidRPr="002F1ADD">
        <w:rPr>
          <w:szCs w:val="28"/>
        </w:rPr>
        <w:t xml:space="preserve">, скверы, бульвары, </w:t>
      </w:r>
      <w:r w:rsidR="008A7830" w:rsidRPr="002F1ADD">
        <w:rPr>
          <w:szCs w:val="28"/>
        </w:rPr>
        <w:t xml:space="preserve">пляжи, </w:t>
      </w:r>
      <w:r w:rsidRPr="002F1ADD">
        <w:rPr>
          <w:szCs w:val="28"/>
        </w:rPr>
        <w:t>благоустроенные водоемы, объекты вспомогательного рекре</w:t>
      </w:r>
      <w:r w:rsidRPr="002F1ADD">
        <w:rPr>
          <w:szCs w:val="28"/>
        </w:rPr>
        <w:t>а</w:t>
      </w:r>
      <w:r w:rsidRPr="002F1ADD">
        <w:rPr>
          <w:szCs w:val="28"/>
        </w:rPr>
        <w:t>ционного назначения, гидротехнические сооружения, берегозащитные сооруж</w:t>
      </w:r>
      <w:r w:rsidRPr="002F1ADD">
        <w:rPr>
          <w:szCs w:val="28"/>
        </w:rPr>
        <w:t>е</w:t>
      </w:r>
      <w:r w:rsidRPr="002F1ADD">
        <w:rPr>
          <w:szCs w:val="28"/>
        </w:rPr>
        <w:t>ния, озелененные участки охранных зон инженерно-технических коммуникаций.</w:t>
      </w:r>
    </w:p>
    <w:p w14:paraId="4BACB2A8" w14:textId="77777777" w:rsidR="001558B8" w:rsidRPr="002F1ADD" w:rsidRDefault="001558B8" w:rsidP="00C4024F">
      <w:pPr>
        <w:widowControl w:val="0"/>
        <w:ind w:left="23" w:right="23"/>
        <w:rPr>
          <w:szCs w:val="28"/>
        </w:rPr>
      </w:pPr>
      <w:r w:rsidRPr="002F1ADD">
        <w:rPr>
          <w:szCs w:val="28"/>
        </w:rPr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14:paraId="4BACB2A9" w14:textId="77777777" w:rsidR="001558B8" w:rsidRPr="002F1ADD" w:rsidRDefault="001558B8" w:rsidP="00C4024F">
      <w:pPr>
        <w:ind w:left="23"/>
        <w:rPr>
          <w:szCs w:val="28"/>
        </w:rPr>
      </w:pPr>
      <w:r w:rsidRPr="002F1ADD">
        <w:rPr>
          <w:szCs w:val="28"/>
        </w:rPr>
        <w:t xml:space="preserve">Для </w:t>
      </w:r>
      <w:r w:rsidR="00267CAF" w:rsidRPr="002F1ADD">
        <w:rPr>
          <w:szCs w:val="28"/>
        </w:rPr>
        <w:t xml:space="preserve">зоны </w:t>
      </w:r>
      <w:r w:rsidRPr="002F1ADD">
        <w:rPr>
          <w:szCs w:val="28"/>
        </w:rPr>
        <w:t>объектов инженерной инфраструктуры:</w:t>
      </w:r>
    </w:p>
    <w:p w14:paraId="4BACB2AA" w14:textId="77777777" w:rsidR="001558B8" w:rsidRPr="002F1ADD" w:rsidRDefault="001558B8" w:rsidP="00C4024F">
      <w:pPr>
        <w:ind w:left="23"/>
        <w:rPr>
          <w:szCs w:val="28"/>
        </w:rPr>
      </w:pPr>
      <w:r w:rsidRPr="002F1ADD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14:paraId="4BACB2AB" w14:textId="77777777" w:rsidR="001558B8" w:rsidRPr="00F27512" w:rsidRDefault="001558B8" w:rsidP="00C4024F">
      <w:pPr>
        <w:ind w:left="23"/>
        <w:rPr>
          <w:szCs w:val="28"/>
        </w:rPr>
      </w:pPr>
      <w:r w:rsidRPr="00F27512">
        <w:rPr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27512">
        <w:rPr>
          <w:szCs w:val="28"/>
        </w:rPr>
        <w:t>о</w:t>
      </w:r>
      <w:r w:rsidRPr="00F27512">
        <w:rPr>
          <w:szCs w:val="28"/>
        </w:rPr>
        <w:t>щади, занятой минимальными отступами от границ земельного участка.</w:t>
      </w:r>
    </w:p>
    <w:p w14:paraId="4BACB2AC" w14:textId="77777777" w:rsidR="001558B8" w:rsidRPr="00F27512" w:rsidRDefault="001558B8" w:rsidP="00D53893">
      <w:pPr>
        <w:pStyle w:val="ac"/>
        <w:ind w:right="-2" w:firstLine="719"/>
      </w:pPr>
      <w:r w:rsidRPr="00F27512">
        <w:t>Для</w:t>
      </w:r>
      <w:r w:rsidRPr="00F27512">
        <w:rPr>
          <w:spacing w:val="-4"/>
        </w:rPr>
        <w:t xml:space="preserve"> </w:t>
      </w:r>
      <w:r w:rsidR="00F6301F" w:rsidRPr="00F27512">
        <w:rPr>
          <w:spacing w:val="-4"/>
        </w:rPr>
        <w:t xml:space="preserve">зоны </w:t>
      </w:r>
      <w:r w:rsidRPr="00F27512">
        <w:t>сооружений</w:t>
      </w:r>
      <w:r w:rsidRPr="00F27512">
        <w:rPr>
          <w:spacing w:val="-7"/>
        </w:rPr>
        <w:t xml:space="preserve"> </w:t>
      </w:r>
      <w:r w:rsidRPr="00F27512">
        <w:t>и</w:t>
      </w:r>
      <w:r w:rsidRPr="00F27512">
        <w:rPr>
          <w:spacing w:val="-3"/>
        </w:rPr>
        <w:t xml:space="preserve"> </w:t>
      </w:r>
      <w:r w:rsidRPr="00F27512">
        <w:t>коммуникаций</w:t>
      </w:r>
      <w:r w:rsidRPr="00F27512">
        <w:rPr>
          <w:spacing w:val="-4"/>
        </w:rPr>
        <w:t xml:space="preserve"> </w:t>
      </w:r>
      <w:r w:rsidRPr="00F27512">
        <w:t>железнодорожного</w:t>
      </w:r>
      <w:r w:rsidRPr="00F27512">
        <w:rPr>
          <w:spacing w:val="-3"/>
        </w:rPr>
        <w:t xml:space="preserve"> </w:t>
      </w:r>
      <w:r w:rsidRPr="00F27512">
        <w:t>транспорта:</w:t>
      </w:r>
    </w:p>
    <w:p w14:paraId="4BACB2AD" w14:textId="77777777" w:rsidR="001558B8" w:rsidRPr="00F27512" w:rsidRDefault="001558B8" w:rsidP="00D53893">
      <w:pPr>
        <w:pStyle w:val="ac"/>
        <w:ind w:right="-2" w:firstLine="719"/>
      </w:pPr>
      <w:r w:rsidRPr="00F27512">
        <w:t>предельное максимальное количество надземных этажей зданий, строений,</w:t>
      </w:r>
      <w:r w:rsidR="00F6301F" w:rsidRPr="00F27512">
        <w:t xml:space="preserve"> </w:t>
      </w:r>
      <w:r w:rsidRPr="00F27512">
        <w:t>сооружений</w:t>
      </w:r>
      <w:r w:rsidRPr="00F27512">
        <w:rPr>
          <w:spacing w:val="-4"/>
        </w:rPr>
        <w:t xml:space="preserve"> </w:t>
      </w:r>
      <w:r w:rsidRPr="00F27512">
        <w:t>для объектов</w:t>
      </w:r>
      <w:r w:rsidRPr="00F27512">
        <w:rPr>
          <w:spacing w:val="-3"/>
        </w:rPr>
        <w:t xml:space="preserve"> </w:t>
      </w:r>
      <w:r w:rsidRPr="00F27512">
        <w:t>капитального</w:t>
      </w:r>
      <w:r w:rsidRPr="00F27512">
        <w:rPr>
          <w:spacing w:val="-2"/>
        </w:rPr>
        <w:t xml:space="preserve"> </w:t>
      </w:r>
      <w:r w:rsidRPr="00F27512">
        <w:t xml:space="preserve">строительства – </w:t>
      </w:r>
      <w:r w:rsidR="002B0345" w:rsidRPr="00F27512">
        <w:t>4</w:t>
      </w:r>
      <w:r w:rsidRPr="00F27512">
        <w:t xml:space="preserve"> этаж</w:t>
      </w:r>
      <w:r w:rsidR="002B0345" w:rsidRPr="00F27512">
        <w:t>а</w:t>
      </w:r>
      <w:r w:rsidRPr="00F27512">
        <w:t>;</w:t>
      </w:r>
    </w:p>
    <w:p w14:paraId="4BACB2AE" w14:textId="77777777" w:rsidR="001558B8" w:rsidRPr="002F1ADD" w:rsidRDefault="001558B8" w:rsidP="00D53893">
      <w:pPr>
        <w:pStyle w:val="ac"/>
        <w:ind w:right="-2" w:firstLine="719"/>
      </w:pPr>
      <w:r w:rsidRPr="00F27512">
        <w:t>минимальный процент застройки – 10 %, максимальный процент застрой</w:t>
      </w:r>
      <w:r w:rsidRPr="00F27512">
        <w:rPr>
          <w:spacing w:val="1"/>
        </w:rPr>
        <w:t>к</w:t>
      </w:r>
      <w:r w:rsidRPr="00F27512">
        <w:t>и</w:t>
      </w:r>
      <w:r w:rsidRPr="00F27512">
        <w:rPr>
          <w:spacing w:val="33"/>
        </w:rPr>
        <w:t xml:space="preserve"> </w:t>
      </w:r>
      <w:r w:rsidRPr="00F27512">
        <w:t>устанавливается</w:t>
      </w:r>
      <w:r w:rsidRPr="00F27512">
        <w:rPr>
          <w:spacing w:val="30"/>
        </w:rPr>
        <w:t xml:space="preserve"> </w:t>
      </w:r>
      <w:r w:rsidRPr="00F27512">
        <w:t>равным</w:t>
      </w:r>
      <w:r w:rsidRPr="00F27512">
        <w:rPr>
          <w:spacing w:val="32"/>
        </w:rPr>
        <w:t xml:space="preserve"> </w:t>
      </w:r>
      <w:r w:rsidRPr="00F27512">
        <w:t>всей</w:t>
      </w:r>
      <w:r w:rsidRPr="00F27512">
        <w:rPr>
          <w:spacing w:val="31"/>
        </w:rPr>
        <w:t xml:space="preserve"> </w:t>
      </w:r>
      <w:r w:rsidRPr="00F27512">
        <w:t>площади</w:t>
      </w:r>
      <w:r w:rsidRPr="00F27512">
        <w:rPr>
          <w:spacing w:val="30"/>
        </w:rPr>
        <w:t xml:space="preserve"> </w:t>
      </w:r>
      <w:r w:rsidRPr="00F27512">
        <w:t>земельного</w:t>
      </w:r>
      <w:r w:rsidRPr="00F27512">
        <w:rPr>
          <w:spacing w:val="33"/>
        </w:rPr>
        <w:t xml:space="preserve"> </w:t>
      </w:r>
      <w:r w:rsidRPr="00F27512">
        <w:t>участка,</w:t>
      </w:r>
      <w:r w:rsidRPr="00F27512">
        <w:rPr>
          <w:spacing w:val="33"/>
        </w:rPr>
        <w:t xml:space="preserve"> </w:t>
      </w:r>
      <w:r w:rsidRPr="00F27512">
        <w:t>за</w:t>
      </w:r>
      <w:r w:rsidRPr="00F27512">
        <w:rPr>
          <w:spacing w:val="29"/>
        </w:rPr>
        <w:t xml:space="preserve"> </w:t>
      </w:r>
      <w:r w:rsidRPr="00F27512">
        <w:t>исключением площади,</w:t>
      </w:r>
      <w:r w:rsidRPr="00F27512">
        <w:rPr>
          <w:spacing w:val="-5"/>
        </w:rPr>
        <w:t xml:space="preserve"> </w:t>
      </w:r>
      <w:r w:rsidRPr="00F27512">
        <w:t>занятой</w:t>
      </w:r>
      <w:r w:rsidRPr="00F27512">
        <w:rPr>
          <w:spacing w:val="-3"/>
        </w:rPr>
        <w:t xml:space="preserve"> </w:t>
      </w:r>
      <w:r w:rsidRPr="00F27512">
        <w:t>минимальными</w:t>
      </w:r>
      <w:r w:rsidRPr="00F27512">
        <w:rPr>
          <w:spacing w:val="-3"/>
        </w:rPr>
        <w:t xml:space="preserve"> </w:t>
      </w:r>
      <w:r w:rsidRPr="00F27512">
        <w:t>отступами</w:t>
      </w:r>
      <w:r w:rsidRPr="00F27512">
        <w:rPr>
          <w:spacing w:val="-3"/>
        </w:rPr>
        <w:t xml:space="preserve"> </w:t>
      </w:r>
      <w:r w:rsidRPr="00F27512">
        <w:t>от</w:t>
      </w:r>
      <w:r w:rsidRPr="00F27512">
        <w:rPr>
          <w:spacing w:val="-3"/>
        </w:rPr>
        <w:t xml:space="preserve"> </w:t>
      </w:r>
      <w:r w:rsidRPr="00F27512">
        <w:t>границ</w:t>
      </w:r>
      <w:r w:rsidRPr="00F27512">
        <w:rPr>
          <w:spacing w:val="-3"/>
        </w:rPr>
        <w:t xml:space="preserve"> </w:t>
      </w:r>
      <w:r w:rsidRPr="00F27512">
        <w:t>земельного</w:t>
      </w:r>
      <w:r w:rsidRPr="00F27512">
        <w:rPr>
          <w:spacing w:val="-3"/>
        </w:rPr>
        <w:t xml:space="preserve"> </w:t>
      </w:r>
      <w:r w:rsidRPr="00F27512">
        <w:t>участка.</w:t>
      </w:r>
    </w:p>
    <w:p w14:paraId="4BACB2AF" w14:textId="77777777" w:rsidR="001558B8" w:rsidRPr="002F1ADD" w:rsidRDefault="001558B8" w:rsidP="00CF08BA">
      <w:pPr>
        <w:pStyle w:val="ac"/>
        <w:ind w:right="270" w:firstLine="719"/>
      </w:pPr>
      <w:r w:rsidRPr="002F1ADD">
        <w:t xml:space="preserve">Для </w:t>
      </w:r>
      <w:r w:rsidR="00F6301F" w:rsidRPr="002F1ADD">
        <w:t xml:space="preserve">зоны </w:t>
      </w:r>
      <w:r w:rsidRPr="002F1ADD">
        <w:t>объектов озелененных территорий:</w:t>
      </w:r>
    </w:p>
    <w:p w14:paraId="4BACB2B0" w14:textId="77777777" w:rsidR="001558B8" w:rsidRPr="002F1ADD" w:rsidRDefault="001558B8" w:rsidP="001558B8">
      <w:pPr>
        <w:pStyle w:val="ac"/>
        <w:ind w:right="270" w:firstLine="719"/>
      </w:pPr>
      <w:r w:rsidRPr="002F1ADD">
        <w:t>предельное максимальное количество надземных этажей зданий, стро</w:t>
      </w:r>
      <w:r w:rsidRPr="002F1ADD">
        <w:t>е</w:t>
      </w:r>
      <w:r w:rsidRPr="002F1ADD">
        <w:t>ний, сооружений для объектов капитального строительства – 3 этажа;</w:t>
      </w:r>
    </w:p>
    <w:p w14:paraId="4BACB2B1" w14:textId="77777777" w:rsidR="001558B8" w:rsidRPr="00F27512" w:rsidRDefault="001558B8" w:rsidP="00F20CC2">
      <w:pPr>
        <w:pStyle w:val="ac"/>
        <w:ind w:right="-2" w:firstLine="719"/>
      </w:pPr>
      <w:r w:rsidRPr="002F1ADD">
        <w:t xml:space="preserve">минимальный процент </w:t>
      </w:r>
      <w:r w:rsidRPr="00F27512">
        <w:t>застройки – 10 %, максимальный процент застройки устанавливается равным всей площади земельного участка, за исключением пл</w:t>
      </w:r>
      <w:r w:rsidRPr="00F27512">
        <w:t>о</w:t>
      </w:r>
      <w:r w:rsidRPr="00F27512">
        <w:t>щади, занятой минимальными отступами от границ земельного участка.</w:t>
      </w:r>
    </w:p>
    <w:p w14:paraId="4BACB2B2" w14:textId="77777777" w:rsidR="001558B8" w:rsidRPr="002F1ADD" w:rsidRDefault="001558B8" w:rsidP="00F20CC2">
      <w:pPr>
        <w:widowControl w:val="0"/>
        <w:ind w:right="-2"/>
        <w:rPr>
          <w:color w:val="000000"/>
          <w:szCs w:val="28"/>
        </w:rPr>
      </w:pPr>
      <w:r w:rsidRPr="00F27512">
        <w:rPr>
          <w:color w:val="000000"/>
          <w:szCs w:val="28"/>
        </w:rPr>
        <w:lastRenderedPageBreak/>
        <w:t>Проектом планировки в зоне объектов улично-дорожной сети не предпол</w:t>
      </w:r>
      <w:r w:rsidRPr="00F27512">
        <w:rPr>
          <w:color w:val="000000"/>
          <w:szCs w:val="28"/>
        </w:rPr>
        <w:t>а</w:t>
      </w:r>
      <w:r w:rsidRPr="00F27512">
        <w:rPr>
          <w:color w:val="000000"/>
          <w:szCs w:val="28"/>
        </w:rPr>
        <w:t>гается размещение объектов капитального строительства, кроме линейных, а та</w:t>
      </w:r>
      <w:r w:rsidRPr="00F27512">
        <w:rPr>
          <w:color w:val="000000"/>
          <w:szCs w:val="28"/>
        </w:rPr>
        <w:t>к</w:t>
      </w:r>
      <w:r w:rsidRPr="00F27512">
        <w:rPr>
          <w:color w:val="000000"/>
          <w:szCs w:val="28"/>
        </w:rPr>
        <w:t>же не предполагается размещение парковок и площадок благоустройства</w:t>
      </w:r>
      <w:r w:rsidRPr="002F1ADD">
        <w:rPr>
          <w:color w:val="000000"/>
          <w:szCs w:val="28"/>
        </w:rPr>
        <w:t>, необх</w:t>
      </w:r>
      <w:r w:rsidRPr="002F1ADD">
        <w:rPr>
          <w:color w:val="000000"/>
          <w:szCs w:val="28"/>
        </w:rPr>
        <w:t>о</w:t>
      </w:r>
      <w:r w:rsidRPr="002F1ADD">
        <w:rPr>
          <w:color w:val="000000"/>
          <w:szCs w:val="28"/>
        </w:rPr>
        <w:t>димых для эксплуатации (нормативного обеспечения) объектов капитального строительства.</w:t>
      </w:r>
    </w:p>
    <w:p w14:paraId="4BACB2B3" w14:textId="77777777" w:rsidR="00C86315" w:rsidRPr="002F1ADD" w:rsidRDefault="00C86315" w:rsidP="001558B8">
      <w:pPr>
        <w:widowControl w:val="0"/>
        <w:ind w:right="23"/>
        <w:rPr>
          <w:color w:val="000000"/>
          <w:szCs w:val="28"/>
        </w:rPr>
      </w:pPr>
    </w:p>
    <w:p w14:paraId="4BACB2B4" w14:textId="77777777" w:rsidR="001558B8" w:rsidRPr="002F1ADD" w:rsidRDefault="001558B8" w:rsidP="001558B8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>1.1.1. Размещение объектов капитального строительства</w:t>
      </w:r>
    </w:p>
    <w:p w14:paraId="4BACB2B5" w14:textId="77777777" w:rsidR="001558B8" w:rsidRPr="002F1ADD" w:rsidRDefault="001558B8" w:rsidP="001558B8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>федерального значения</w:t>
      </w:r>
    </w:p>
    <w:p w14:paraId="4BACB2B6" w14:textId="77777777" w:rsidR="001558B8" w:rsidRPr="002F1ADD" w:rsidRDefault="001558B8" w:rsidP="001558B8">
      <w:pPr>
        <w:rPr>
          <w:b/>
          <w:szCs w:val="28"/>
        </w:rPr>
      </w:pPr>
    </w:p>
    <w:p w14:paraId="4BACB2B7" w14:textId="1D734B8C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На расчетный срок предусматривается сохранение объекта федераль</w:t>
      </w:r>
      <w:r w:rsidR="00A76B0C">
        <w:rPr>
          <w:szCs w:val="28"/>
        </w:rPr>
        <w:t>ного значения – Западно-Сибирской железной</w:t>
      </w:r>
      <w:r w:rsidRPr="002F1ADD">
        <w:rPr>
          <w:szCs w:val="28"/>
        </w:rPr>
        <w:t xml:space="preserve"> дорог</w:t>
      </w:r>
      <w:r w:rsidR="00A76B0C">
        <w:rPr>
          <w:szCs w:val="28"/>
        </w:rPr>
        <w:t>и</w:t>
      </w:r>
      <w:r w:rsidRPr="002F1ADD">
        <w:rPr>
          <w:szCs w:val="28"/>
        </w:rPr>
        <w:t>. Размещение новых объектов не предусмотрено.</w:t>
      </w:r>
    </w:p>
    <w:p w14:paraId="4BACB2B8" w14:textId="77777777" w:rsidR="001558B8" w:rsidRPr="002F1ADD" w:rsidRDefault="001558B8" w:rsidP="001558B8">
      <w:pPr>
        <w:rPr>
          <w:szCs w:val="28"/>
        </w:rPr>
      </w:pPr>
    </w:p>
    <w:p w14:paraId="4BACB2B9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 xml:space="preserve">1.1.2. Размещение объектов капитального строительства </w:t>
      </w:r>
    </w:p>
    <w:p w14:paraId="4BACB2BA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>регионального значения</w:t>
      </w:r>
    </w:p>
    <w:p w14:paraId="4BACB2BB" w14:textId="77777777" w:rsidR="001558B8" w:rsidRPr="002F1ADD" w:rsidRDefault="001558B8" w:rsidP="001558B8">
      <w:pPr>
        <w:rPr>
          <w:szCs w:val="28"/>
        </w:rPr>
      </w:pPr>
    </w:p>
    <w:p w14:paraId="4BACB2BC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На расчетный срок предусматривается </w:t>
      </w:r>
      <w:r w:rsidR="00CF08BA" w:rsidRPr="002F1ADD">
        <w:rPr>
          <w:szCs w:val="28"/>
        </w:rPr>
        <w:t>сохранение</w:t>
      </w:r>
      <w:r w:rsidRPr="002F1ADD">
        <w:rPr>
          <w:szCs w:val="28"/>
        </w:rPr>
        <w:t xml:space="preserve"> объекта регионального значения – мостового перехода через реку Обь. Размещение новых объектов не предусмотрено.</w:t>
      </w:r>
    </w:p>
    <w:p w14:paraId="4BACB2BD" w14:textId="77777777" w:rsidR="001558B8" w:rsidRPr="002F1ADD" w:rsidRDefault="001558B8" w:rsidP="001558B8">
      <w:pPr>
        <w:rPr>
          <w:szCs w:val="28"/>
        </w:rPr>
      </w:pPr>
    </w:p>
    <w:p w14:paraId="4BACB2BE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 xml:space="preserve">1.1.3. Размещение объектов капитального строительства </w:t>
      </w:r>
    </w:p>
    <w:p w14:paraId="4BACB2BF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1ADD">
        <w:rPr>
          <w:b/>
          <w:szCs w:val="28"/>
        </w:rPr>
        <w:t>местного значения</w:t>
      </w:r>
    </w:p>
    <w:p w14:paraId="4BACB2C0" w14:textId="77777777" w:rsidR="001558B8" w:rsidRPr="002F1ADD" w:rsidRDefault="001558B8" w:rsidP="001558B8">
      <w:pPr>
        <w:jc w:val="center"/>
        <w:rPr>
          <w:b/>
          <w:szCs w:val="28"/>
        </w:rPr>
      </w:pPr>
    </w:p>
    <w:p w14:paraId="4BACB2C1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Существующие объекты местного значения отсутствуют. Размещение н</w:t>
      </w:r>
      <w:r w:rsidRPr="002F1ADD">
        <w:rPr>
          <w:szCs w:val="28"/>
        </w:rPr>
        <w:t>о</w:t>
      </w:r>
      <w:r w:rsidRPr="002F1ADD">
        <w:rPr>
          <w:szCs w:val="28"/>
        </w:rPr>
        <w:t xml:space="preserve">вых объектов местного значения не предусмотрено. </w:t>
      </w:r>
    </w:p>
    <w:p w14:paraId="4BACB2C2" w14:textId="77777777" w:rsidR="000A3107" w:rsidRPr="002F1ADD" w:rsidRDefault="000A3107" w:rsidP="001558B8">
      <w:pPr>
        <w:rPr>
          <w:szCs w:val="28"/>
        </w:rPr>
      </w:pPr>
    </w:p>
    <w:p w14:paraId="4BACB2C3" w14:textId="77777777" w:rsidR="000A3107" w:rsidRPr="002F1ADD" w:rsidRDefault="000A3107" w:rsidP="000A3107">
      <w:pPr>
        <w:widowControl w:val="0"/>
        <w:spacing w:line="240" w:lineRule="atLeast"/>
        <w:ind w:firstLine="0"/>
        <w:jc w:val="center"/>
        <w:outlineLvl w:val="0"/>
        <w:rPr>
          <w:szCs w:val="28"/>
        </w:rPr>
      </w:pPr>
      <w:r w:rsidRPr="002F1ADD">
        <w:rPr>
          <w:b/>
          <w:szCs w:val="28"/>
        </w:rPr>
        <w:t>1.1.4. Размещение объектов местного значения в области массового отдыха (рекреации) и озелененных территорий общего пользования</w:t>
      </w:r>
    </w:p>
    <w:p w14:paraId="4BACB2C4" w14:textId="77777777" w:rsidR="001558B8" w:rsidRPr="002F1ADD" w:rsidRDefault="001558B8" w:rsidP="001558B8">
      <w:pPr>
        <w:rPr>
          <w:b/>
          <w:szCs w:val="28"/>
        </w:rPr>
      </w:pPr>
    </w:p>
    <w:p w14:paraId="4BACB2C5" w14:textId="77777777" w:rsidR="00475016" w:rsidRDefault="000A3107" w:rsidP="00475016">
      <w:pPr>
        <w:rPr>
          <w:szCs w:val="28"/>
        </w:rPr>
      </w:pPr>
      <w:r w:rsidRPr="002F1ADD">
        <w:rPr>
          <w:szCs w:val="28"/>
        </w:rPr>
        <w:t>На расчетный срок</w:t>
      </w:r>
      <w:r w:rsidR="00CF2966" w:rsidRPr="002F1ADD">
        <w:rPr>
          <w:szCs w:val="28"/>
        </w:rPr>
        <w:t xml:space="preserve"> в границах территори</w:t>
      </w:r>
      <w:r w:rsidR="002F1ADD" w:rsidRPr="002F1ADD">
        <w:rPr>
          <w:szCs w:val="28"/>
        </w:rPr>
        <w:t>и</w:t>
      </w:r>
      <w:r w:rsidR="00CF2966" w:rsidRPr="002F1ADD">
        <w:rPr>
          <w:szCs w:val="28"/>
        </w:rPr>
        <w:t xml:space="preserve"> общего пользования</w:t>
      </w:r>
      <w:r w:rsidR="00C7492B">
        <w:rPr>
          <w:szCs w:val="28"/>
        </w:rPr>
        <w:t xml:space="preserve"> </w:t>
      </w:r>
      <w:r w:rsidR="002F1ADD" w:rsidRPr="002F1ADD">
        <w:rPr>
          <w:szCs w:val="28"/>
        </w:rPr>
        <w:t>по берег</w:t>
      </w:r>
      <w:r w:rsidR="002F1ADD" w:rsidRPr="002F1ADD">
        <w:rPr>
          <w:szCs w:val="28"/>
        </w:rPr>
        <w:t>о</w:t>
      </w:r>
      <w:r w:rsidR="00C7492B">
        <w:rPr>
          <w:szCs w:val="28"/>
        </w:rPr>
        <w:t>вой линии реки Оби планируется строительство</w:t>
      </w:r>
      <w:r w:rsidR="00475016">
        <w:rPr>
          <w:szCs w:val="28"/>
        </w:rPr>
        <w:t>:</w:t>
      </w:r>
    </w:p>
    <w:p w14:paraId="4BACB2C6" w14:textId="77777777" w:rsidR="002B0345" w:rsidRPr="002F1ADD" w:rsidRDefault="00D53893" w:rsidP="00475016">
      <w:pPr>
        <w:rPr>
          <w:szCs w:val="28"/>
        </w:rPr>
      </w:pPr>
      <w:r>
        <w:rPr>
          <w:szCs w:val="28"/>
        </w:rPr>
        <w:t>пешеходной набережной реки Оби</w:t>
      </w:r>
      <w:r w:rsidR="002B0345" w:rsidRPr="002F1ADD">
        <w:rPr>
          <w:szCs w:val="28"/>
        </w:rPr>
        <w:t xml:space="preserve"> протяженностью 780 м;</w:t>
      </w:r>
    </w:p>
    <w:p w14:paraId="4BACB2C7" w14:textId="77777777" w:rsidR="000A3107" w:rsidRPr="00C7492B" w:rsidRDefault="002F1ADD" w:rsidP="00CF2966">
      <w:pPr>
        <w:rPr>
          <w:szCs w:val="28"/>
        </w:rPr>
      </w:pPr>
      <w:r w:rsidRPr="00C7492B">
        <w:rPr>
          <w:szCs w:val="28"/>
        </w:rPr>
        <w:t>спортивно-рекреационной зоны «Городской пляж».</w:t>
      </w:r>
    </w:p>
    <w:p w14:paraId="4BACB2C8" w14:textId="77777777" w:rsidR="000A3107" w:rsidRPr="002F1ADD" w:rsidRDefault="000A3107" w:rsidP="001558B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14:paraId="4BACB2C9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1ADD">
        <w:rPr>
          <w:b/>
        </w:rPr>
        <w:t>1.2. Развитие системы транспортного обслуживания</w:t>
      </w:r>
    </w:p>
    <w:p w14:paraId="4BACB2CA" w14:textId="77777777" w:rsidR="001558B8" w:rsidRPr="002F1ADD" w:rsidRDefault="001558B8" w:rsidP="001558B8">
      <w:pPr>
        <w:widowControl w:val="0"/>
        <w:ind w:left="23" w:right="23"/>
      </w:pPr>
    </w:p>
    <w:p w14:paraId="4BACB2CB" w14:textId="77777777" w:rsidR="001558B8" w:rsidRPr="002F1ADD" w:rsidRDefault="001558B8" w:rsidP="001558B8">
      <w:pPr>
        <w:widowControl w:val="0"/>
        <w:ind w:left="23" w:right="23"/>
      </w:pPr>
      <w:r w:rsidRPr="002F1ADD">
        <w:t xml:space="preserve">Одним из приоритетных направлений перспективного развития </w:t>
      </w:r>
      <w:r w:rsidR="006D05A1" w:rsidRPr="002F1ADD">
        <w:t>планиру</w:t>
      </w:r>
      <w:r w:rsidR="006D05A1" w:rsidRPr="002F1ADD">
        <w:t>е</w:t>
      </w:r>
      <w:r w:rsidR="006D05A1" w:rsidRPr="002F1ADD">
        <w:t>мой</w:t>
      </w:r>
      <w:r w:rsidRPr="002F1ADD">
        <w:t xml:space="preserve">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2F1ADD">
        <w:t>и</w:t>
      </w:r>
      <w:r w:rsidRPr="002F1ADD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14:paraId="4BACB2CC" w14:textId="77777777" w:rsidR="001558B8" w:rsidRPr="002F1ADD" w:rsidRDefault="001558B8" w:rsidP="001558B8">
      <w:pPr>
        <w:widowControl w:val="0"/>
        <w:ind w:left="23" w:right="23"/>
      </w:pPr>
      <w:r w:rsidRPr="002F1ADD">
        <w:t>Предусматривается развитие (реконструкция) существующих и строител</w:t>
      </w:r>
      <w:r w:rsidRPr="002F1ADD">
        <w:t>ь</w:t>
      </w:r>
      <w:r w:rsidRPr="002F1ADD">
        <w:t xml:space="preserve">ство новых элементов системы транспортного обслуживания </w:t>
      </w:r>
      <w:r w:rsidR="006D05A1" w:rsidRPr="002F1ADD">
        <w:t>планируемой</w:t>
      </w:r>
      <w:r w:rsidRPr="002F1ADD">
        <w:t xml:space="preserve"> терр</w:t>
      </w:r>
      <w:r w:rsidRPr="002F1ADD">
        <w:t>и</w:t>
      </w:r>
      <w:r w:rsidRPr="002F1ADD">
        <w:t>тории. Развитие получают существующие уличные виды общественного и инд</w:t>
      </w:r>
      <w:r w:rsidRPr="002F1ADD">
        <w:t>и</w:t>
      </w:r>
      <w:r w:rsidRPr="002F1ADD">
        <w:lastRenderedPageBreak/>
        <w:t>видуального транспорта, формируются новые линии внеуличных видов массов</w:t>
      </w:r>
      <w:r w:rsidRPr="002F1ADD">
        <w:t>о</w:t>
      </w:r>
      <w:r w:rsidRPr="002F1ADD">
        <w:t>го пассажирского транспорта.</w:t>
      </w:r>
    </w:p>
    <w:p w14:paraId="4BACB2CD" w14:textId="77777777" w:rsidR="001558B8" w:rsidRPr="002F1ADD" w:rsidRDefault="001558B8" w:rsidP="001558B8">
      <w:pPr>
        <w:widowControl w:val="0"/>
        <w:ind w:left="23" w:right="23"/>
      </w:pPr>
      <w:r w:rsidRPr="002F1ADD">
        <w:t>Предусматривается реконструкция существующих и строительство новых элементов улично-дорожной сети.</w:t>
      </w:r>
    </w:p>
    <w:p w14:paraId="4BACB2CE" w14:textId="77777777" w:rsidR="001558B8" w:rsidRPr="002F1ADD" w:rsidRDefault="001558B8" w:rsidP="001558B8">
      <w:pPr>
        <w:widowControl w:val="0"/>
        <w:ind w:left="23" w:right="23"/>
      </w:pPr>
      <w:r w:rsidRPr="002F1ADD">
        <w:t xml:space="preserve">Улично-дорожная сеть планируемой территории определена на основании </w:t>
      </w:r>
      <w:r w:rsidRPr="002F1ADD">
        <w:rPr>
          <w:rFonts w:eastAsia="Calibri"/>
          <w:szCs w:val="28"/>
          <w:lang w:eastAsia="en-US"/>
        </w:rPr>
        <w:t xml:space="preserve">Местных нормативов </w:t>
      </w:r>
      <w:r w:rsidRPr="002F1ADD">
        <w:t>и включает в себя магистральные улицы общегородского значения непрерывного движения, магистральные улицы общегородского знач</w:t>
      </w:r>
      <w:r w:rsidRPr="002F1ADD">
        <w:t>е</w:t>
      </w:r>
      <w:r w:rsidRPr="002F1ADD">
        <w:t>ния регулируемого движения, магистральные улицы районного значения и улицы местного значения.</w:t>
      </w:r>
    </w:p>
    <w:p w14:paraId="4BACB2CF" w14:textId="77777777" w:rsidR="001558B8" w:rsidRPr="002F1ADD" w:rsidRDefault="001558B8" w:rsidP="001558B8">
      <w:pPr>
        <w:widowControl w:val="0"/>
        <w:ind w:left="23" w:right="23"/>
      </w:pPr>
      <w:r w:rsidRPr="002F1ADD">
        <w:t>Планируемая улично-дорожная сеть предназначена для обеспечения орг</w:t>
      </w:r>
      <w:r w:rsidRPr="002F1ADD">
        <w:t>а</w:t>
      </w:r>
      <w:r w:rsidRPr="002F1ADD">
        <w:t>низации движения всех видов автомобильного транспорта и размещения осно</w:t>
      </w:r>
      <w:r w:rsidRPr="002F1ADD">
        <w:t>в</w:t>
      </w:r>
      <w:r w:rsidRPr="002F1ADD">
        <w:t xml:space="preserve">ных элементов пешеходных связей, </w:t>
      </w:r>
      <w:r w:rsidR="00D53893">
        <w:t>а также</w:t>
      </w:r>
      <w:r w:rsidRPr="002F1ADD">
        <w:t xml:space="preserve"> для трассировки магистральных и</w:t>
      </w:r>
      <w:r w:rsidRPr="002F1ADD">
        <w:t>н</w:t>
      </w:r>
      <w:r w:rsidRPr="002F1ADD">
        <w:t>женерных коммуникаций в границах красных линий.</w:t>
      </w:r>
    </w:p>
    <w:p w14:paraId="4BACB2D0" w14:textId="77777777" w:rsidR="001558B8" w:rsidRPr="002F1ADD" w:rsidRDefault="001558B8" w:rsidP="001558B8">
      <w:pPr>
        <w:widowControl w:val="0"/>
        <w:ind w:left="23" w:right="23"/>
      </w:pPr>
      <w:r w:rsidRPr="002F1ADD">
        <w:t>Согласно принятой (по проекту планировки) классификации улично-дорожной сети основу транспортного каркаса составляют:</w:t>
      </w:r>
    </w:p>
    <w:p w14:paraId="4BACB2D1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магистральные улицы общегородского значения непрерывного движения;</w:t>
      </w:r>
    </w:p>
    <w:p w14:paraId="4BACB2D2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магистральные улицы общегородского значения регулируемого движения;</w:t>
      </w:r>
    </w:p>
    <w:p w14:paraId="4BACB2D3" w14:textId="77777777" w:rsidR="001558B8" w:rsidRPr="00D53893" w:rsidRDefault="001558B8" w:rsidP="001558B8">
      <w:pPr>
        <w:rPr>
          <w:szCs w:val="28"/>
        </w:rPr>
      </w:pPr>
      <w:r w:rsidRPr="00D53893">
        <w:rPr>
          <w:szCs w:val="28"/>
        </w:rPr>
        <w:t>магистральные улицы районного значения транспортно-пешеходные.</w:t>
      </w:r>
    </w:p>
    <w:p w14:paraId="4BACB2D4" w14:textId="77777777" w:rsidR="001558B8" w:rsidRPr="002F1ADD" w:rsidRDefault="001558B8" w:rsidP="001558B8">
      <w:pPr>
        <w:rPr>
          <w:szCs w:val="28"/>
        </w:rPr>
      </w:pPr>
      <w:r w:rsidRPr="00D53893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14:paraId="4BACB2D5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Протяженность улично-дорожной сети в </w:t>
      </w:r>
      <w:r w:rsidR="00E9592B">
        <w:rPr>
          <w:szCs w:val="28"/>
        </w:rPr>
        <w:t>границах планируемой террит</w:t>
      </w:r>
      <w:r w:rsidR="00E9592B">
        <w:rPr>
          <w:szCs w:val="28"/>
        </w:rPr>
        <w:t>о</w:t>
      </w:r>
      <w:r w:rsidR="00E9592B">
        <w:rPr>
          <w:szCs w:val="28"/>
        </w:rPr>
        <w:t>рии:</w:t>
      </w:r>
    </w:p>
    <w:p w14:paraId="4BACB2D6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магистральные улицы общегородского значения непрерывного движения – 2,03 км;</w:t>
      </w:r>
    </w:p>
    <w:p w14:paraId="4BACB2D7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магистральные улицы общегородского значения регулируемого движения – 1 км;</w:t>
      </w:r>
    </w:p>
    <w:p w14:paraId="4BACB2D8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магистральные улицы районного значения транспортно-пешеходные – 3,56 км.</w:t>
      </w:r>
    </w:p>
    <w:p w14:paraId="4BACB2D9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Общая протяженность улично-дорожной сети составляет 6,59 км. </w:t>
      </w:r>
    </w:p>
    <w:p w14:paraId="4BACB2DA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Плотность улично-дорожной сети – 4,2 км/кв. км.</w:t>
      </w:r>
    </w:p>
    <w:p w14:paraId="4BACB2DB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</w:t>
      </w:r>
    </w:p>
    <w:p w14:paraId="4BACB2DC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Пешеходное движение по тротуарам и велосипедные дорожки предусма</w:t>
      </w:r>
      <w:r w:rsidRPr="002F1ADD">
        <w:rPr>
          <w:szCs w:val="28"/>
        </w:rPr>
        <w:t>т</w:t>
      </w:r>
      <w:r w:rsidRPr="002F1ADD">
        <w:rPr>
          <w:szCs w:val="28"/>
        </w:rPr>
        <w:t>рива</w:t>
      </w:r>
      <w:r w:rsidR="00D53893">
        <w:rPr>
          <w:szCs w:val="28"/>
        </w:rPr>
        <w:t>ю</w:t>
      </w:r>
      <w:r w:rsidRPr="002F1ADD">
        <w:rPr>
          <w:szCs w:val="28"/>
        </w:rPr>
        <w:t>тся по магистральным улицам общегородского значения регулируемого движения, магистральным улицам районного значения транспортно-пешеходным.</w:t>
      </w:r>
    </w:p>
    <w:p w14:paraId="4BACB2DD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Пешеходные переходы через магистральные улицы общегородского знач</w:t>
      </w:r>
      <w:r w:rsidRPr="002F1ADD">
        <w:rPr>
          <w:szCs w:val="28"/>
        </w:rPr>
        <w:t>е</w:t>
      </w:r>
      <w:r w:rsidRPr="002F1ADD">
        <w:rPr>
          <w:szCs w:val="28"/>
        </w:rPr>
        <w:t>ния непрерывного движения осуществляются в разных уровнях с проезжей ч</w:t>
      </w:r>
      <w:r w:rsidRPr="002F1ADD">
        <w:rPr>
          <w:szCs w:val="28"/>
        </w:rPr>
        <w:t>а</w:t>
      </w:r>
      <w:r w:rsidRPr="002F1ADD">
        <w:rPr>
          <w:szCs w:val="28"/>
        </w:rPr>
        <w:t>стью по эстакадным переходам. Кроме того, предусмотрен пешеходный подзе</w:t>
      </w:r>
      <w:r w:rsidRPr="002F1ADD">
        <w:rPr>
          <w:szCs w:val="28"/>
        </w:rPr>
        <w:t>м</w:t>
      </w:r>
      <w:r w:rsidRPr="002F1ADD">
        <w:rPr>
          <w:szCs w:val="28"/>
        </w:rPr>
        <w:t>ный переход в составе станций метрополитена.</w:t>
      </w:r>
    </w:p>
    <w:p w14:paraId="4BACB2DE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Структура общественного пассажирского транспорта планируемой террит</w:t>
      </w:r>
      <w:r w:rsidRPr="002F1ADD">
        <w:rPr>
          <w:szCs w:val="28"/>
        </w:rPr>
        <w:t>о</w:t>
      </w:r>
      <w:r w:rsidRPr="002F1ADD">
        <w:rPr>
          <w:szCs w:val="28"/>
        </w:rPr>
        <w:t>рии получает дальнейшее развитие:</w:t>
      </w:r>
    </w:p>
    <w:p w14:paraId="4BACB2DF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дополняются маршруты наземного общественного пассажирского тран</w:t>
      </w:r>
      <w:r w:rsidRPr="002F1ADD">
        <w:rPr>
          <w:szCs w:val="28"/>
        </w:rPr>
        <w:t>с</w:t>
      </w:r>
      <w:r w:rsidRPr="002F1ADD">
        <w:rPr>
          <w:szCs w:val="28"/>
        </w:rPr>
        <w:t>порта – автобуса;</w:t>
      </w:r>
    </w:p>
    <w:p w14:paraId="4BACB2E0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предусмотрено строительство метро и линии скоростного трамвая на обособленном полотне.</w:t>
      </w:r>
    </w:p>
    <w:p w14:paraId="4BACB2E2" w14:textId="77777777" w:rsidR="001558B8" w:rsidRPr="002F1ADD" w:rsidRDefault="001558B8" w:rsidP="001558B8">
      <w:pPr>
        <w:widowControl w:val="0"/>
        <w:ind w:right="23" w:firstLine="0"/>
        <w:jc w:val="center"/>
      </w:pPr>
      <w:r w:rsidRPr="002F1ADD">
        <w:rPr>
          <w:b/>
        </w:rPr>
        <w:lastRenderedPageBreak/>
        <w:t>1.3. Развитие системы инженерно-технического обеспечения</w:t>
      </w:r>
    </w:p>
    <w:p w14:paraId="4BACB2E3" w14:textId="77777777" w:rsidR="001558B8" w:rsidRPr="002F1ADD" w:rsidRDefault="001558B8" w:rsidP="001558B8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14:paraId="4BACB2E4" w14:textId="77777777" w:rsidR="001558B8" w:rsidRPr="002F1ADD" w:rsidRDefault="001558B8" w:rsidP="001558B8">
      <w:pPr>
        <w:widowControl w:val="0"/>
        <w:ind w:left="23" w:right="23"/>
      </w:pPr>
      <w:r w:rsidRPr="002F1ADD">
        <w:t>На расчетный срок предусматриваются мероприятия по развитию систем инженерно-технического обеспечения территории.</w:t>
      </w:r>
    </w:p>
    <w:p w14:paraId="4BACB2E5" w14:textId="77777777" w:rsidR="001558B8" w:rsidRPr="002F1ADD" w:rsidRDefault="001558B8" w:rsidP="00CF08BA">
      <w:pPr>
        <w:rPr>
          <w:b/>
          <w:szCs w:val="28"/>
        </w:rPr>
      </w:pPr>
    </w:p>
    <w:p w14:paraId="4BACB2E6" w14:textId="77777777" w:rsidR="001558B8" w:rsidRPr="002F1ADD" w:rsidRDefault="001558B8" w:rsidP="00CF08BA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1" w:name="_Toc5631454"/>
      <w:r w:rsidRPr="002F1ADD">
        <w:rPr>
          <w:rFonts w:ascii="Times New Roman" w:hAnsi="Times New Roman"/>
          <w:i w:val="0"/>
        </w:rPr>
        <w:t>1.3.1. Система ливневой канализации</w:t>
      </w:r>
      <w:bookmarkEnd w:id="1"/>
    </w:p>
    <w:p w14:paraId="4BACB2E7" w14:textId="77777777" w:rsidR="001558B8" w:rsidRPr="002F1ADD" w:rsidRDefault="001558B8" w:rsidP="00CF08BA"/>
    <w:p w14:paraId="4BACB2E8" w14:textId="77777777" w:rsidR="001558B8" w:rsidRPr="002F1ADD" w:rsidRDefault="001558B8" w:rsidP="00CF08BA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>Отвод поверхностного стока с данной территории намечается осуществить с помощью закрытой проектируемой сети дождевой канализации.</w:t>
      </w:r>
    </w:p>
    <w:p w14:paraId="4BACB2E9" w14:textId="77777777" w:rsidR="001558B8" w:rsidRPr="002F1ADD" w:rsidRDefault="001558B8" w:rsidP="00CF08BA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>Развитие закрытой сети дождевой канализации предусматривается прое</w:t>
      </w:r>
      <w:r w:rsidRPr="002F1ADD">
        <w:rPr>
          <w:b w:val="0"/>
          <w:szCs w:val="20"/>
        </w:rPr>
        <w:t>к</w:t>
      </w:r>
      <w:r w:rsidRPr="002F1ADD">
        <w:rPr>
          <w:b w:val="0"/>
          <w:szCs w:val="20"/>
        </w:rPr>
        <w:t>том</w:t>
      </w:r>
      <w:r w:rsidR="006D05A1" w:rsidRPr="002F1ADD">
        <w:rPr>
          <w:b w:val="0"/>
          <w:szCs w:val="20"/>
        </w:rPr>
        <w:t xml:space="preserve"> планировки</w:t>
      </w:r>
      <w:r w:rsidRPr="002F1ADD">
        <w:rPr>
          <w:b w:val="0"/>
          <w:szCs w:val="20"/>
        </w:rPr>
        <w:t xml:space="preserve"> в основном по улицам и проездам </w:t>
      </w:r>
      <w:r w:rsidR="006D05A1" w:rsidRPr="002F1ADD">
        <w:rPr>
          <w:b w:val="0"/>
          <w:szCs w:val="20"/>
        </w:rPr>
        <w:t xml:space="preserve">планируемой </w:t>
      </w:r>
      <w:r w:rsidRPr="002F1ADD">
        <w:rPr>
          <w:b w:val="0"/>
          <w:szCs w:val="20"/>
        </w:rPr>
        <w:t>территории в с</w:t>
      </w:r>
      <w:r w:rsidRPr="002F1ADD">
        <w:rPr>
          <w:b w:val="0"/>
          <w:szCs w:val="20"/>
        </w:rPr>
        <w:t>о</w:t>
      </w:r>
      <w:r w:rsidRPr="002F1ADD">
        <w:rPr>
          <w:b w:val="0"/>
          <w:szCs w:val="20"/>
        </w:rPr>
        <w:t>ответствии с отметками вертикальной планировки, выполненной архитектурно-планировочной мастерской.</w:t>
      </w:r>
    </w:p>
    <w:p w14:paraId="4BACB2EA" w14:textId="77777777" w:rsidR="001558B8" w:rsidRPr="002F1ADD" w:rsidRDefault="001558B8" w:rsidP="00CF08BA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 xml:space="preserve">Отвод поверхностного стока намечается самотеком. </w:t>
      </w:r>
    </w:p>
    <w:p w14:paraId="4BACB2EB" w14:textId="77777777" w:rsidR="001558B8" w:rsidRPr="002F1ADD" w:rsidRDefault="001558B8" w:rsidP="00CF08BA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>Водоприемником очищенного стока будет служить река Обь.</w:t>
      </w:r>
    </w:p>
    <w:p w14:paraId="4BACB2EC" w14:textId="77777777" w:rsidR="001558B8" w:rsidRPr="002F1ADD" w:rsidRDefault="006D05A1" w:rsidP="00CF08BA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>В</w:t>
      </w:r>
      <w:r w:rsidR="001558B8" w:rsidRPr="002F1ADD">
        <w:rPr>
          <w:b w:val="0"/>
          <w:szCs w:val="20"/>
        </w:rPr>
        <w:t>одоотвод поверхностного стока от вновь размещаемых объектов может быть обеспечен путем прокладки сети дождевой канализации.</w:t>
      </w:r>
    </w:p>
    <w:p w14:paraId="4BACB2ED" w14:textId="77777777" w:rsidR="001558B8" w:rsidRPr="002F1ADD" w:rsidRDefault="001558B8" w:rsidP="00C84E50">
      <w:pPr>
        <w:pStyle w:val="12"/>
        <w:keepNext w:val="0"/>
        <w:spacing w:before="0" w:after="0"/>
        <w:jc w:val="both"/>
        <w:rPr>
          <w:b w:val="0"/>
          <w:szCs w:val="20"/>
        </w:rPr>
      </w:pPr>
      <w:r w:rsidRPr="002F1ADD">
        <w:rPr>
          <w:b w:val="0"/>
          <w:szCs w:val="20"/>
        </w:rPr>
        <w:t>Общ</w:t>
      </w:r>
      <w:r w:rsidR="00D53893">
        <w:rPr>
          <w:b w:val="0"/>
          <w:szCs w:val="20"/>
        </w:rPr>
        <w:t>ее количество стоков составляет</w:t>
      </w:r>
      <w:r w:rsidRPr="002F1ADD">
        <w:rPr>
          <w:b w:val="0"/>
          <w:szCs w:val="20"/>
        </w:rPr>
        <w:t xml:space="preserve"> 180,0 л/сек.</w:t>
      </w:r>
      <w:bookmarkStart w:id="2" w:name="_Toc5631455"/>
    </w:p>
    <w:p w14:paraId="4BACB2EE" w14:textId="77777777" w:rsidR="00C84E50" w:rsidRPr="002F1ADD" w:rsidRDefault="00C84E50" w:rsidP="00CF08BA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</w:p>
    <w:p w14:paraId="4BACB2EF" w14:textId="77777777" w:rsidR="001558B8" w:rsidRPr="002F1ADD" w:rsidRDefault="001558B8" w:rsidP="00CF08BA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r w:rsidRPr="002F1ADD">
        <w:rPr>
          <w:rFonts w:ascii="Times New Roman" w:hAnsi="Times New Roman"/>
          <w:i w:val="0"/>
        </w:rPr>
        <w:t>1.3.2. Система водоснабжения</w:t>
      </w:r>
      <w:bookmarkEnd w:id="2"/>
    </w:p>
    <w:p w14:paraId="4BACB2F0" w14:textId="77777777" w:rsidR="00C84E50" w:rsidRPr="002F1ADD" w:rsidRDefault="00C84E50" w:rsidP="00C84E50"/>
    <w:p w14:paraId="4BACB2F1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Проектом планировки принято обеспечение централизованным водосна</w:t>
      </w:r>
      <w:r w:rsidRPr="002F1ADD">
        <w:rPr>
          <w:szCs w:val="28"/>
        </w:rPr>
        <w:t>б</w:t>
      </w:r>
      <w:r w:rsidRPr="002F1ADD">
        <w:rPr>
          <w:szCs w:val="28"/>
        </w:rPr>
        <w:t xml:space="preserve">жением всех потребителей воды. </w:t>
      </w:r>
    </w:p>
    <w:p w14:paraId="4BACB2F2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Источником водоснабжения служит существующий водопровод Д</w:t>
      </w:r>
      <w:r w:rsidR="00CF08BA" w:rsidRPr="002F1ADD">
        <w:rPr>
          <w:szCs w:val="28"/>
        </w:rPr>
        <w:t> </w:t>
      </w:r>
      <w:r w:rsidRPr="002F1ADD">
        <w:rPr>
          <w:szCs w:val="28"/>
        </w:rPr>
        <w:t>630</w:t>
      </w:r>
      <w:r w:rsidR="00CF08BA" w:rsidRPr="002F1ADD">
        <w:rPr>
          <w:szCs w:val="28"/>
        </w:rPr>
        <w:t xml:space="preserve"> </w:t>
      </w:r>
      <w:r w:rsidRPr="002F1ADD">
        <w:rPr>
          <w:szCs w:val="28"/>
        </w:rPr>
        <w:t>мм</w:t>
      </w:r>
      <w:r w:rsidR="00CF08BA" w:rsidRPr="002F1ADD">
        <w:rPr>
          <w:szCs w:val="28"/>
        </w:rPr>
        <w:t xml:space="preserve">. </w:t>
      </w:r>
      <w:r w:rsidRPr="002F1ADD">
        <w:rPr>
          <w:szCs w:val="28"/>
        </w:rPr>
        <w:t>Для развития системы водоснабжения проектом предлагается:</w:t>
      </w:r>
    </w:p>
    <w:p w14:paraId="4BACB2F3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расширение существующих сетей централизованного водоснабжения; </w:t>
      </w:r>
    </w:p>
    <w:p w14:paraId="4BACB2F4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установка приборов учета воды</w:t>
      </w:r>
      <w:r w:rsidR="00C84E50" w:rsidRPr="002F1ADD">
        <w:rPr>
          <w:szCs w:val="28"/>
        </w:rPr>
        <w:t>;</w:t>
      </w:r>
    </w:p>
    <w:p w14:paraId="4BACB2F5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закольцовка сетей для увеличения степени надежности системы водосна</w:t>
      </w:r>
      <w:r w:rsidRPr="002F1ADD">
        <w:rPr>
          <w:szCs w:val="28"/>
        </w:rPr>
        <w:t>б</w:t>
      </w:r>
      <w:r w:rsidRPr="002F1ADD">
        <w:rPr>
          <w:szCs w:val="28"/>
        </w:rPr>
        <w:t>жения, для обеспечения бесперебойной подачи воды всем потребителям, для уменьшения риска размерзания сети в случае отсутствия постоянного водоразб</w:t>
      </w:r>
      <w:r w:rsidRPr="002F1ADD">
        <w:rPr>
          <w:szCs w:val="28"/>
        </w:rPr>
        <w:t>о</w:t>
      </w:r>
      <w:r w:rsidRPr="002F1ADD">
        <w:rPr>
          <w:szCs w:val="28"/>
        </w:rPr>
        <w:t>ра.</w:t>
      </w:r>
    </w:p>
    <w:p w14:paraId="4BACB2F6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Система водоснабжения принята объединенная – хозяйственно-питьевая, противопожарная низкого давления.</w:t>
      </w:r>
    </w:p>
    <w:p w14:paraId="4BACB2F7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Сети – кольцевого вида.</w:t>
      </w:r>
    </w:p>
    <w:p w14:paraId="4BACB2F8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Общий расход воды – 1100 куб. м/сутки.</w:t>
      </w:r>
    </w:p>
    <w:p w14:paraId="4BACB2F9" w14:textId="77777777" w:rsidR="002F1ADD" w:rsidRDefault="002F1ADD" w:rsidP="002F1ADD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3" w:name="_Toc5631456"/>
    </w:p>
    <w:p w14:paraId="4BACB2FA" w14:textId="77777777" w:rsidR="001558B8" w:rsidRPr="002F1ADD" w:rsidRDefault="001558B8" w:rsidP="002F1ADD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r w:rsidRPr="002F1ADD">
        <w:rPr>
          <w:rFonts w:ascii="Times New Roman" w:hAnsi="Times New Roman"/>
          <w:i w:val="0"/>
        </w:rPr>
        <w:t>1.3.3. Система водоотведения</w:t>
      </w:r>
      <w:bookmarkEnd w:id="3"/>
    </w:p>
    <w:p w14:paraId="4BACB2FB" w14:textId="77777777" w:rsidR="001558B8" w:rsidRPr="002F1ADD" w:rsidRDefault="001558B8" w:rsidP="001558B8"/>
    <w:p w14:paraId="4BACB2FC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Проектом </w:t>
      </w:r>
      <w:r w:rsidR="006D05A1" w:rsidRPr="002F1ADD">
        <w:rPr>
          <w:szCs w:val="28"/>
        </w:rPr>
        <w:t xml:space="preserve">планировки </w:t>
      </w:r>
      <w:r w:rsidRPr="002F1ADD">
        <w:rPr>
          <w:szCs w:val="28"/>
        </w:rPr>
        <w:t>принято отведение сточных вод от планируемой те</w:t>
      </w:r>
      <w:r w:rsidRPr="002F1ADD">
        <w:rPr>
          <w:szCs w:val="28"/>
        </w:rPr>
        <w:t>р</w:t>
      </w:r>
      <w:r w:rsidRPr="002F1ADD">
        <w:rPr>
          <w:szCs w:val="28"/>
        </w:rPr>
        <w:t>ритории в существующий коллектор Д</w:t>
      </w:r>
      <w:r w:rsidR="00CF08BA" w:rsidRPr="002F1ADD">
        <w:rPr>
          <w:szCs w:val="28"/>
        </w:rPr>
        <w:t> </w:t>
      </w:r>
      <w:r w:rsidRPr="002F1ADD">
        <w:rPr>
          <w:szCs w:val="28"/>
        </w:rPr>
        <w:t>2000 мм</w:t>
      </w:r>
      <w:r w:rsidR="00CF08BA" w:rsidRPr="002F1ADD">
        <w:rPr>
          <w:szCs w:val="28"/>
        </w:rPr>
        <w:t>,</w:t>
      </w:r>
      <w:r w:rsidRPr="002F1ADD">
        <w:rPr>
          <w:szCs w:val="28"/>
        </w:rPr>
        <w:t xml:space="preserve"> проходящий по ул. Горской</w:t>
      </w:r>
      <w:r w:rsidR="00CF08BA" w:rsidRPr="002F1ADD">
        <w:rPr>
          <w:szCs w:val="28"/>
        </w:rPr>
        <w:t>.</w:t>
      </w:r>
    </w:p>
    <w:p w14:paraId="4BACB2FD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По самотечным трубопроводам бытовые стоки от проектируемых объектов поступают на планируемые канализационные насосные станции, далее по напо</w:t>
      </w:r>
      <w:r w:rsidRPr="002F1ADD">
        <w:rPr>
          <w:szCs w:val="28"/>
        </w:rPr>
        <w:t>р</w:t>
      </w:r>
      <w:r w:rsidRPr="002F1ADD">
        <w:rPr>
          <w:szCs w:val="28"/>
        </w:rPr>
        <w:t>ным трубопроводам стоки отводятся в существующий канализационный колле</w:t>
      </w:r>
      <w:r w:rsidRPr="002F1ADD">
        <w:rPr>
          <w:szCs w:val="28"/>
        </w:rPr>
        <w:t>к</w:t>
      </w:r>
      <w:r w:rsidRPr="002F1ADD">
        <w:rPr>
          <w:szCs w:val="28"/>
        </w:rPr>
        <w:t>тор Д</w:t>
      </w:r>
      <w:r w:rsidR="00CF08BA" w:rsidRPr="002F1ADD">
        <w:rPr>
          <w:szCs w:val="28"/>
        </w:rPr>
        <w:t> </w:t>
      </w:r>
      <w:r w:rsidRPr="002F1ADD">
        <w:rPr>
          <w:szCs w:val="28"/>
        </w:rPr>
        <w:t xml:space="preserve">2000 мм, расположенный </w:t>
      </w:r>
      <w:r w:rsidR="00A6575A" w:rsidRPr="002F1ADD">
        <w:rPr>
          <w:szCs w:val="28"/>
        </w:rPr>
        <w:t>по</w:t>
      </w:r>
      <w:r w:rsidRPr="002F1ADD">
        <w:rPr>
          <w:szCs w:val="28"/>
        </w:rPr>
        <w:t xml:space="preserve"> ул. Горск</w:t>
      </w:r>
      <w:r w:rsidR="00A6575A" w:rsidRPr="002F1ADD">
        <w:rPr>
          <w:szCs w:val="28"/>
        </w:rPr>
        <w:t>ой</w:t>
      </w:r>
      <w:r w:rsidRPr="002F1ADD">
        <w:rPr>
          <w:szCs w:val="28"/>
        </w:rPr>
        <w:t>.</w:t>
      </w:r>
    </w:p>
    <w:p w14:paraId="4BACB2FE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lastRenderedPageBreak/>
        <w:t>При определении расходов хозяйственно-бытовых сточных вод, нормы в</w:t>
      </w:r>
      <w:r w:rsidRPr="002F1ADD">
        <w:rPr>
          <w:szCs w:val="28"/>
        </w:rPr>
        <w:t>о</w:t>
      </w:r>
      <w:r w:rsidRPr="002F1ADD">
        <w:rPr>
          <w:szCs w:val="28"/>
        </w:rPr>
        <w:t>доотведения приняты равными нормам водопотребления без учета расхода воды на полив территорий и зеленых насаждений.</w:t>
      </w:r>
    </w:p>
    <w:p w14:paraId="4BACB2FF" w14:textId="77777777" w:rsidR="001558B8" w:rsidRPr="002F1ADD" w:rsidRDefault="001558B8" w:rsidP="002F1ADD">
      <w:pPr>
        <w:rPr>
          <w:szCs w:val="28"/>
        </w:rPr>
      </w:pPr>
      <w:r w:rsidRPr="002F1ADD">
        <w:rPr>
          <w:szCs w:val="28"/>
        </w:rPr>
        <w:t>Итоговый расход стоков на планируемой территории – 824,5 куб. м/сутки.</w:t>
      </w:r>
    </w:p>
    <w:p w14:paraId="4BACB300" w14:textId="77777777" w:rsidR="001558B8" w:rsidRPr="002F1ADD" w:rsidRDefault="001558B8" w:rsidP="002F1ADD">
      <w:pPr>
        <w:rPr>
          <w:color w:val="FF0000"/>
          <w:szCs w:val="28"/>
        </w:rPr>
      </w:pPr>
    </w:p>
    <w:p w14:paraId="4BACB301" w14:textId="77777777" w:rsidR="001558B8" w:rsidRPr="002F1ADD" w:rsidRDefault="001558B8" w:rsidP="002F1ADD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4" w:name="_Toc5631457"/>
      <w:r w:rsidRPr="002F1ADD">
        <w:rPr>
          <w:rFonts w:ascii="Times New Roman" w:hAnsi="Times New Roman"/>
          <w:i w:val="0"/>
        </w:rPr>
        <w:t>1.3.4. Система теплоснабжения</w:t>
      </w:r>
      <w:bookmarkEnd w:id="4"/>
    </w:p>
    <w:p w14:paraId="4BACB302" w14:textId="77777777" w:rsidR="001558B8" w:rsidRPr="002F1ADD" w:rsidRDefault="001558B8" w:rsidP="002F1ADD">
      <w:pPr>
        <w:rPr>
          <w:szCs w:val="28"/>
        </w:rPr>
      </w:pPr>
    </w:p>
    <w:p w14:paraId="4BACB303" w14:textId="77777777" w:rsidR="001558B8" w:rsidRPr="002F1ADD" w:rsidRDefault="001558B8" w:rsidP="002F1ADD">
      <w:pPr>
        <w:pStyle w:val="Sc"/>
        <w:suppressAutoHyphens w:val="0"/>
        <w:spacing w:line="240" w:lineRule="auto"/>
        <w:rPr>
          <w:sz w:val="28"/>
          <w:szCs w:val="28"/>
        </w:rPr>
      </w:pPr>
      <w:r w:rsidRPr="002F1ADD">
        <w:rPr>
          <w:sz w:val="28"/>
          <w:szCs w:val="28"/>
        </w:rPr>
        <w:t>Централизованному теплоснабжению подлежат все существующие и прое</w:t>
      </w:r>
      <w:r w:rsidRPr="002F1ADD">
        <w:rPr>
          <w:sz w:val="28"/>
          <w:szCs w:val="28"/>
        </w:rPr>
        <w:t>к</w:t>
      </w:r>
      <w:r w:rsidRPr="002F1ADD">
        <w:rPr>
          <w:sz w:val="28"/>
          <w:szCs w:val="28"/>
        </w:rPr>
        <w:t>тируемые объекты района по всем видам обеспечения – отопление, вентиляция и бытовое горячее водоснабжение. Проектом планировки предусмотрена централ</w:t>
      </w:r>
      <w:r w:rsidRPr="002F1ADD">
        <w:rPr>
          <w:sz w:val="28"/>
          <w:szCs w:val="28"/>
        </w:rPr>
        <w:t>и</w:t>
      </w:r>
      <w:r w:rsidRPr="002F1ADD">
        <w:rPr>
          <w:sz w:val="28"/>
          <w:szCs w:val="28"/>
        </w:rPr>
        <w:t>зованная система теплоснабжения сохраняемых и проектируемых зданий план</w:t>
      </w:r>
      <w:r w:rsidRPr="002F1ADD">
        <w:rPr>
          <w:sz w:val="28"/>
          <w:szCs w:val="28"/>
        </w:rPr>
        <w:t>и</w:t>
      </w:r>
      <w:r w:rsidRPr="002F1ADD">
        <w:rPr>
          <w:sz w:val="28"/>
          <w:szCs w:val="28"/>
        </w:rPr>
        <w:t>ровочного района. Теплоснабжение потребителей данной территории осущест</w:t>
      </w:r>
      <w:r w:rsidRPr="002F1ADD">
        <w:rPr>
          <w:sz w:val="28"/>
          <w:szCs w:val="28"/>
        </w:rPr>
        <w:t>в</w:t>
      </w:r>
      <w:r w:rsidRPr="002F1ADD">
        <w:rPr>
          <w:sz w:val="28"/>
          <w:szCs w:val="28"/>
        </w:rPr>
        <w:t>ляется от ТЭЦ-2.</w:t>
      </w:r>
    </w:p>
    <w:p w14:paraId="4BACB304" w14:textId="77777777" w:rsidR="001558B8" w:rsidRPr="002F1ADD" w:rsidRDefault="001558B8" w:rsidP="00A6575A">
      <w:pPr>
        <w:pStyle w:val="Sc"/>
        <w:suppressAutoHyphens w:val="0"/>
        <w:spacing w:line="240" w:lineRule="auto"/>
        <w:rPr>
          <w:sz w:val="28"/>
          <w:szCs w:val="28"/>
        </w:rPr>
      </w:pPr>
      <w:r w:rsidRPr="002F1ADD">
        <w:rPr>
          <w:sz w:val="28"/>
          <w:szCs w:val="28"/>
        </w:rPr>
        <w:t xml:space="preserve">Для теплоснабжения кварталов с новой застройкой предусматривается строительство новых </w:t>
      </w:r>
      <w:r w:rsidR="00F6301F" w:rsidRPr="002F1ADD">
        <w:rPr>
          <w:sz w:val="28"/>
          <w:szCs w:val="28"/>
        </w:rPr>
        <w:t>центральных тепловых пунктов (далее – ЦТП)</w:t>
      </w:r>
      <w:r w:rsidRPr="002F1ADD">
        <w:rPr>
          <w:sz w:val="28"/>
          <w:szCs w:val="28"/>
        </w:rPr>
        <w:t>. Покрытие тепловых потребностей проектируемой территории предлагается в зависимости от характера и компактности застройки.</w:t>
      </w:r>
    </w:p>
    <w:p w14:paraId="4BACB305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Теплоснабжение планируемой территории принято от проектируемой газ</w:t>
      </w:r>
      <w:r w:rsidRPr="002F1ADD">
        <w:rPr>
          <w:szCs w:val="28"/>
        </w:rPr>
        <w:t>о</w:t>
      </w:r>
      <w:r w:rsidRPr="002F1ADD">
        <w:rPr>
          <w:szCs w:val="28"/>
        </w:rPr>
        <w:t>вой котельной через</w:t>
      </w:r>
      <w:r w:rsidR="00F6301F" w:rsidRPr="002F1ADD">
        <w:rPr>
          <w:szCs w:val="28"/>
        </w:rPr>
        <w:t xml:space="preserve"> ЦТП</w:t>
      </w:r>
      <w:r w:rsidRPr="002F1ADD">
        <w:rPr>
          <w:szCs w:val="28"/>
        </w:rPr>
        <w:t>.</w:t>
      </w:r>
    </w:p>
    <w:p w14:paraId="4BACB306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Расход тепла на планируемой территории – 4,953 Гкал/час.</w:t>
      </w:r>
    </w:p>
    <w:p w14:paraId="4BACB307" w14:textId="77777777" w:rsidR="001558B8" w:rsidRPr="002F1ADD" w:rsidRDefault="001558B8" w:rsidP="001558B8">
      <w:pPr>
        <w:rPr>
          <w:szCs w:val="28"/>
        </w:rPr>
      </w:pPr>
    </w:p>
    <w:p w14:paraId="4BACB308" w14:textId="77777777" w:rsidR="001558B8" w:rsidRPr="002F1ADD" w:rsidRDefault="001558B8" w:rsidP="002F1ADD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5" w:name="_Toc5631458"/>
      <w:r w:rsidRPr="002F1ADD">
        <w:rPr>
          <w:rFonts w:ascii="Times New Roman" w:hAnsi="Times New Roman"/>
          <w:i w:val="0"/>
        </w:rPr>
        <w:t>1.3.5. Система электроснабжения</w:t>
      </w:r>
      <w:bookmarkEnd w:id="5"/>
    </w:p>
    <w:p w14:paraId="4BACB309" w14:textId="77777777" w:rsidR="001558B8" w:rsidRPr="002F1ADD" w:rsidRDefault="001558B8" w:rsidP="002F1ADD">
      <w:pPr>
        <w:pStyle w:val="21"/>
        <w:keepNext w:val="0"/>
        <w:spacing w:before="0" w:after="0"/>
        <w:rPr>
          <w:rFonts w:ascii="Times New Roman" w:hAnsi="Times New Roman"/>
          <w:i w:val="0"/>
        </w:rPr>
      </w:pPr>
    </w:p>
    <w:p w14:paraId="4BACB30A" w14:textId="77777777" w:rsidR="001558B8" w:rsidRPr="002F1ADD" w:rsidRDefault="001558B8" w:rsidP="002F1ADD">
      <w:pPr>
        <w:rPr>
          <w:szCs w:val="28"/>
        </w:rPr>
      </w:pPr>
      <w:r w:rsidRPr="002F1ADD">
        <w:rPr>
          <w:szCs w:val="28"/>
        </w:rPr>
        <w:t>Электроснабжение планируемой территории предусматривается от по</w:t>
      </w:r>
      <w:r w:rsidRPr="002F1ADD">
        <w:rPr>
          <w:szCs w:val="28"/>
        </w:rPr>
        <w:t>д</w:t>
      </w:r>
      <w:r w:rsidR="00D53893">
        <w:rPr>
          <w:szCs w:val="28"/>
        </w:rPr>
        <w:t xml:space="preserve">станции </w:t>
      </w:r>
      <w:r w:rsidRPr="002F1ADD">
        <w:rPr>
          <w:szCs w:val="28"/>
        </w:rPr>
        <w:t>ПС 110кВ «Горская» через существующие распределительные электр</w:t>
      </w:r>
      <w:r w:rsidRPr="002F1ADD">
        <w:rPr>
          <w:szCs w:val="28"/>
        </w:rPr>
        <w:t>и</w:t>
      </w:r>
      <w:r w:rsidRPr="002F1ADD">
        <w:rPr>
          <w:szCs w:val="28"/>
        </w:rPr>
        <w:t>ческие сети города Новосибирска.</w:t>
      </w:r>
    </w:p>
    <w:p w14:paraId="4BACB30B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Для обеспечения электропитания проектируемых объектов капитального строительства предусматривается размещение новых трансформаторных по</w:t>
      </w:r>
      <w:r w:rsidRPr="002F1ADD">
        <w:rPr>
          <w:szCs w:val="28"/>
        </w:rPr>
        <w:t>д</w:t>
      </w:r>
      <w:r w:rsidRPr="002F1ADD">
        <w:rPr>
          <w:szCs w:val="28"/>
        </w:rPr>
        <w:t>станций ТП 10/0,4кВ-2х1250кВА. Точное местоположение определяется на п</w:t>
      </w:r>
      <w:r w:rsidRPr="002F1ADD">
        <w:rPr>
          <w:szCs w:val="28"/>
        </w:rPr>
        <w:t>о</w:t>
      </w:r>
      <w:r w:rsidRPr="002F1ADD">
        <w:rPr>
          <w:szCs w:val="28"/>
        </w:rPr>
        <w:t>следующих стадиях проектирования.</w:t>
      </w:r>
    </w:p>
    <w:p w14:paraId="4BACB30C" w14:textId="77777777" w:rsidR="001558B8" w:rsidRDefault="001558B8" w:rsidP="002F1ADD">
      <w:pPr>
        <w:rPr>
          <w:szCs w:val="28"/>
        </w:rPr>
      </w:pPr>
      <w:r w:rsidRPr="002F1ADD">
        <w:rPr>
          <w:szCs w:val="28"/>
        </w:rPr>
        <w:t>Итоговый расход электроэнергии на планируемой территории составляет 1800 кВт.</w:t>
      </w:r>
    </w:p>
    <w:p w14:paraId="6B25FB0B" w14:textId="77777777" w:rsidR="00A76B0C" w:rsidRPr="002F1ADD" w:rsidRDefault="00A76B0C" w:rsidP="002F1ADD">
      <w:pPr>
        <w:rPr>
          <w:szCs w:val="28"/>
        </w:rPr>
      </w:pPr>
    </w:p>
    <w:p w14:paraId="4BACB30D" w14:textId="77777777" w:rsidR="001558B8" w:rsidRPr="002F1ADD" w:rsidRDefault="001558B8" w:rsidP="002F1ADD">
      <w:pPr>
        <w:pStyle w:val="21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6" w:name="_Toc5631459"/>
      <w:r w:rsidRPr="002F1ADD">
        <w:rPr>
          <w:rFonts w:ascii="Times New Roman" w:hAnsi="Times New Roman"/>
          <w:i w:val="0"/>
        </w:rPr>
        <w:t>1.3.</w:t>
      </w:r>
      <w:r w:rsidR="002F1ADD" w:rsidRPr="002F1ADD">
        <w:rPr>
          <w:rFonts w:ascii="Times New Roman" w:hAnsi="Times New Roman"/>
          <w:i w:val="0"/>
        </w:rPr>
        <w:t>6</w:t>
      </w:r>
      <w:r w:rsidRPr="002F1ADD">
        <w:rPr>
          <w:rFonts w:ascii="Times New Roman" w:hAnsi="Times New Roman"/>
          <w:i w:val="0"/>
        </w:rPr>
        <w:t>. Система газоснабжения</w:t>
      </w:r>
      <w:bookmarkEnd w:id="6"/>
    </w:p>
    <w:p w14:paraId="4BACB30E" w14:textId="77777777" w:rsidR="001558B8" w:rsidRPr="002F1ADD" w:rsidRDefault="001558B8" w:rsidP="002F1ADD"/>
    <w:p w14:paraId="4BACB30F" w14:textId="77777777" w:rsidR="001558B8" w:rsidRPr="002F1ADD" w:rsidRDefault="001558B8" w:rsidP="002F1ADD">
      <w:pPr>
        <w:rPr>
          <w:szCs w:val="28"/>
        </w:rPr>
      </w:pPr>
      <w:r w:rsidRPr="002F1ADD">
        <w:rPr>
          <w:szCs w:val="28"/>
        </w:rPr>
        <w:t>В качестве источника газоснабжения предполагается использовать сущ</w:t>
      </w:r>
      <w:r w:rsidRPr="002F1ADD">
        <w:rPr>
          <w:szCs w:val="28"/>
        </w:rPr>
        <w:t>е</w:t>
      </w:r>
      <w:r w:rsidRPr="002F1ADD">
        <w:rPr>
          <w:szCs w:val="28"/>
        </w:rPr>
        <w:t>ствующие сети газоснабжения города Новосибирска.</w:t>
      </w:r>
    </w:p>
    <w:p w14:paraId="4BACB310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Природный газ используется для выработки тепла в проектируемой котел</w:t>
      </w:r>
      <w:r w:rsidRPr="002F1ADD">
        <w:rPr>
          <w:szCs w:val="28"/>
        </w:rPr>
        <w:t>ь</w:t>
      </w:r>
      <w:r w:rsidRPr="002F1ADD">
        <w:rPr>
          <w:szCs w:val="28"/>
        </w:rPr>
        <w:t>ной.</w:t>
      </w:r>
    </w:p>
    <w:p w14:paraId="4BACB311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Для газоснабжения предлагается тупиковая схема газоснабжения. Газопр</w:t>
      </w:r>
      <w:r w:rsidRPr="002F1ADD">
        <w:rPr>
          <w:szCs w:val="28"/>
        </w:rPr>
        <w:t>о</w:t>
      </w:r>
      <w:r w:rsidRPr="002F1ADD">
        <w:rPr>
          <w:szCs w:val="28"/>
        </w:rPr>
        <w:t>воды предлагается прокладывать подземно.</w:t>
      </w:r>
    </w:p>
    <w:p w14:paraId="4BACB312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Расход газа котельной составляет 3634 куб. м /час.</w:t>
      </w:r>
    </w:p>
    <w:p w14:paraId="4BACB313" w14:textId="0C541578" w:rsidR="00A76B0C" w:rsidRDefault="00A76B0C" w:rsidP="001558B8">
      <w:pPr>
        <w:rPr>
          <w:szCs w:val="28"/>
        </w:rPr>
      </w:pPr>
      <w:r>
        <w:rPr>
          <w:szCs w:val="28"/>
        </w:rPr>
        <w:br w:type="page"/>
      </w:r>
    </w:p>
    <w:p w14:paraId="6DC90A53" w14:textId="77777777" w:rsidR="00A76B0C" w:rsidRDefault="00CC68A0" w:rsidP="00CC68A0">
      <w:pPr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lastRenderedPageBreak/>
        <w:t xml:space="preserve">2. Определение многофункциональных зон и планируемого </w:t>
      </w:r>
    </w:p>
    <w:p w14:paraId="4BACB315" w14:textId="529BCB08" w:rsidR="00CC68A0" w:rsidRPr="002F1ADD" w:rsidRDefault="00CC68A0" w:rsidP="00CC68A0">
      <w:pPr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значения их в городской застройке</w:t>
      </w:r>
    </w:p>
    <w:p w14:paraId="4BACB316" w14:textId="77777777" w:rsidR="00CC68A0" w:rsidRPr="002F1ADD" w:rsidRDefault="00CC68A0" w:rsidP="00CC68A0"/>
    <w:p w14:paraId="4BACB317" w14:textId="77777777" w:rsidR="00CC68A0" w:rsidRPr="002F1ADD" w:rsidRDefault="00CC68A0" w:rsidP="00CC68A0">
      <w:pPr>
        <w:widowControl w:val="0"/>
      </w:pPr>
      <w:r w:rsidRPr="002F1ADD">
        <w:t>В границах проектируемой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14:paraId="4BACB318" w14:textId="77777777" w:rsidR="00CC68A0" w:rsidRPr="002F1ADD" w:rsidRDefault="00CC68A0" w:rsidP="00CC68A0">
      <w:pPr>
        <w:widowControl w:val="0"/>
      </w:pPr>
      <w:r w:rsidRPr="002F1ADD">
        <w:t>зона объектов озелен</w:t>
      </w:r>
      <w:r w:rsidR="00A6575A" w:rsidRPr="002F1ADD">
        <w:t>е</w:t>
      </w:r>
      <w:r w:rsidRPr="002F1ADD">
        <w:t>нных территорий;</w:t>
      </w:r>
    </w:p>
    <w:p w14:paraId="4BACB319" w14:textId="77777777" w:rsidR="00CC68A0" w:rsidRPr="002F1ADD" w:rsidRDefault="00CC68A0" w:rsidP="00CC68A0">
      <w:pPr>
        <w:pStyle w:val="ac"/>
        <w:ind w:firstLine="719"/>
        <w:rPr>
          <w:spacing w:val="-67"/>
        </w:rPr>
      </w:pPr>
      <w:r w:rsidRPr="002F1ADD">
        <w:t>зона</w:t>
      </w:r>
      <w:r w:rsidRPr="002F1ADD">
        <w:rPr>
          <w:spacing w:val="-4"/>
        </w:rPr>
        <w:t xml:space="preserve"> </w:t>
      </w:r>
      <w:r w:rsidRPr="002F1ADD">
        <w:t>сооружений</w:t>
      </w:r>
      <w:r w:rsidRPr="002F1ADD">
        <w:rPr>
          <w:spacing w:val="-7"/>
        </w:rPr>
        <w:t xml:space="preserve"> </w:t>
      </w:r>
      <w:r w:rsidRPr="002F1ADD">
        <w:t>и</w:t>
      </w:r>
      <w:r w:rsidRPr="002F1ADD">
        <w:rPr>
          <w:spacing w:val="-6"/>
        </w:rPr>
        <w:t xml:space="preserve"> </w:t>
      </w:r>
      <w:r w:rsidRPr="002F1ADD">
        <w:t>коммуникаций</w:t>
      </w:r>
      <w:r w:rsidRPr="002F1ADD">
        <w:rPr>
          <w:spacing w:val="-7"/>
        </w:rPr>
        <w:t xml:space="preserve"> </w:t>
      </w:r>
      <w:r w:rsidRPr="002F1ADD">
        <w:t>железнодорожного</w:t>
      </w:r>
      <w:r w:rsidRPr="002F1ADD">
        <w:rPr>
          <w:spacing w:val="-2"/>
        </w:rPr>
        <w:t xml:space="preserve"> </w:t>
      </w:r>
      <w:r w:rsidRPr="002F1ADD">
        <w:t>транспорта;</w:t>
      </w:r>
      <w:r w:rsidRPr="002F1ADD">
        <w:rPr>
          <w:spacing w:val="-67"/>
        </w:rPr>
        <w:t xml:space="preserve"> </w:t>
      </w:r>
    </w:p>
    <w:p w14:paraId="4BACB31A" w14:textId="77777777" w:rsidR="00CC68A0" w:rsidRPr="002F1ADD" w:rsidRDefault="00CC68A0" w:rsidP="00CC68A0">
      <w:pPr>
        <w:widowControl w:val="0"/>
      </w:pPr>
      <w:r w:rsidRPr="002F1ADD">
        <w:t>зона улично-дорожной сети;</w:t>
      </w:r>
    </w:p>
    <w:p w14:paraId="4BACB31B" w14:textId="77777777" w:rsidR="00CC68A0" w:rsidRPr="002F1ADD" w:rsidRDefault="00CC68A0" w:rsidP="00CC68A0">
      <w:pPr>
        <w:widowControl w:val="0"/>
      </w:pPr>
      <w:r w:rsidRPr="002F1ADD">
        <w:t>зона перспективной улично-дорожной сети;</w:t>
      </w:r>
    </w:p>
    <w:p w14:paraId="4BACB31C" w14:textId="77777777" w:rsidR="00CC68A0" w:rsidRPr="002F1ADD" w:rsidRDefault="00CC68A0" w:rsidP="00CC68A0">
      <w:pPr>
        <w:widowControl w:val="0"/>
      </w:pPr>
      <w:r w:rsidRPr="002F1ADD">
        <w:t>зона объектов инженерной инфраструктуры</w:t>
      </w:r>
      <w:r w:rsidR="00C84E50" w:rsidRPr="002F1ADD">
        <w:t>.</w:t>
      </w:r>
      <w:r w:rsidRPr="002F1ADD">
        <w:t xml:space="preserve"> </w:t>
      </w:r>
    </w:p>
    <w:p w14:paraId="4BACB31D" w14:textId="77777777" w:rsidR="00CC68A0" w:rsidRPr="002F1ADD" w:rsidRDefault="00CC68A0" w:rsidP="00CC68A0">
      <w:pPr>
        <w:widowControl w:val="0"/>
        <w:rPr>
          <w:rFonts w:eastAsia="Calibri"/>
          <w:szCs w:val="28"/>
          <w:lang w:eastAsia="en-US"/>
        </w:rPr>
      </w:pPr>
      <w:r w:rsidRPr="002F1ADD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14:paraId="4BACB31E" w14:textId="77777777" w:rsidR="00CC68A0" w:rsidRPr="002F1ADD" w:rsidRDefault="00CC68A0" w:rsidP="00CC68A0">
      <w:pPr>
        <w:widowControl w:val="0"/>
        <w:rPr>
          <w:spacing w:val="-2"/>
          <w:szCs w:val="28"/>
        </w:rPr>
      </w:pPr>
      <w:r w:rsidRPr="002F1ADD">
        <w:rPr>
          <w:spacing w:val="-2"/>
          <w:szCs w:val="28"/>
        </w:rPr>
        <w:t>парки, скверы, бульвары, иные озелененные территории общего пользования;</w:t>
      </w:r>
    </w:p>
    <w:p w14:paraId="4BACB31F" w14:textId="77777777" w:rsidR="00CC68A0" w:rsidRPr="002F1ADD" w:rsidRDefault="00330FEA" w:rsidP="00CC68A0">
      <w:pPr>
        <w:widowControl w:val="0"/>
        <w:rPr>
          <w:szCs w:val="28"/>
        </w:rPr>
      </w:pPr>
      <w:r>
        <w:rPr>
          <w:szCs w:val="28"/>
        </w:rPr>
        <w:t>водные объекты</w:t>
      </w:r>
      <w:r w:rsidR="00CC68A0" w:rsidRPr="002F1ADD">
        <w:rPr>
          <w:szCs w:val="28"/>
        </w:rPr>
        <w:t>.</w:t>
      </w:r>
    </w:p>
    <w:p w14:paraId="4BACB320" w14:textId="77777777" w:rsidR="00CC68A0" w:rsidRPr="002F1ADD" w:rsidRDefault="00CC68A0" w:rsidP="001558B8">
      <w:pPr>
        <w:rPr>
          <w:b/>
          <w:szCs w:val="28"/>
        </w:rPr>
      </w:pPr>
    </w:p>
    <w:p w14:paraId="4BACB321" w14:textId="77777777" w:rsidR="001558B8" w:rsidRPr="002F1ADD" w:rsidRDefault="001558B8" w:rsidP="001558B8">
      <w:pPr>
        <w:widowControl w:val="0"/>
        <w:ind w:firstLine="0"/>
        <w:jc w:val="center"/>
        <w:rPr>
          <w:b/>
        </w:rPr>
      </w:pPr>
      <w:r w:rsidRPr="002F1ADD">
        <w:rPr>
          <w:b/>
        </w:rPr>
        <w:t>2.</w:t>
      </w:r>
      <w:r w:rsidR="00CC68A0" w:rsidRPr="002F1ADD">
        <w:rPr>
          <w:b/>
        </w:rPr>
        <w:t>1.</w:t>
      </w:r>
      <w:r w:rsidRPr="002F1ADD">
        <w:rPr>
          <w:b/>
        </w:rPr>
        <w:t xml:space="preserve"> Решения в части определения базового баланса зонирования </w:t>
      </w:r>
    </w:p>
    <w:p w14:paraId="4BACB322" w14:textId="77777777" w:rsidR="001558B8" w:rsidRPr="002F1ADD" w:rsidRDefault="00A6575A" w:rsidP="001558B8">
      <w:pPr>
        <w:widowControl w:val="0"/>
        <w:ind w:firstLine="0"/>
        <w:jc w:val="center"/>
        <w:rPr>
          <w:b/>
        </w:rPr>
      </w:pPr>
      <w:r w:rsidRPr="002F1ADD">
        <w:rPr>
          <w:b/>
        </w:rPr>
        <w:t>планируемой</w:t>
      </w:r>
      <w:r w:rsidR="001558B8" w:rsidRPr="002F1ADD">
        <w:rPr>
          <w:b/>
        </w:rPr>
        <w:t xml:space="preserve"> территории</w:t>
      </w:r>
    </w:p>
    <w:p w14:paraId="4BACB323" w14:textId="77777777" w:rsidR="00CC68A0" w:rsidRPr="002F1ADD" w:rsidRDefault="00CC68A0" w:rsidP="001558B8">
      <w:pPr>
        <w:widowControl w:val="0"/>
        <w:ind w:firstLine="0"/>
        <w:jc w:val="center"/>
        <w:rPr>
          <w:b/>
        </w:rPr>
      </w:pPr>
    </w:p>
    <w:p w14:paraId="4BACB324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>Баланс использования планируемой территории на 2030 год представлен в таблице 1.</w:t>
      </w:r>
    </w:p>
    <w:p w14:paraId="4BACB325" w14:textId="77777777" w:rsidR="001558B8" w:rsidRPr="002F1ADD" w:rsidRDefault="001558B8" w:rsidP="001558B8">
      <w:pPr>
        <w:jc w:val="right"/>
      </w:pPr>
    </w:p>
    <w:p w14:paraId="4BACB326" w14:textId="77777777" w:rsidR="001558B8" w:rsidRPr="002F1ADD" w:rsidRDefault="001558B8" w:rsidP="001558B8">
      <w:pPr>
        <w:jc w:val="right"/>
      </w:pPr>
      <w:r w:rsidRPr="002F1ADD">
        <w:t>Таблица 1</w:t>
      </w:r>
    </w:p>
    <w:p w14:paraId="4BACB327" w14:textId="77777777" w:rsidR="001558B8" w:rsidRPr="002F1ADD" w:rsidRDefault="001558B8" w:rsidP="001558B8">
      <w:pPr>
        <w:jc w:val="right"/>
        <w:rPr>
          <w:szCs w:val="28"/>
        </w:rPr>
      </w:pPr>
    </w:p>
    <w:p w14:paraId="4BACB328" w14:textId="77777777" w:rsidR="001558B8" w:rsidRPr="002F1ADD" w:rsidRDefault="001558B8" w:rsidP="001558B8">
      <w:pPr>
        <w:ind w:firstLine="0"/>
        <w:jc w:val="center"/>
        <w:rPr>
          <w:szCs w:val="28"/>
        </w:rPr>
      </w:pPr>
      <w:r w:rsidRPr="002F1ADD">
        <w:rPr>
          <w:szCs w:val="28"/>
        </w:rPr>
        <w:t>Баланс использования планируемой территории на 2030 год</w:t>
      </w:r>
    </w:p>
    <w:p w14:paraId="4BACB329" w14:textId="77777777" w:rsidR="001558B8" w:rsidRPr="002F1ADD" w:rsidRDefault="001558B8" w:rsidP="001558B8">
      <w:pPr>
        <w:ind w:firstLine="0"/>
        <w:rPr>
          <w:szCs w:val="28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237"/>
        <w:gridCol w:w="1278"/>
        <w:gridCol w:w="1665"/>
      </w:tblGrid>
      <w:tr w:rsidR="00C84E50" w:rsidRPr="002F1ADD" w14:paraId="4BACB331" w14:textId="77777777" w:rsidTr="00A6575A">
        <w:tc>
          <w:tcPr>
            <w:tcW w:w="424" w:type="pct"/>
            <w:vMerge w:val="restart"/>
          </w:tcPr>
          <w:p w14:paraId="4BACB32A" w14:textId="77777777" w:rsidR="00C84E50" w:rsidRPr="002F1ADD" w:rsidRDefault="00C84E50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№</w:t>
            </w:r>
          </w:p>
          <w:p w14:paraId="4BACB32B" w14:textId="77777777" w:rsidR="00C84E50" w:rsidRPr="002F1ADD" w:rsidRDefault="00C84E50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п/п</w:t>
            </w:r>
          </w:p>
        </w:tc>
        <w:tc>
          <w:tcPr>
            <w:tcW w:w="3109" w:type="pct"/>
            <w:vMerge w:val="restart"/>
          </w:tcPr>
          <w:p w14:paraId="4BACB32C" w14:textId="77777777" w:rsidR="00A6575A" w:rsidRPr="002F1ADD" w:rsidRDefault="00C84E50" w:rsidP="00C84E5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 xml:space="preserve">Наименование зон планируемого размещения объектов социально-культурного и </w:t>
            </w:r>
          </w:p>
          <w:p w14:paraId="4BACB32D" w14:textId="77777777" w:rsidR="00A6575A" w:rsidRPr="002F1ADD" w:rsidRDefault="00C84E50" w:rsidP="00C84E5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 xml:space="preserve">коммунально-бытового назначения, </w:t>
            </w:r>
          </w:p>
          <w:p w14:paraId="4BACB32E" w14:textId="77777777" w:rsidR="00A6575A" w:rsidRPr="002F1ADD" w:rsidRDefault="00C84E50" w:rsidP="00C84E5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 xml:space="preserve">иных объектов капитального </w:t>
            </w:r>
          </w:p>
          <w:p w14:paraId="4BACB32F" w14:textId="77777777" w:rsidR="00C84E50" w:rsidRPr="002F1ADD" w:rsidRDefault="00C84E50" w:rsidP="00C84E5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строительства</w:t>
            </w:r>
          </w:p>
        </w:tc>
        <w:tc>
          <w:tcPr>
            <w:tcW w:w="1467" w:type="pct"/>
            <w:gridSpan w:val="2"/>
          </w:tcPr>
          <w:p w14:paraId="4BACB330" w14:textId="77777777" w:rsidR="00C84E50" w:rsidRPr="002F1ADD" w:rsidRDefault="00C84E50" w:rsidP="00CF08BA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Площадь планиру</w:t>
            </w:r>
            <w:r w:rsidRPr="002F1ADD">
              <w:rPr>
                <w:szCs w:val="28"/>
              </w:rPr>
              <w:t>е</w:t>
            </w:r>
            <w:r w:rsidRPr="002F1ADD">
              <w:rPr>
                <w:szCs w:val="28"/>
              </w:rPr>
              <w:t>мой территории</w:t>
            </w:r>
          </w:p>
        </w:tc>
      </w:tr>
      <w:tr w:rsidR="00C84E50" w:rsidRPr="002F1ADD" w14:paraId="4BACB339" w14:textId="77777777" w:rsidTr="00A6575A">
        <w:tc>
          <w:tcPr>
            <w:tcW w:w="424" w:type="pct"/>
            <w:vMerge/>
          </w:tcPr>
          <w:p w14:paraId="4BACB332" w14:textId="77777777" w:rsidR="00C84E50" w:rsidRPr="002F1ADD" w:rsidRDefault="00C84E50" w:rsidP="00C84E50">
            <w:pPr>
              <w:ind w:left="23" w:firstLine="0"/>
              <w:jc w:val="center"/>
              <w:rPr>
                <w:color w:val="943634"/>
                <w:szCs w:val="28"/>
              </w:rPr>
            </w:pPr>
          </w:p>
        </w:tc>
        <w:tc>
          <w:tcPr>
            <w:tcW w:w="3109" w:type="pct"/>
            <w:vMerge/>
          </w:tcPr>
          <w:p w14:paraId="4BACB333" w14:textId="77777777" w:rsidR="00C84E50" w:rsidRPr="002F1ADD" w:rsidRDefault="00C84E50" w:rsidP="00CF08BA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37" w:type="pct"/>
          </w:tcPr>
          <w:p w14:paraId="4BACB334" w14:textId="77777777" w:rsidR="00C84E50" w:rsidRPr="002F1ADD" w:rsidRDefault="00C84E50" w:rsidP="00CF08BA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га</w:t>
            </w:r>
          </w:p>
        </w:tc>
        <w:tc>
          <w:tcPr>
            <w:tcW w:w="830" w:type="pct"/>
          </w:tcPr>
          <w:p w14:paraId="4BACB335" w14:textId="77777777" w:rsidR="00C84E50" w:rsidRPr="002F1ADD" w:rsidRDefault="00C84E50" w:rsidP="00CF08BA">
            <w:pPr>
              <w:pStyle w:val="aff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14:paraId="4BACB336" w14:textId="77777777" w:rsidR="00C84E50" w:rsidRPr="002F1ADD" w:rsidRDefault="00C84E50" w:rsidP="00CF08BA">
            <w:pPr>
              <w:pStyle w:val="aff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14:paraId="4BACB337" w14:textId="77777777" w:rsidR="00C84E50" w:rsidRPr="002F1ADD" w:rsidRDefault="00C84E50" w:rsidP="00CF08BA">
            <w:pPr>
              <w:pStyle w:val="aff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14:paraId="4BACB338" w14:textId="77777777" w:rsidR="00C84E50" w:rsidRPr="002F1ADD" w:rsidRDefault="00C84E50" w:rsidP="00CF08BA">
            <w:pPr>
              <w:pStyle w:val="aff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szCs w:val="28"/>
              </w:rPr>
            </w:pP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планиру</w:t>
            </w: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мой терр</w:t>
            </w: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и</w:t>
            </w:r>
            <w:r w:rsidRPr="002F1AD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тории</w:t>
            </w:r>
          </w:p>
        </w:tc>
      </w:tr>
    </w:tbl>
    <w:p w14:paraId="4BACB33A" w14:textId="77777777" w:rsidR="00A6575A" w:rsidRPr="002F1ADD" w:rsidRDefault="00A6575A" w:rsidP="00A6575A">
      <w:pPr>
        <w:spacing w:line="20" w:lineRule="exact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237"/>
        <w:gridCol w:w="1278"/>
        <w:gridCol w:w="1665"/>
      </w:tblGrid>
      <w:tr w:rsidR="001558B8" w:rsidRPr="002F1ADD" w14:paraId="4BACB33F" w14:textId="77777777" w:rsidTr="00A6575A">
        <w:tc>
          <w:tcPr>
            <w:tcW w:w="424" w:type="pct"/>
          </w:tcPr>
          <w:p w14:paraId="4BACB33B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</w:t>
            </w:r>
          </w:p>
        </w:tc>
        <w:tc>
          <w:tcPr>
            <w:tcW w:w="3109" w:type="pct"/>
          </w:tcPr>
          <w:p w14:paraId="4BACB33C" w14:textId="77777777" w:rsidR="001558B8" w:rsidRPr="002F1ADD" w:rsidRDefault="001558B8" w:rsidP="00CF08BA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</w:t>
            </w:r>
          </w:p>
        </w:tc>
        <w:tc>
          <w:tcPr>
            <w:tcW w:w="637" w:type="pct"/>
          </w:tcPr>
          <w:p w14:paraId="4BACB33D" w14:textId="77777777" w:rsidR="001558B8" w:rsidRPr="002F1ADD" w:rsidRDefault="001558B8" w:rsidP="00CF08BA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3</w:t>
            </w:r>
          </w:p>
        </w:tc>
        <w:tc>
          <w:tcPr>
            <w:tcW w:w="830" w:type="pct"/>
          </w:tcPr>
          <w:p w14:paraId="4BACB33E" w14:textId="77777777" w:rsidR="001558B8" w:rsidRPr="002F1ADD" w:rsidRDefault="00CC68A0" w:rsidP="00CF08BA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4</w:t>
            </w:r>
          </w:p>
        </w:tc>
      </w:tr>
      <w:tr w:rsidR="001558B8" w:rsidRPr="002F1ADD" w14:paraId="4BACB344" w14:textId="77777777" w:rsidTr="00A6575A">
        <w:tc>
          <w:tcPr>
            <w:tcW w:w="424" w:type="pct"/>
          </w:tcPr>
          <w:p w14:paraId="4BACB340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</w:t>
            </w:r>
          </w:p>
        </w:tc>
        <w:tc>
          <w:tcPr>
            <w:tcW w:w="3109" w:type="pct"/>
          </w:tcPr>
          <w:p w14:paraId="4BACB341" w14:textId="77777777" w:rsidR="001558B8" w:rsidRPr="002F1ADD" w:rsidRDefault="001558B8" w:rsidP="00CF08BA">
            <w:pPr>
              <w:ind w:firstLine="0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637" w:type="pct"/>
          </w:tcPr>
          <w:p w14:paraId="4BACB342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86,54</w:t>
            </w:r>
          </w:p>
        </w:tc>
        <w:tc>
          <w:tcPr>
            <w:tcW w:w="830" w:type="pct"/>
          </w:tcPr>
          <w:p w14:paraId="4BACB343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100</w:t>
            </w:r>
          </w:p>
        </w:tc>
      </w:tr>
      <w:tr w:rsidR="00976F03" w:rsidRPr="002F1ADD" w14:paraId="4BACB349" w14:textId="77777777" w:rsidTr="00A6575A">
        <w:tc>
          <w:tcPr>
            <w:tcW w:w="424" w:type="pct"/>
          </w:tcPr>
          <w:p w14:paraId="4BACB345" w14:textId="77777777" w:rsidR="00976F03" w:rsidRPr="002F1ADD" w:rsidRDefault="00976F03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1.1</w:t>
            </w:r>
          </w:p>
        </w:tc>
        <w:tc>
          <w:tcPr>
            <w:tcW w:w="3109" w:type="pct"/>
          </w:tcPr>
          <w:p w14:paraId="4BACB346" w14:textId="77777777" w:rsidR="00976F03" w:rsidRPr="002F1ADD" w:rsidRDefault="00976F03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637" w:type="pct"/>
          </w:tcPr>
          <w:p w14:paraId="4BACB347" w14:textId="77777777" w:rsidR="00976F03" w:rsidRPr="002F1ADD" w:rsidRDefault="00976F03" w:rsidP="00E40612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13,53</w:t>
            </w:r>
          </w:p>
        </w:tc>
        <w:tc>
          <w:tcPr>
            <w:tcW w:w="830" w:type="pct"/>
          </w:tcPr>
          <w:p w14:paraId="4BACB348" w14:textId="77777777" w:rsidR="00976F03" w:rsidRPr="002F1ADD" w:rsidRDefault="00976F03" w:rsidP="00E40612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15,63</w:t>
            </w:r>
          </w:p>
        </w:tc>
      </w:tr>
      <w:tr w:rsidR="001558B8" w:rsidRPr="002F1ADD" w14:paraId="4BACB34E" w14:textId="77777777" w:rsidTr="00A6575A">
        <w:tc>
          <w:tcPr>
            <w:tcW w:w="424" w:type="pct"/>
          </w:tcPr>
          <w:p w14:paraId="4BACB34A" w14:textId="77777777" w:rsidR="001558B8" w:rsidRPr="002F1ADD" w:rsidRDefault="001558B8" w:rsidP="00C84E50">
            <w:pPr>
              <w:tabs>
                <w:tab w:val="center" w:pos="321"/>
              </w:tabs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1.1.1</w:t>
            </w:r>
          </w:p>
        </w:tc>
        <w:tc>
          <w:tcPr>
            <w:tcW w:w="3109" w:type="pct"/>
          </w:tcPr>
          <w:p w14:paraId="4BACB34B" w14:textId="77777777" w:rsidR="001558B8" w:rsidRPr="002F1ADD" w:rsidRDefault="001558B8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Зона объектов озелененных территорий</w:t>
            </w:r>
          </w:p>
        </w:tc>
        <w:tc>
          <w:tcPr>
            <w:tcW w:w="637" w:type="pct"/>
          </w:tcPr>
          <w:p w14:paraId="4BACB34C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13,53</w:t>
            </w:r>
          </w:p>
        </w:tc>
        <w:tc>
          <w:tcPr>
            <w:tcW w:w="830" w:type="pct"/>
          </w:tcPr>
          <w:p w14:paraId="4BACB34D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15,63</w:t>
            </w:r>
          </w:p>
        </w:tc>
      </w:tr>
      <w:tr w:rsidR="00976F03" w:rsidRPr="002F1ADD" w14:paraId="4BACB353" w14:textId="77777777" w:rsidTr="00A6575A">
        <w:tc>
          <w:tcPr>
            <w:tcW w:w="424" w:type="pct"/>
          </w:tcPr>
          <w:p w14:paraId="4BACB34F" w14:textId="77777777" w:rsidR="00976F03" w:rsidRPr="002F1ADD" w:rsidRDefault="00976F03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1.2</w:t>
            </w:r>
          </w:p>
        </w:tc>
        <w:tc>
          <w:tcPr>
            <w:tcW w:w="3109" w:type="pct"/>
            <w:vAlign w:val="center"/>
          </w:tcPr>
          <w:p w14:paraId="4BACB350" w14:textId="77777777" w:rsidR="00976F03" w:rsidRPr="002F1ADD" w:rsidRDefault="00976F03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Зоны инженерной и транспортной инфрастру</w:t>
            </w:r>
            <w:r w:rsidRPr="002F1ADD">
              <w:rPr>
                <w:szCs w:val="28"/>
              </w:rPr>
              <w:t>к</w:t>
            </w:r>
            <w:r w:rsidRPr="002F1ADD">
              <w:rPr>
                <w:szCs w:val="28"/>
              </w:rPr>
              <w:t>тур, в том числе:</w:t>
            </w:r>
          </w:p>
        </w:tc>
        <w:tc>
          <w:tcPr>
            <w:tcW w:w="637" w:type="pct"/>
          </w:tcPr>
          <w:p w14:paraId="4BACB351" w14:textId="77777777" w:rsidR="00976F03" w:rsidRPr="00A40120" w:rsidRDefault="00976F03" w:rsidP="00A40120">
            <w:pPr>
              <w:ind w:firstLine="0"/>
              <w:jc w:val="center"/>
              <w:rPr>
                <w:szCs w:val="28"/>
              </w:rPr>
            </w:pPr>
            <w:r w:rsidRPr="00A40120">
              <w:rPr>
                <w:szCs w:val="28"/>
              </w:rPr>
              <w:t>32,13</w:t>
            </w:r>
          </w:p>
        </w:tc>
        <w:tc>
          <w:tcPr>
            <w:tcW w:w="830" w:type="pct"/>
          </w:tcPr>
          <w:p w14:paraId="4BACB352" w14:textId="77777777" w:rsidR="00976F03" w:rsidRPr="00A40120" w:rsidRDefault="00976F03" w:rsidP="00A40120">
            <w:pPr>
              <w:ind w:firstLine="0"/>
              <w:jc w:val="center"/>
              <w:rPr>
                <w:szCs w:val="28"/>
              </w:rPr>
            </w:pPr>
            <w:r w:rsidRPr="00A40120">
              <w:rPr>
                <w:szCs w:val="28"/>
              </w:rPr>
              <w:t>37,13</w:t>
            </w:r>
          </w:p>
        </w:tc>
      </w:tr>
      <w:tr w:rsidR="001558B8" w:rsidRPr="002F1ADD" w14:paraId="4BACB358" w14:textId="77777777" w:rsidTr="00A6575A">
        <w:tc>
          <w:tcPr>
            <w:tcW w:w="424" w:type="pct"/>
          </w:tcPr>
          <w:p w14:paraId="4BACB354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1.2.1</w:t>
            </w:r>
          </w:p>
        </w:tc>
        <w:tc>
          <w:tcPr>
            <w:tcW w:w="3109" w:type="pct"/>
            <w:vAlign w:val="center"/>
          </w:tcPr>
          <w:p w14:paraId="4BACB355" w14:textId="77777777" w:rsidR="001558B8" w:rsidRPr="002F1ADD" w:rsidRDefault="001558B8" w:rsidP="00CF08BA">
            <w:pPr>
              <w:ind w:firstLine="0"/>
              <w:rPr>
                <w:szCs w:val="28"/>
              </w:rPr>
            </w:pPr>
            <w:r w:rsidRPr="002F1ADD">
              <w:t>Зона сооружений и коммуникаций железнод</w:t>
            </w:r>
            <w:r w:rsidRPr="002F1ADD">
              <w:t>о</w:t>
            </w:r>
            <w:r w:rsidRPr="002F1ADD">
              <w:t>рожного транспорта</w:t>
            </w:r>
          </w:p>
        </w:tc>
        <w:tc>
          <w:tcPr>
            <w:tcW w:w="637" w:type="pct"/>
          </w:tcPr>
          <w:p w14:paraId="4BACB356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4,92</w:t>
            </w:r>
          </w:p>
        </w:tc>
        <w:tc>
          <w:tcPr>
            <w:tcW w:w="830" w:type="pct"/>
          </w:tcPr>
          <w:p w14:paraId="4BACB357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5,69</w:t>
            </w:r>
          </w:p>
        </w:tc>
      </w:tr>
      <w:tr w:rsidR="001558B8" w:rsidRPr="002F1ADD" w14:paraId="4BACB35D" w14:textId="77777777" w:rsidTr="00A6575A">
        <w:tc>
          <w:tcPr>
            <w:tcW w:w="424" w:type="pct"/>
          </w:tcPr>
          <w:p w14:paraId="4BACB359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1.2.2</w:t>
            </w:r>
          </w:p>
        </w:tc>
        <w:tc>
          <w:tcPr>
            <w:tcW w:w="3109" w:type="pct"/>
            <w:vAlign w:val="center"/>
          </w:tcPr>
          <w:p w14:paraId="4BACB35A" w14:textId="77777777" w:rsidR="001558B8" w:rsidRPr="002F1ADD" w:rsidRDefault="001558B8" w:rsidP="00C84E50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Зона улично-дорожной сети</w:t>
            </w:r>
          </w:p>
        </w:tc>
        <w:tc>
          <w:tcPr>
            <w:tcW w:w="637" w:type="pct"/>
          </w:tcPr>
          <w:p w14:paraId="4BACB35B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24,01</w:t>
            </w:r>
          </w:p>
        </w:tc>
        <w:tc>
          <w:tcPr>
            <w:tcW w:w="830" w:type="pct"/>
          </w:tcPr>
          <w:p w14:paraId="4BACB35C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27,74</w:t>
            </w:r>
          </w:p>
        </w:tc>
      </w:tr>
      <w:tr w:rsidR="001558B8" w:rsidRPr="002F1ADD" w14:paraId="4BACB362" w14:textId="77777777" w:rsidTr="00A6575A">
        <w:tc>
          <w:tcPr>
            <w:tcW w:w="424" w:type="pct"/>
          </w:tcPr>
          <w:p w14:paraId="4BACB35E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1.2.3</w:t>
            </w:r>
          </w:p>
        </w:tc>
        <w:tc>
          <w:tcPr>
            <w:tcW w:w="3109" w:type="pct"/>
            <w:vAlign w:val="center"/>
          </w:tcPr>
          <w:p w14:paraId="4BACB35F" w14:textId="77777777" w:rsidR="001558B8" w:rsidRPr="002F1ADD" w:rsidRDefault="001558B8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637" w:type="pct"/>
          </w:tcPr>
          <w:p w14:paraId="4BACB360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2,75</w:t>
            </w:r>
          </w:p>
        </w:tc>
        <w:tc>
          <w:tcPr>
            <w:tcW w:w="830" w:type="pct"/>
          </w:tcPr>
          <w:p w14:paraId="4BACB361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3,18</w:t>
            </w:r>
          </w:p>
        </w:tc>
      </w:tr>
      <w:tr w:rsidR="001558B8" w:rsidRPr="002F1ADD" w14:paraId="4BACB367" w14:textId="77777777" w:rsidTr="00A6575A">
        <w:tc>
          <w:tcPr>
            <w:tcW w:w="424" w:type="pct"/>
          </w:tcPr>
          <w:p w14:paraId="4BACB363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1.2.4</w:t>
            </w:r>
          </w:p>
        </w:tc>
        <w:tc>
          <w:tcPr>
            <w:tcW w:w="3109" w:type="pct"/>
            <w:vAlign w:val="center"/>
          </w:tcPr>
          <w:p w14:paraId="4BACB364" w14:textId="77777777" w:rsidR="001558B8" w:rsidRPr="002F1ADD" w:rsidRDefault="001558B8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637" w:type="pct"/>
          </w:tcPr>
          <w:p w14:paraId="4BACB365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0,45</w:t>
            </w:r>
          </w:p>
        </w:tc>
        <w:tc>
          <w:tcPr>
            <w:tcW w:w="830" w:type="pct"/>
          </w:tcPr>
          <w:p w14:paraId="4BACB366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0,52</w:t>
            </w:r>
          </w:p>
        </w:tc>
      </w:tr>
      <w:tr w:rsidR="001558B8" w:rsidRPr="002F1ADD" w14:paraId="4BACB36C" w14:textId="77777777" w:rsidTr="00A6575A">
        <w:tc>
          <w:tcPr>
            <w:tcW w:w="424" w:type="pct"/>
          </w:tcPr>
          <w:p w14:paraId="4BACB368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1.3</w:t>
            </w:r>
          </w:p>
        </w:tc>
        <w:tc>
          <w:tcPr>
            <w:tcW w:w="3109" w:type="pct"/>
          </w:tcPr>
          <w:p w14:paraId="4BACB369" w14:textId="77777777" w:rsidR="001558B8" w:rsidRPr="002F1ADD" w:rsidRDefault="001558B8" w:rsidP="00CD23B3">
            <w:pPr>
              <w:ind w:firstLine="0"/>
              <w:rPr>
                <w:szCs w:val="28"/>
              </w:rPr>
            </w:pPr>
            <w:r w:rsidRPr="002F1ADD">
              <w:t xml:space="preserve">Парки, скверы, бульвары, иные </w:t>
            </w:r>
            <w:r w:rsidR="00D53893">
              <w:t xml:space="preserve">озелененные </w:t>
            </w:r>
            <w:r w:rsidRPr="002F1ADD">
              <w:t>те</w:t>
            </w:r>
            <w:r w:rsidRPr="002F1ADD">
              <w:t>р</w:t>
            </w:r>
            <w:r w:rsidRPr="002F1ADD">
              <w:lastRenderedPageBreak/>
              <w:t xml:space="preserve">ритории </w:t>
            </w:r>
            <w:r w:rsidR="00CD23B3">
              <w:t>общего пользования</w:t>
            </w:r>
          </w:p>
        </w:tc>
        <w:tc>
          <w:tcPr>
            <w:tcW w:w="637" w:type="pct"/>
          </w:tcPr>
          <w:p w14:paraId="4BACB36A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lastRenderedPageBreak/>
              <w:t>24,22</w:t>
            </w:r>
          </w:p>
        </w:tc>
        <w:tc>
          <w:tcPr>
            <w:tcW w:w="830" w:type="pct"/>
          </w:tcPr>
          <w:p w14:paraId="4BACB36B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27,99</w:t>
            </w:r>
          </w:p>
        </w:tc>
      </w:tr>
      <w:tr w:rsidR="001558B8" w:rsidRPr="002F1ADD" w14:paraId="4BACB371" w14:textId="77777777" w:rsidTr="00A6575A">
        <w:tc>
          <w:tcPr>
            <w:tcW w:w="424" w:type="pct"/>
          </w:tcPr>
          <w:p w14:paraId="4BACB36D" w14:textId="77777777" w:rsidR="001558B8" w:rsidRPr="002F1ADD" w:rsidRDefault="001558B8" w:rsidP="00C84E50">
            <w:pPr>
              <w:ind w:left="23"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lastRenderedPageBreak/>
              <w:t>1.4</w:t>
            </w:r>
          </w:p>
        </w:tc>
        <w:tc>
          <w:tcPr>
            <w:tcW w:w="3109" w:type="pct"/>
          </w:tcPr>
          <w:p w14:paraId="4BACB36E" w14:textId="77777777" w:rsidR="001558B8" w:rsidRPr="002F1ADD" w:rsidRDefault="001558B8" w:rsidP="00CF08BA">
            <w:pPr>
              <w:ind w:firstLine="0"/>
              <w:rPr>
                <w:szCs w:val="28"/>
              </w:rPr>
            </w:pPr>
            <w:r w:rsidRPr="002F1ADD">
              <w:rPr>
                <w:szCs w:val="28"/>
              </w:rPr>
              <w:t>Водные объекты</w:t>
            </w:r>
          </w:p>
        </w:tc>
        <w:tc>
          <w:tcPr>
            <w:tcW w:w="637" w:type="pct"/>
          </w:tcPr>
          <w:p w14:paraId="4BACB36F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16,66</w:t>
            </w:r>
          </w:p>
        </w:tc>
        <w:tc>
          <w:tcPr>
            <w:tcW w:w="830" w:type="pct"/>
          </w:tcPr>
          <w:p w14:paraId="4BACB370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19,25</w:t>
            </w:r>
          </w:p>
        </w:tc>
      </w:tr>
    </w:tbl>
    <w:p w14:paraId="4BACB372" w14:textId="77777777" w:rsidR="001558B8" w:rsidRPr="002F1ADD" w:rsidRDefault="001558B8" w:rsidP="001558B8">
      <w:pPr>
        <w:rPr>
          <w:color w:val="943634"/>
          <w:szCs w:val="28"/>
        </w:rPr>
      </w:pPr>
    </w:p>
    <w:p w14:paraId="4BACB373" w14:textId="77777777" w:rsidR="001558B8" w:rsidRPr="002F1ADD" w:rsidRDefault="001558B8" w:rsidP="001558B8">
      <w:pPr>
        <w:widowControl w:val="0"/>
        <w:spacing w:line="240" w:lineRule="atLeast"/>
        <w:ind w:firstLine="0"/>
        <w:jc w:val="center"/>
        <w:rPr>
          <w:b/>
        </w:rPr>
      </w:pPr>
      <w:r w:rsidRPr="002F1ADD">
        <w:rPr>
          <w:b/>
        </w:rPr>
        <w:t>2.2. Основные показатели развития планируемой территории</w:t>
      </w:r>
    </w:p>
    <w:p w14:paraId="4BACB374" w14:textId="77777777" w:rsidR="001558B8" w:rsidRPr="002F1ADD" w:rsidRDefault="001558B8" w:rsidP="001558B8">
      <w:pPr>
        <w:widowControl w:val="0"/>
        <w:spacing w:line="240" w:lineRule="atLeast"/>
        <w:jc w:val="center"/>
        <w:rPr>
          <w:b/>
        </w:rPr>
      </w:pPr>
    </w:p>
    <w:p w14:paraId="4BACB375" w14:textId="77777777" w:rsidR="001558B8" w:rsidRPr="002F1ADD" w:rsidRDefault="001558B8" w:rsidP="00CC68A0">
      <w:pPr>
        <w:widowControl w:val="0"/>
        <w:ind w:left="23" w:right="23"/>
        <w:rPr>
          <w:szCs w:val="28"/>
        </w:rPr>
      </w:pPr>
      <w:r w:rsidRPr="002F1ADD">
        <w:t>На расчетный срок предусматривается размещение новых объектов озел</w:t>
      </w:r>
      <w:r w:rsidRPr="002F1ADD">
        <w:t>е</w:t>
      </w:r>
      <w:r w:rsidRPr="002F1ADD">
        <w:t>нения общего пользования</w:t>
      </w:r>
      <w:r w:rsidR="00CC68A0" w:rsidRPr="002F1ADD">
        <w:t xml:space="preserve"> – </w:t>
      </w:r>
      <w:r w:rsidRPr="002F1ADD">
        <w:rPr>
          <w:szCs w:val="28"/>
        </w:rPr>
        <w:t>парков, скверов, бульваров и иных озелененных те</w:t>
      </w:r>
      <w:r w:rsidRPr="002F1ADD">
        <w:rPr>
          <w:szCs w:val="28"/>
        </w:rPr>
        <w:t>р</w:t>
      </w:r>
      <w:r w:rsidRPr="002F1ADD">
        <w:rPr>
          <w:szCs w:val="28"/>
        </w:rPr>
        <w:t xml:space="preserve">риторий общего пользования площадью </w:t>
      </w:r>
      <w:r w:rsidRPr="002F1ADD">
        <w:rPr>
          <w:kern w:val="24"/>
          <w:szCs w:val="28"/>
        </w:rPr>
        <w:t xml:space="preserve">24,22 </w:t>
      </w:r>
      <w:r w:rsidR="00CC68A0" w:rsidRPr="002F1ADD">
        <w:rPr>
          <w:szCs w:val="28"/>
        </w:rPr>
        <w:t>га.</w:t>
      </w:r>
    </w:p>
    <w:p w14:paraId="4BACB376" w14:textId="77777777" w:rsidR="001558B8" w:rsidRPr="002F1ADD" w:rsidRDefault="001558B8" w:rsidP="001558B8">
      <w:pPr>
        <w:rPr>
          <w:szCs w:val="28"/>
        </w:rPr>
      </w:pPr>
      <w:r w:rsidRPr="002F1ADD">
        <w:rPr>
          <w:szCs w:val="28"/>
        </w:rPr>
        <w:t xml:space="preserve">Расчет параметров системы обслуживания населения осуществлен с учетом </w:t>
      </w:r>
      <w:r w:rsidRPr="002F1ADD">
        <w:rPr>
          <w:bCs/>
          <w:szCs w:val="28"/>
        </w:rPr>
        <w:t>Местных нормативов</w:t>
      </w:r>
      <w:r w:rsidRPr="002F1ADD">
        <w:rPr>
          <w:szCs w:val="28"/>
        </w:rPr>
        <w:t xml:space="preserve"> и представлен в таблице 2.</w:t>
      </w:r>
    </w:p>
    <w:p w14:paraId="4110CA1F" w14:textId="77777777" w:rsidR="00A76B0C" w:rsidRDefault="00A76B0C" w:rsidP="001558B8">
      <w:pPr>
        <w:jc w:val="right"/>
        <w:rPr>
          <w:szCs w:val="28"/>
        </w:rPr>
      </w:pPr>
    </w:p>
    <w:p w14:paraId="4BACB377" w14:textId="77777777" w:rsidR="001558B8" w:rsidRPr="002F1ADD" w:rsidRDefault="001558B8" w:rsidP="001558B8">
      <w:pPr>
        <w:jc w:val="right"/>
        <w:rPr>
          <w:szCs w:val="28"/>
        </w:rPr>
      </w:pPr>
      <w:r w:rsidRPr="002F1ADD">
        <w:rPr>
          <w:szCs w:val="28"/>
        </w:rPr>
        <w:t>Таблица 2</w:t>
      </w:r>
    </w:p>
    <w:p w14:paraId="4BACB378" w14:textId="77777777" w:rsidR="001558B8" w:rsidRPr="002F1ADD" w:rsidRDefault="001558B8" w:rsidP="001558B8">
      <w:pPr>
        <w:jc w:val="right"/>
        <w:rPr>
          <w:szCs w:val="28"/>
        </w:rPr>
      </w:pPr>
    </w:p>
    <w:p w14:paraId="4BACB379" w14:textId="77777777" w:rsidR="001558B8" w:rsidRPr="002F1ADD" w:rsidRDefault="001558B8" w:rsidP="001558B8">
      <w:pPr>
        <w:ind w:firstLine="0"/>
        <w:jc w:val="center"/>
        <w:rPr>
          <w:szCs w:val="28"/>
        </w:rPr>
      </w:pPr>
      <w:r w:rsidRPr="002F1ADD">
        <w:rPr>
          <w:szCs w:val="28"/>
        </w:rPr>
        <w:t>Основные технико-экономические показатели развития</w:t>
      </w:r>
    </w:p>
    <w:p w14:paraId="4BACB37A" w14:textId="77777777" w:rsidR="001558B8" w:rsidRPr="002F1ADD" w:rsidRDefault="001558B8" w:rsidP="001558B8">
      <w:pPr>
        <w:ind w:firstLine="0"/>
        <w:jc w:val="center"/>
        <w:rPr>
          <w:szCs w:val="28"/>
        </w:rPr>
      </w:pPr>
      <w:r w:rsidRPr="002F1ADD">
        <w:rPr>
          <w:szCs w:val="28"/>
        </w:rPr>
        <w:t>планируемой территории</w:t>
      </w:r>
    </w:p>
    <w:p w14:paraId="4BACB37B" w14:textId="77777777" w:rsidR="001558B8" w:rsidRPr="002F1ADD" w:rsidRDefault="001558B8" w:rsidP="001558B8">
      <w:pPr>
        <w:jc w:val="right"/>
        <w:rPr>
          <w:color w:val="943634"/>
          <w:szCs w:val="26"/>
        </w:rPr>
      </w:pPr>
    </w:p>
    <w:p w14:paraId="4BACB37C" w14:textId="77777777" w:rsidR="001558B8" w:rsidRPr="002F1ADD" w:rsidRDefault="001558B8" w:rsidP="001558B8">
      <w:pPr>
        <w:pStyle w:val="S0"/>
        <w:tabs>
          <w:tab w:val="left" w:pos="697"/>
          <w:tab w:val="left" w:pos="5012"/>
          <w:tab w:val="left" w:pos="8472"/>
        </w:tabs>
        <w:spacing w:line="240" w:lineRule="auto"/>
        <w:ind w:firstLine="709"/>
        <w:jc w:val="left"/>
        <w:rPr>
          <w:color w:val="943634"/>
          <w:sz w:val="2"/>
          <w:szCs w:val="2"/>
        </w:rPr>
      </w:pPr>
      <w:r w:rsidRPr="002F1ADD">
        <w:rPr>
          <w:color w:val="943634"/>
          <w:sz w:val="2"/>
          <w:szCs w:val="2"/>
        </w:rPr>
        <w:tab/>
      </w:r>
      <w:r w:rsidRPr="002F1ADD">
        <w:rPr>
          <w:color w:val="943634"/>
          <w:sz w:val="2"/>
          <w:szCs w:val="2"/>
        </w:rPr>
        <w:tab/>
      </w:r>
      <w:r w:rsidRPr="002F1ADD">
        <w:rPr>
          <w:color w:val="943634"/>
          <w:sz w:val="2"/>
          <w:szCs w:val="2"/>
        </w:rPr>
        <w:tab/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395"/>
        <w:gridCol w:w="1701"/>
        <w:gridCol w:w="1558"/>
        <w:gridCol w:w="1276"/>
      </w:tblGrid>
      <w:tr w:rsidR="001558B8" w:rsidRPr="002F1ADD" w14:paraId="4BACB385" w14:textId="77777777" w:rsidTr="00A6575A">
        <w:tc>
          <w:tcPr>
            <w:tcW w:w="500" w:type="pct"/>
            <w:tcBorders>
              <w:bottom w:val="single" w:sz="4" w:space="0" w:color="auto"/>
            </w:tcBorders>
            <w:shd w:val="clear" w:color="auto" w:fill="FFFFFF"/>
          </w:tcPr>
          <w:p w14:paraId="4BACB37D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№</w:t>
            </w:r>
          </w:p>
          <w:p w14:paraId="4BACB37E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п/п</w:t>
            </w:r>
          </w:p>
        </w:tc>
        <w:tc>
          <w:tcPr>
            <w:tcW w:w="2215" w:type="pct"/>
            <w:tcBorders>
              <w:bottom w:val="single" w:sz="4" w:space="0" w:color="auto"/>
            </w:tcBorders>
            <w:shd w:val="clear" w:color="auto" w:fill="FFFFFF"/>
          </w:tcPr>
          <w:p w14:paraId="4BACB37F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Показатель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shd w:val="clear" w:color="auto" w:fill="FFFFFF"/>
          </w:tcPr>
          <w:p w14:paraId="4BACB380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 xml:space="preserve">Единица </w:t>
            </w:r>
          </w:p>
          <w:p w14:paraId="4BACB381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измерения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FFFFFF"/>
          </w:tcPr>
          <w:p w14:paraId="4BACB383" w14:textId="3C26E752" w:rsidR="001558B8" w:rsidRPr="002F1ADD" w:rsidRDefault="001558B8" w:rsidP="00A76B0C">
            <w:pPr>
              <w:pStyle w:val="S0"/>
              <w:spacing w:line="240" w:lineRule="auto"/>
              <w:ind w:left="-108" w:right="-109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Совреме</w:t>
            </w:r>
            <w:r w:rsidRPr="002F1ADD">
              <w:rPr>
                <w:sz w:val="28"/>
                <w:szCs w:val="28"/>
              </w:rPr>
              <w:t>н</w:t>
            </w:r>
            <w:r w:rsidRPr="002F1ADD">
              <w:rPr>
                <w:sz w:val="28"/>
                <w:szCs w:val="28"/>
              </w:rPr>
              <w:t>ное испол</w:t>
            </w:r>
            <w:r w:rsidRPr="002F1ADD">
              <w:rPr>
                <w:sz w:val="28"/>
                <w:szCs w:val="28"/>
              </w:rPr>
              <w:t>ь</w:t>
            </w:r>
            <w:r w:rsidRPr="002F1ADD">
              <w:rPr>
                <w:sz w:val="28"/>
                <w:szCs w:val="28"/>
              </w:rPr>
              <w:t>зование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FFFFFF"/>
          </w:tcPr>
          <w:p w14:paraId="4BACB384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Итого до 2030 года</w:t>
            </w:r>
          </w:p>
        </w:tc>
      </w:tr>
    </w:tbl>
    <w:p w14:paraId="4BACB386" w14:textId="77777777" w:rsidR="001558B8" w:rsidRPr="002F1ADD" w:rsidRDefault="001558B8" w:rsidP="001558B8">
      <w:pPr>
        <w:pStyle w:val="S0"/>
        <w:tabs>
          <w:tab w:val="left" w:pos="697"/>
          <w:tab w:val="left" w:pos="5012"/>
          <w:tab w:val="left" w:pos="8472"/>
        </w:tabs>
        <w:spacing w:line="240" w:lineRule="auto"/>
        <w:jc w:val="left"/>
        <w:rPr>
          <w:color w:val="943634"/>
          <w:sz w:val="2"/>
          <w:szCs w:val="2"/>
        </w:rPr>
      </w:pPr>
      <w:r w:rsidRPr="002F1ADD">
        <w:rPr>
          <w:color w:val="943634"/>
          <w:sz w:val="2"/>
          <w:szCs w:val="2"/>
        </w:rPr>
        <w:tab/>
      </w:r>
      <w:r w:rsidRPr="002F1ADD">
        <w:rPr>
          <w:color w:val="943634"/>
          <w:sz w:val="2"/>
          <w:szCs w:val="2"/>
        </w:rPr>
        <w:tab/>
      </w:r>
      <w:r w:rsidRPr="002F1ADD">
        <w:rPr>
          <w:color w:val="943634"/>
          <w:sz w:val="2"/>
          <w:szCs w:val="2"/>
        </w:rPr>
        <w:tab/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395"/>
        <w:gridCol w:w="1703"/>
        <w:gridCol w:w="1556"/>
        <w:gridCol w:w="1276"/>
      </w:tblGrid>
      <w:tr w:rsidR="001558B8" w:rsidRPr="002F1ADD" w14:paraId="4BACB38C" w14:textId="77777777" w:rsidTr="00781DC8">
        <w:trPr>
          <w:tblHeader/>
        </w:trPr>
        <w:tc>
          <w:tcPr>
            <w:tcW w:w="500" w:type="pct"/>
            <w:tcBorders>
              <w:top w:val="single" w:sz="4" w:space="0" w:color="auto"/>
            </w:tcBorders>
            <w:shd w:val="clear" w:color="auto" w:fill="FFFFFF"/>
          </w:tcPr>
          <w:p w14:paraId="4BACB387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1</w:t>
            </w:r>
          </w:p>
        </w:tc>
        <w:tc>
          <w:tcPr>
            <w:tcW w:w="2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ACB388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2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ACB389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3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ACB38A" w14:textId="77777777" w:rsidR="001558B8" w:rsidRPr="002F1ADD" w:rsidRDefault="001558B8" w:rsidP="00781DC8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ACB38B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  <w:szCs w:val="28"/>
              </w:rPr>
            </w:pPr>
            <w:r w:rsidRPr="002F1ADD">
              <w:rPr>
                <w:sz w:val="28"/>
                <w:szCs w:val="28"/>
              </w:rPr>
              <w:t>5</w:t>
            </w:r>
          </w:p>
        </w:tc>
      </w:tr>
      <w:tr w:rsidR="001558B8" w:rsidRPr="002F1ADD" w14:paraId="4BACB38F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tcBorders>
              <w:right w:val="nil"/>
            </w:tcBorders>
            <w:shd w:val="clear" w:color="auto" w:fill="FFFFFF"/>
          </w:tcPr>
          <w:p w14:paraId="4BACB38D" w14:textId="77777777" w:rsidR="001558B8" w:rsidRPr="002F1ADD" w:rsidRDefault="001558B8" w:rsidP="00CF08BA">
            <w:pPr>
              <w:ind w:firstLine="80"/>
              <w:jc w:val="center"/>
              <w:rPr>
                <w:szCs w:val="28"/>
              </w:rPr>
            </w:pPr>
          </w:p>
        </w:tc>
        <w:tc>
          <w:tcPr>
            <w:tcW w:w="4500" w:type="pct"/>
            <w:gridSpan w:val="4"/>
            <w:tcBorders>
              <w:left w:val="nil"/>
            </w:tcBorders>
            <w:shd w:val="clear" w:color="auto" w:fill="FFFFFF"/>
          </w:tcPr>
          <w:p w14:paraId="4BACB38E" w14:textId="77777777" w:rsidR="001558B8" w:rsidRPr="002F1ADD" w:rsidRDefault="001558B8" w:rsidP="00781DC8">
            <w:pPr>
              <w:ind w:firstLine="0"/>
              <w:jc w:val="center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1. Территория</w:t>
            </w:r>
          </w:p>
        </w:tc>
      </w:tr>
      <w:tr w:rsidR="001558B8" w:rsidRPr="002F1ADD" w14:paraId="4BACB395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90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</w:t>
            </w:r>
          </w:p>
        </w:tc>
        <w:tc>
          <w:tcPr>
            <w:tcW w:w="2215" w:type="pct"/>
            <w:shd w:val="clear" w:color="auto" w:fill="FFFFFF"/>
          </w:tcPr>
          <w:p w14:paraId="4BACB391" w14:textId="77777777" w:rsidR="001558B8" w:rsidRPr="002F1ADD" w:rsidRDefault="001558B8" w:rsidP="00CF08BA">
            <w:pPr>
              <w:ind w:left="57" w:right="57" w:firstLine="0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Площадь планируемой террит</w:t>
            </w:r>
            <w:r w:rsidRPr="002F1ADD">
              <w:rPr>
                <w:szCs w:val="28"/>
              </w:rPr>
              <w:t>о</w:t>
            </w:r>
            <w:r w:rsidRPr="002F1ADD">
              <w:rPr>
                <w:szCs w:val="28"/>
              </w:rPr>
              <w:t>рии, в том числе:</w:t>
            </w:r>
          </w:p>
        </w:tc>
        <w:tc>
          <w:tcPr>
            <w:tcW w:w="858" w:type="pct"/>
            <w:shd w:val="clear" w:color="auto" w:fill="FFFFFF"/>
          </w:tcPr>
          <w:p w14:paraId="4BACB392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93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86,54</w:t>
            </w:r>
          </w:p>
        </w:tc>
        <w:tc>
          <w:tcPr>
            <w:tcW w:w="643" w:type="pct"/>
            <w:shd w:val="clear" w:color="auto" w:fill="FFFFFF"/>
          </w:tcPr>
          <w:p w14:paraId="4BACB394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86,54 </w:t>
            </w:r>
          </w:p>
        </w:tc>
      </w:tr>
      <w:tr w:rsidR="00976F03" w:rsidRPr="002F1ADD" w14:paraId="4BACB39B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96" w14:textId="77777777" w:rsidR="00976F03" w:rsidRPr="002F1ADD" w:rsidRDefault="00976F03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1.1.1</w:t>
            </w:r>
          </w:p>
        </w:tc>
        <w:tc>
          <w:tcPr>
            <w:tcW w:w="2215" w:type="pct"/>
            <w:shd w:val="clear" w:color="auto" w:fill="FFFFFF"/>
            <w:vAlign w:val="center"/>
          </w:tcPr>
          <w:p w14:paraId="4BACB397" w14:textId="77777777" w:rsidR="00976F03" w:rsidRPr="002F1ADD" w:rsidRDefault="00976F03" w:rsidP="00CF08BA">
            <w:pPr>
              <w:ind w:left="57" w:right="57" w:firstLine="0"/>
              <w:rPr>
                <w:szCs w:val="28"/>
              </w:rPr>
            </w:pPr>
            <w:r w:rsidRPr="00A40120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858" w:type="pct"/>
            <w:shd w:val="clear" w:color="auto" w:fill="FFFFFF"/>
          </w:tcPr>
          <w:p w14:paraId="4BACB398" w14:textId="77777777" w:rsidR="00976F03" w:rsidRPr="00A40120" w:rsidRDefault="00A40120" w:rsidP="00A40120">
            <w:pPr>
              <w:ind w:firstLine="0"/>
              <w:jc w:val="center"/>
              <w:rPr>
                <w:szCs w:val="28"/>
              </w:rPr>
            </w:pPr>
            <w:r w:rsidRPr="00A40120">
              <w:rPr>
                <w:szCs w:val="28"/>
              </w:rPr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99" w14:textId="77777777" w:rsidR="00976F03" w:rsidRPr="00A40120" w:rsidRDefault="00E40612" w:rsidP="009C7C03">
            <w:pPr>
              <w:ind w:firstLine="0"/>
              <w:jc w:val="center"/>
              <w:rPr>
                <w:szCs w:val="28"/>
              </w:rPr>
            </w:pPr>
            <w:r w:rsidRPr="00A40120">
              <w:rPr>
                <w:szCs w:val="28"/>
              </w:rPr>
              <w:t>24</w:t>
            </w:r>
            <w:r w:rsidR="009C7C03">
              <w:rPr>
                <w:szCs w:val="28"/>
              </w:rPr>
              <w:t>,</w:t>
            </w:r>
            <w:r w:rsidRPr="00A40120">
              <w:rPr>
                <w:szCs w:val="28"/>
              </w:rPr>
              <w:t>42</w:t>
            </w:r>
          </w:p>
        </w:tc>
        <w:tc>
          <w:tcPr>
            <w:tcW w:w="643" w:type="pct"/>
            <w:shd w:val="clear" w:color="auto" w:fill="FFFFFF"/>
          </w:tcPr>
          <w:p w14:paraId="4BACB39A" w14:textId="77777777" w:rsidR="00976F03" w:rsidRPr="00A40120" w:rsidRDefault="00E40612" w:rsidP="009C7C03">
            <w:pPr>
              <w:ind w:firstLine="0"/>
              <w:jc w:val="center"/>
              <w:rPr>
                <w:szCs w:val="28"/>
              </w:rPr>
            </w:pPr>
            <w:r w:rsidRPr="00A40120">
              <w:rPr>
                <w:szCs w:val="28"/>
              </w:rPr>
              <w:t>32</w:t>
            </w:r>
            <w:r w:rsidR="009C7C03">
              <w:rPr>
                <w:szCs w:val="28"/>
              </w:rPr>
              <w:t>,</w:t>
            </w:r>
            <w:r w:rsidRPr="00A40120">
              <w:rPr>
                <w:szCs w:val="28"/>
              </w:rPr>
              <w:t>13</w:t>
            </w:r>
          </w:p>
        </w:tc>
      </w:tr>
      <w:tr w:rsidR="001558B8" w:rsidRPr="002F1ADD" w14:paraId="4BACB3A1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9C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1.1.1.1</w:t>
            </w:r>
          </w:p>
        </w:tc>
        <w:tc>
          <w:tcPr>
            <w:tcW w:w="2215" w:type="pct"/>
            <w:shd w:val="clear" w:color="auto" w:fill="FFFFFF"/>
            <w:vAlign w:val="center"/>
          </w:tcPr>
          <w:p w14:paraId="4BACB39D" w14:textId="77777777" w:rsidR="001558B8" w:rsidRPr="002F1ADD" w:rsidRDefault="001558B8" w:rsidP="00CF08BA">
            <w:pPr>
              <w:ind w:left="57" w:right="57" w:firstLine="0"/>
              <w:rPr>
                <w:szCs w:val="28"/>
              </w:rPr>
            </w:pPr>
            <w:r w:rsidRPr="002F1ADD">
              <w:t>Зона сооружений и коммуникаций железнодорожного транспорта</w:t>
            </w:r>
          </w:p>
        </w:tc>
        <w:tc>
          <w:tcPr>
            <w:tcW w:w="858" w:type="pct"/>
            <w:shd w:val="clear" w:color="auto" w:fill="FFFFFF"/>
          </w:tcPr>
          <w:p w14:paraId="4BACB39E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9F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  <w:tc>
          <w:tcPr>
            <w:tcW w:w="643" w:type="pct"/>
            <w:shd w:val="clear" w:color="auto" w:fill="FFFFFF"/>
          </w:tcPr>
          <w:p w14:paraId="4BACB3A0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4,92</w:t>
            </w:r>
          </w:p>
        </w:tc>
      </w:tr>
      <w:tr w:rsidR="001558B8" w:rsidRPr="002F1ADD" w14:paraId="4BACB3A7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A2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1.1.1.2</w:t>
            </w:r>
          </w:p>
        </w:tc>
        <w:tc>
          <w:tcPr>
            <w:tcW w:w="2215" w:type="pct"/>
            <w:shd w:val="clear" w:color="auto" w:fill="FFFFFF"/>
            <w:vAlign w:val="center"/>
          </w:tcPr>
          <w:p w14:paraId="4BACB3A3" w14:textId="77777777" w:rsidR="001558B8" w:rsidRPr="002F1ADD" w:rsidRDefault="001558B8" w:rsidP="00CC68A0">
            <w:pPr>
              <w:ind w:left="57" w:right="57" w:firstLine="0"/>
              <w:rPr>
                <w:szCs w:val="28"/>
              </w:rPr>
            </w:pPr>
            <w:r w:rsidRPr="002F1ADD">
              <w:rPr>
                <w:szCs w:val="28"/>
              </w:rPr>
              <w:t>Зона улично-дорожной сети</w:t>
            </w:r>
          </w:p>
        </w:tc>
        <w:tc>
          <w:tcPr>
            <w:tcW w:w="858" w:type="pct"/>
            <w:shd w:val="clear" w:color="auto" w:fill="FFFFFF"/>
          </w:tcPr>
          <w:p w14:paraId="4BACB3A4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</w:rPr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A5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24,06</w:t>
            </w:r>
          </w:p>
        </w:tc>
        <w:tc>
          <w:tcPr>
            <w:tcW w:w="643" w:type="pct"/>
            <w:shd w:val="clear" w:color="auto" w:fill="FFFFFF"/>
          </w:tcPr>
          <w:p w14:paraId="4BACB3A6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24,01</w:t>
            </w:r>
          </w:p>
        </w:tc>
      </w:tr>
      <w:tr w:rsidR="001558B8" w:rsidRPr="002F1ADD" w14:paraId="4BACB3AD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A8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1.1.1.3</w:t>
            </w:r>
          </w:p>
        </w:tc>
        <w:tc>
          <w:tcPr>
            <w:tcW w:w="2215" w:type="pct"/>
            <w:shd w:val="clear" w:color="auto" w:fill="FFFFFF"/>
            <w:vAlign w:val="center"/>
          </w:tcPr>
          <w:p w14:paraId="4BACB3A9" w14:textId="77777777" w:rsidR="001558B8" w:rsidRPr="002F1ADD" w:rsidRDefault="001558B8" w:rsidP="00CF08BA">
            <w:pPr>
              <w:ind w:left="57" w:right="57" w:firstLine="0"/>
              <w:rPr>
                <w:szCs w:val="28"/>
              </w:rPr>
            </w:pPr>
            <w:r w:rsidRPr="002F1ADD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858" w:type="pct"/>
            <w:shd w:val="clear" w:color="auto" w:fill="FFFFFF"/>
          </w:tcPr>
          <w:p w14:paraId="4BACB3AA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AB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  <w:tc>
          <w:tcPr>
            <w:tcW w:w="643" w:type="pct"/>
            <w:shd w:val="clear" w:color="auto" w:fill="FFFFFF"/>
          </w:tcPr>
          <w:p w14:paraId="4BACB3AC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2,75</w:t>
            </w:r>
          </w:p>
        </w:tc>
      </w:tr>
      <w:tr w:rsidR="001558B8" w:rsidRPr="002F1ADD" w14:paraId="4BACB3B3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AE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1.1.1.4</w:t>
            </w:r>
          </w:p>
        </w:tc>
        <w:tc>
          <w:tcPr>
            <w:tcW w:w="2215" w:type="pct"/>
            <w:shd w:val="clear" w:color="auto" w:fill="FFFFFF"/>
            <w:vAlign w:val="center"/>
          </w:tcPr>
          <w:p w14:paraId="4BACB3AF" w14:textId="77777777" w:rsidR="001558B8" w:rsidRPr="002F1ADD" w:rsidRDefault="001558B8" w:rsidP="00CF08BA">
            <w:pPr>
              <w:ind w:left="57" w:right="57" w:firstLine="0"/>
              <w:rPr>
                <w:szCs w:val="28"/>
              </w:rPr>
            </w:pPr>
            <w:r w:rsidRPr="002F1ADD">
              <w:rPr>
                <w:szCs w:val="28"/>
              </w:rPr>
              <w:t>Зона объектов инженерной инфр</w:t>
            </w:r>
            <w:r w:rsidRPr="002F1ADD">
              <w:rPr>
                <w:szCs w:val="28"/>
              </w:rPr>
              <w:t>а</w:t>
            </w:r>
            <w:r w:rsidRPr="002F1ADD">
              <w:rPr>
                <w:szCs w:val="28"/>
              </w:rPr>
              <w:t>структуры</w:t>
            </w:r>
          </w:p>
        </w:tc>
        <w:tc>
          <w:tcPr>
            <w:tcW w:w="858" w:type="pct"/>
            <w:shd w:val="clear" w:color="auto" w:fill="FFFFFF"/>
          </w:tcPr>
          <w:p w14:paraId="4BACB3B0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</w:rPr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B1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0,36</w:t>
            </w:r>
          </w:p>
        </w:tc>
        <w:tc>
          <w:tcPr>
            <w:tcW w:w="643" w:type="pct"/>
            <w:shd w:val="clear" w:color="auto" w:fill="FFFFFF"/>
          </w:tcPr>
          <w:p w14:paraId="4BACB3B2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0,45</w:t>
            </w:r>
          </w:p>
        </w:tc>
      </w:tr>
      <w:tr w:rsidR="001558B8" w:rsidRPr="002F1ADD" w14:paraId="4BACB3B9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B4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1.1.2</w:t>
            </w:r>
          </w:p>
        </w:tc>
        <w:tc>
          <w:tcPr>
            <w:tcW w:w="2215" w:type="pct"/>
            <w:shd w:val="clear" w:color="auto" w:fill="FFFFFF"/>
          </w:tcPr>
          <w:p w14:paraId="4BACB3B5" w14:textId="77777777" w:rsidR="001558B8" w:rsidRPr="002F1ADD" w:rsidRDefault="001558B8" w:rsidP="00CD23B3">
            <w:pPr>
              <w:ind w:left="57" w:right="57" w:firstLine="0"/>
              <w:rPr>
                <w:szCs w:val="28"/>
              </w:rPr>
            </w:pPr>
            <w:r w:rsidRPr="002F1ADD">
              <w:t>Парки, скверы, бульвары, иные</w:t>
            </w:r>
            <w:r w:rsidR="00D53893">
              <w:t xml:space="preserve"> озелененные</w:t>
            </w:r>
            <w:r w:rsidRPr="002F1ADD">
              <w:t xml:space="preserve"> территории </w:t>
            </w:r>
            <w:r w:rsidR="00CD23B3">
              <w:t>общего пользования</w:t>
            </w:r>
          </w:p>
        </w:tc>
        <w:tc>
          <w:tcPr>
            <w:tcW w:w="858" w:type="pct"/>
            <w:shd w:val="clear" w:color="auto" w:fill="FFFFFF"/>
          </w:tcPr>
          <w:p w14:paraId="4BACB3B6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</w:rPr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B7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28,35</w:t>
            </w:r>
          </w:p>
        </w:tc>
        <w:tc>
          <w:tcPr>
            <w:tcW w:w="643" w:type="pct"/>
            <w:shd w:val="clear" w:color="auto" w:fill="FFFFFF"/>
          </w:tcPr>
          <w:p w14:paraId="4BACB3B8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24,22</w:t>
            </w:r>
          </w:p>
        </w:tc>
      </w:tr>
      <w:tr w:rsidR="001558B8" w:rsidRPr="002F1ADD" w14:paraId="4BACB3BF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BA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1.1.3</w:t>
            </w:r>
          </w:p>
        </w:tc>
        <w:tc>
          <w:tcPr>
            <w:tcW w:w="2215" w:type="pct"/>
            <w:shd w:val="clear" w:color="auto" w:fill="FFFFFF"/>
          </w:tcPr>
          <w:p w14:paraId="4BACB3BB" w14:textId="77777777" w:rsidR="001558B8" w:rsidRPr="002F1ADD" w:rsidRDefault="001558B8" w:rsidP="00CF08BA">
            <w:pPr>
              <w:ind w:left="57" w:right="57" w:firstLine="0"/>
            </w:pPr>
            <w:r w:rsidRPr="002F1ADD">
              <w:t>Зона объектов озелененных терр</w:t>
            </w:r>
            <w:r w:rsidRPr="002F1ADD">
              <w:t>и</w:t>
            </w:r>
            <w:r w:rsidRPr="002F1ADD">
              <w:t xml:space="preserve">торий </w:t>
            </w:r>
          </w:p>
        </w:tc>
        <w:tc>
          <w:tcPr>
            <w:tcW w:w="858" w:type="pct"/>
            <w:shd w:val="clear" w:color="auto" w:fill="FFFFFF"/>
          </w:tcPr>
          <w:p w14:paraId="4BACB3BC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BD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  <w:tc>
          <w:tcPr>
            <w:tcW w:w="643" w:type="pct"/>
            <w:shd w:val="clear" w:color="auto" w:fill="FFFFFF"/>
          </w:tcPr>
          <w:p w14:paraId="4BACB3BE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13,53</w:t>
            </w:r>
          </w:p>
        </w:tc>
      </w:tr>
      <w:tr w:rsidR="001558B8" w:rsidRPr="002F1ADD" w14:paraId="4BACB3C5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C0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1.1.4</w:t>
            </w:r>
          </w:p>
        </w:tc>
        <w:tc>
          <w:tcPr>
            <w:tcW w:w="2215" w:type="pct"/>
            <w:shd w:val="clear" w:color="auto" w:fill="FFFFFF"/>
          </w:tcPr>
          <w:p w14:paraId="4BACB3C1" w14:textId="77777777" w:rsidR="001558B8" w:rsidRPr="002F1ADD" w:rsidRDefault="001558B8" w:rsidP="00CF08BA">
            <w:pPr>
              <w:ind w:left="57" w:right="57" w:firstLine="0"/>
              <w:rPr>
                <w:szCs w:val="28"/>
              </w:rPr>
            </w:pPr>
            <w:r w:rsidRPr="002F1ADD">
              <w:rPr>
                <w:szCs w:val="28"/>
              </w:rPr>
              <w:t>Водные объекты</w:t>
            </w:r>
          </w:p>
        </w:tc>
        <w:tc>
          <w:tcPr>
            <w:tcW w:w="858" w:type="pct"/>
            <w:shd w:val="clear" w:color="auto" w:fill="FFFFFF"/>
          </w:tcPr>
          <w:p w14:paraId="4BACB3C2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shd w:val="clear" w:color="auto" w:fill="FFFFFF"/>
          </w:tcPr>
          <w:p w14:paraId="4BACB3C3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16,66</w:t>
            </w:r>
          </w:p>
        </w:tc>
        <w:tc>
          <w:tcPr>
            <w:tcW w:w="643" w:type="pct"/>
            <w:shd w:val="clear" w:color="auto" w:fill="FFFFFF"/>
          </w:tcPr>
          <w:p w14:paraId="4BACB3C4" w14:textId="77777777" w:rsidR="001558B8" w:rsidRPr="002F1ADD" w:rsidRDefault="001558B8" w:rsidP="00CF08BA">
            <w:pPr>
              <w:ind w:firstLine="0"/>
              <w:jc w:val="center"/>
              <w:rPr>
                <w:color w:val="943634"/>
                <w:szCs w:val="28"/>
              </w:rPr>
            </w:pPr>
            <w:r w:rsidRPr="002F1ADD">
              <w:rPr>
                <w:szCs w:val="28"/>
              </w:rPr>
              <w:t>16,66</w:t>
            </w:r>
          </w:p>
        </w:tc>
      </w:tr>
      <w:tr w:rsidR="001558B8" w:rsidRPr="002F1ADD" w14:paraId="4BACB3CB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C6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1.1.5</w:t>
            </w:r>
          </w:p>
        </w:tc>
        <w:tc>
          <w:tcPr>
            <w:tcW w:w="2215" w:type="pct"/>
            <w:tcBorders>
              <w:bottom w:val="single" w:sz="4" w:space="0" w:color="auto"/>
            </w:tcBorders>
            <w:shd w:val="clear" w:color="auto" w:fill="FFFFFF"/>
          </w:tcPr>
          <w:p w14:paraId="4BACB3C7" w14:textId="77777777" w:rsidR="001558B8" w:rsidRPr="00A40120" w:rsidRDefault="001558B8" w:rsidP="00A40120">
            <w:pPr>
              <w:ind w:left="57" w:right="57" w:firstLine="0"/>
              <w:rPr>
                <w:szCs w:val="28"/>
              </w:rPr>
            </w:pPr>
            <w:r w:rsidRPr="00A40120">
              <w:rPr>
                <w:szCs w:val="28"/>
              </w:rPr>
              <w:t xml:space="preserve">Зона коммунальных и складских объектов </w:t>
            </w:r>
            <w:r w:rsidR="00976F03" w:rsidRPr="00A40120">
              <w:rPr>
                <w:szCs w:val="28"/>
              </w:rPr>
              <w:t xml:space="preserve"> 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FFFFFF"/>
          </w:tcPr>
          <w:p w14:paraId="4BACB3C8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/>
          </w:tcPr>
          <w:p w14:paraId="4BACB3C9" w14:textId="77777777" w:rsidR="001558B8" w:rsidRPr="002F1ADD" w:rsidRDefault="001558B8" w:rsidP="00781DC8">
            <w:pPr>
              <w:tabs>
                <w:tab w:val="left" w:pos="585"/>
                <w:tab w:val="center" w:pos="738"/>
              </w:tabs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1,64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FFFFFF"/>
          </w:tcPr>
          <w:p w14:paraId="4BACB3CA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</w:tr>
      <w:tr w:rsidR="001558B8" w:rsidRPr="002F1ADD" w14:paraId="4BACB3D1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CC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1.1.6</w:t>
            </w:r>
          </w:p>
        </w:tc>
        <w:tc>
          <w:tcPr>
            <w:tcW w:w="2215" w:type="pct"/>
            <w:tcBorders>
              <w:bottom w:val="single" w:sz="4" w:space="0" w:color="auto"/>
            </w:tcBorders>
            <w:shd w:val="clear" w:color="auto" w:fill="FFFFFF"/>
          </w:tcPr>
          <w:p w14:paraId="4BACB3CD" w14:textId="77777777" w:rsidR="001558B8" w:rsidRPr="00A40120" w:rsidRDefault="001558B8" w:rsidP="00A6575A">
            <w:pPr>
              <w:ind w:left="57" w:right="57" w:firstLine="0"/>
              <w:rPr>
                <w:szCs w:val="28"/>
              </w:rPr>
            </w:pPr>
            <w:r w:rsidRPr="00A40120">
              <w:rPr>
                <w:szCs w:val="28"/>
              </w:rPr>
              <w:t>Зона стоянок и легковых автом</w:t>
            </w:r>
            <w:r w:rsidRPr="00A40120">
              <w:rPr>
                <w:szCs w:val="28"/>
              </w:rPr>
              <w:t>о</w:t>
            </w:r>
            <w:r w:rsidRPr="00A40120">
              <w:rPr>
                <w:szCs w:val="28"/>
              </w:rPr>
              <w:t>билей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FFFFFF"/>
          </w:tcPr>
          <w:p w14:paraId="4BACB3CE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/>
          </w:tcPr>
          <w:p w14:paraId="4BACB3CF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0,26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FFFFFF"/>
          </w:tcPr>
          <w:p w14:paraId="4BACB3D0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</w:tr>
      <w:tr w:rsidR="001558B8" w:rsidRPr="002F1ADD" w14:paraId="4BACB3D7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D2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1.1.7</w:t>
            </w:r>
          </w:p>
        </w:tc>
        <w:tc>
          <w:tcPr>
            <w:tcW w:w="2215" w:type="pct"/>
            <w:tcBorders>
              <w:bottom w:val="single" w:sz="4" w:space="0" w:color="auto"/>
            </w:tcBorders>
            <w:shd w:val="clear" w:color="auto" w:fill="FFFFFF"/>
          </w:tcPr>
          <w:p w14:paraId="4BACB3D3" w14:textId="77777777" w:rsidR="001558B8" w:rsidRPr="00A40120" w:rsidRDefault="001558B8" w:rsidP="00CF08BA">
            <w:pPr>
              <w:ind w:left="57" w:right="57" w:firstLine="0"/>
              <w:rPr>
                <w:szCs w:val="28"/>
              </w:rPr>
            </w:pPr>
            <w:r w:rsidRPr="00A40120">
              <w:rPr>
                <w:szCs w:val="28"/>
              </w:rPr>
              <w:t>Зона застройки объектами делов</w:t>
            </w:r>
            <w:r w:rsidRPr="00A40120">
              <w:rPr>
                <w:szCs w:val="28"/>
              </w:rPr>
              <w:t>о</w:t>
            </w:r>
            <w:r w:rsidRPr="00A40120">
              <w:rPr>
                <w:szCs w:val="28"/>
              </w:rPr>
              <w:t>го, общественного и коммерческ</w:t>
            </w:r>
            <w:r w:rsidRPr="00A40120">
              <w:rPr>
                <w:szCs w:val="28"/>
              </w:rPr>
              <w:t>о</w:t>
            </w:r>
            <w:r w:rsidRPr="00A40120">
              <w:rPr>
                <w:szCs w:val="28"/>
              </w:rPr>
              <w:t>го назначения, в том числе мног</w:t>
            </w:r>
            <w:r w:rsidRPr="00A40120">
              <w:rPr>
                <w:szCs w:val="28"/>
              </w:rPr>
              <w:t>о</w:t>
            </w:r>
            <w:r w:rsidRPr="00A40120">
              <w:rPr>
                <w:szCs w:val="28"/>
              </w:rPr>
              <w:lastRenderedPageBreak/>
              <w:t>этажных жилых домов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FFFFFF"/>
          </w:tcPr>
          <w:p w14:paraId="4BACB3D4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lastRenderedPageBreak/>
              <w:t>га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/>
          </w:tcPr>
          <w:p w14:paraId="4BACB3D5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4,82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FFFFFF"/>
          </w:tcPr>
          <w:p w14:paraId="4BACB3D6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</w:tr>
      <w:tr w:rsidR="001558B8" w:rsidRPr="002F1ADD" w14:paraId="4BACB3DD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D8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lastRenderedPageBreak/>
              <w:t>1.1.8</w:t>
            </w:r>
          </w:p>
        </w:tc>
        <w:tc>
          <w:tcPr>
            <w:tcW w:w="2215" w:type="pct"/>
            <w:tcBorders>
              <w:bottom w:val="single" w:sz="4" w:space="0" w:color="auto"/>
            </w:tcBorders>
            <w:shd w:val="clear" w:color="auto" w:fill="FFFFFF"/>
          </w:tcPr>
          <w:p w14:paraId="4BACB3D9" w14:textId="77777777" w:rsidR="001558B8" w:rsidRPr="002F1ADD" w:rsidRDefault="001558B8" w:rsidP="00CF08BA">
            <w:pPr>
              <w:ind w:left="57" w:right="57" w:firstLine="0"/>
              <w:rPr>
                <w:szCs w:val="28"/>
              </w:rPr>
            </w:pPr>
            <w:r w:rsidRPr="002F1ADD">
              <w:rPr>
                <w:szCs w:val="28"/>
              </w:rPr>
              <w:t>Неиспользуемая территория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FFFFFF"/>
          </w:tcPr>
          <w:p w14:paraId="4BACB3DA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га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/>
          </w:tcPr>
          <w:p w14:paraId="4BACB3DB" w14:textId="77777777" w:rsidR="001558B8" w:rsidRPr="002F1ADD" w:rsidRDefault="001558B8" w:rsidP="00781DC8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10,39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FFFFFF"/>
          </w:tcPr>
          <w:p w14:paraId="4BACB3DC" w14:textId="77777777" w:rsidR="001558B8" w:rsidRPr="002F1ADD" w:rsidRDefault="001558B8" w:rsidP="00CF08BA">
            <w:pPr>
              <w:ind w:firstLine="0"/>
              <w:jc w:val="center"/>
              <w:rPr>
                <w:szCs w:val="28"/>
              </w:rPr>
            </w:pPr>
            <w:r w:rsidRPr="002F1ADD">
              <w:rPr>
                <w:szCs w:val="28"/>
              </w:rPr>
              <w:t>–</w:t>
            </w:r>
          </w:p>
        </w:tc>
      </w:tr>
      <w:tr w:rsidR="001558B8" w:rsidRPr="002F1ADD" w14:paraId="4BACB3E0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tcBorders>
              <w:right w:val="nil"/>
            </w:tcBorders>
            <w:shd w:val="clear" w:color="auto" w:fill="FFFFFF"/>
          </w:tcPr>
          <w:p w14:paraId="4BACB3DE" w14:textId="77777777" w:rsidR="001558B8" w:rsidRPr="002F1ADD" w:rsidRDefault="001558B8" w:rsidP="00CF08BA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500" w:type="pct"/>
            <w:gridSpan w:val="4"/>
            <w:tcBorders>
              <w:left w:val="nil"/>
            </w:tcBorders>
            <w:shd w:val="clear" w:color="auto" w:fill="FFFFFF"/>
          </w:tcPr>
          <w:p w14:paraId="4BACB3DF" w14:textId="77777777" w:rsidR="001558B8" w:rsidRPr="002F1ADD" w:rsidRDefault="001558B8" w:rsidP="00781DC8">
            <w:pPr>
              <w:ind w:firstLine="0"/>
              <w:jc w:val="center"/>
              <w:rPr>
                <w:color w:val="943634"/>
                <w:szCs w:val="28"/>
              </w:rPr>
            </w:pPr>
            <w:r w:rsidRPr="002F1ADD">
              <w:rPr>
                <w:rFonts w:eastAsia="Calibri"/>
                <w:szCs w:val="28"/>
                <w:lang w:eastAsia="en-US"/>
              </w:rPr>
              <w:t>2. Транспортная инфраструктура</w:t>
            </w:r>
          </w:p>
        </w:tc>
      </w:tr>
      <w:tr w:rsidR="001558B8" w:rsidRPr="002F1ADD" w14:paraId="4BACB3E6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E1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2.1</w:t>
            </w:r>
          </w:p>
        </w:tc>
        <w:tc>
          <w:tcPr>
            <w:tcW w:w="2215" w:type="pct"/>
            <w:shd w:val="clear" w:color="auto" w:fill="FFFFFF"/>
          </w:tcPr>
          <w:p w14:paraId="4BACB3E2" w14:textId="77777777" w:rsidR="001558B8" w:rsidRPr="002F1ADD" w:rsidRDefault="001558B8" w:rsidP="00CF08BA">
            <w:pPr>
              <w:ind w:left="80" w:right="102" w:firstLine="0"/>
            </w:pPr>
            <w:r w:rsidRPr="002F1ADD">
              <w:t>Протяженность улично-дорожной сети (без учета квартальных пр</w:t>
            </w:r>
            <w:r w:rsidRPr="002F1ADD">
              <w:t>о</w:t>
            </w:r>
            <w:r w:rsidRPr="002F1ADD">
              <w:t>ездов)</w:t>
            </w:r>
          </w:p>
        </w:tc>
        <w:tc>
          <w:tcPr>
            <w:tcW w:w="858" w:type="pct"/>
            <w:shd w:val="clear" w:color="auto" w:fill="FFFFFF"/>
          </w:tcPr>
          <w:p w14:paraId="4BACB3E3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 xml:space="preserve">км </w:t>
            </w:r>
          </w:p>
        </w:tc>
        <w:tc>
          <w:tcPr>
            <w:tcW w:w="784" w:type="pct"/>
            <w:shd w:val="clear" w:color="auto" w:fill="FFFFFF"/>
          </w:tcPr>
          <w:p w14:paraId="4BACB3E4" w14:textId="77777777" w:rsidR="001558B8" w:rsidRPr="002F1ADD" w:rsidRDefault="00E40612" w:rsidP="00781DC8">
            <w:pPr>
              <w:ind w:firstLine="0"/>
              <w:jc w:val="center"/>
            </w:pPr>
            <w:r>
              <w:t>–</w:t>
            </w:r>
          </w:p>
        </w:tc>
        <w:tc>
          <w:tcPr>
            <w:tcW w:w="643" w:type="pct"/>
            <w:shd w:val="clear" w:color="auto" w:fill="FFFFFF"/>
          </w:tcPr>
          <w:p w14:paraId="4BACB3E5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>3,5</w:t>
            </w:r>
          </w:p>
        </w:tc>
      </w:tr>
      <w:tr w:rsidR="001558B8" w:rsidRPr="002F1ADD" w14:paraId="4BACB3EC" w14:textId="77777777" w:rsidTr="00781DC8">
        <w:tblPrEx>
          <w:tblCellMar>
            <w:left w:w="40" w:type="dxa"/>
            <w:right w:w="40" w:type="dxa"/>
          </w:tblCellMar>
        </w:tblPrEx>
        <w:tc>
          <w:tcPr>
            <w:tcW w:w="500" w:type="pct"/>
            <w:shd w:val="clear" w:color="auto" w:fill="FFFFFF"/>
          </w:tcPr>
          <w:p w14:paraId="4BACB3E7" w14:textId="77777777" w:rsidR="001558B8" w:rsidRPr="002F1ADD" w:rsidRDefault="001558B8" w:rsidP="00CF08BA">
            <w:pPr>
              <w:pStyle w:val="S0"/>
              <w:spacing w:line="240" w:lineRule="auto"/>
              <w:rPr>
                <w:sz w:val="28"/>
              </w:rPr>
            </w:pPr>
            <w:r w:rsidRPr="002F1ADD">
              <w:rPr>
                <w:sz w:val="28"/>
              </w:rPr>
              <w:t>2.2</w:t>
            </w:r>
          </w:p>
        </w:tc>
        <w:tc>
          <w:tcPr>
            <w:tcW w:w="2215" w:type="pct"/>
            <w:shd w:val="clear" w:color="auto" w:fill="FFFFFF"/>
          </w:tcPr>
          <w:p w14:paraId="4BACB3E8" w14:textId="77777777" w:rsidR="001558B8" w:rsidRPr="002F1ADD" w:rsidRDefault="001558B8" w:rsidP="00CF08BA">
            <w:pPr>
              <w:ind w:firstLine="70"/>
            </w:pPr>
            <w:r w:rsidRPr="002F1ADD">
              <w:t xml:space="preserve">Плотность улично-дорожной сети </w:t>
            </w:r>
          </w:p>
        </w:tc>
        <w:tc>
          <w:tcPr>
            <w:tcW w:w="858" w:type="pct"/>
            <w:shd w:val="clear" w:color="auto" w:fill="FFFFFF"/>
          </w:tcPr>
          <w:p w14:paraId="4BACB3E9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 xml:space="preserve">км/кв. км </w:t>
            </w:r>
          </w:p>
        </w:tc>
        <w:tc>
          <w:tcPr>
            <w:tcW w:w="784" w:type="pct"/>
            <w:shd w:val="clear" w:color="auto" w:fill="FFFFFF"/>
          </w:tcPr>
          <w:p w14:paraId="4BACB3EA" w14:textId="77777777" w:rsidR="001558B8" w:rsidRPr="002F1ADD" w:rsidRDefault="00E40612" w:rsidP="00781DC8">
            <w:pPr>
              <w:ind w:firstLine="0"/>
              <w:jc w:val="center"/>
            </w:pPr>
            <w:r>
              <w:t>–</w:t>
            </w:r>
          </w:p>
        </w:tc>
        <w:tc>
          <w:tcPr>
            <w:tcW w:w="643" w:type="pct"/>
            <w:shd w:val="clear" w:color="auto" w:fill="FFFFFF"/>
          </w:tcPr>
          <w:p w14:paraId="4BACB3EB" w14:textId="77777777" w:rsidR="001558B8" w:rsidRPr="002F1ADD" w:rsidRDefault="001558B8" w:rsidP="00CF08BA">
            <w:pPr>
              <w:ind w:firstLine="0"/>
              <w:jc w:val="center"/>
            </w:pPr>
            <w:r w:rsidRPr="002F1ADD">
              <w:t xml:space="preserve">4,2 </w:t>
            </w:r>
          </w:p>
        </w:tc>
      </w:tr>
    </w:tbl>
    <w:p w14:paraId="4BACB3ED" w14:textId="77777777" w:rsidR="001558B8" w:rsidRPr="002F1ADD" w:rsidRDefault="00A6575A" w:rsidP="001558B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2F1ADD">
        <w:rPr>
          <w:szCs w:val="28"/>
        </w:rPr>
        <w:t>____________</w:t>
      </w:r>
    </w:p>
    <w:p w14:paraId="4BACB3EE" w14:textId="77777777" w:rsidR="00781DC8" w:rsidRPr="002F1ADD" w:rsidRDefault="001558B8" w:rsidP="001558B8">
      <w:pPr>
        <w:ind w:firstLine="0"/>
        <w:jc w:val="left"/>
        <w:rPr>
          <w:szCs w:val="28"/>
        </w:rPr>
        <w:sectPr w:rsidR="00781DC8" w:rsidRPr="002F1ADD" w:rsidSect="00B13243">
          <w:headerReference w:type="even" r:id="rId12"/>
          <w:headerReference w:type="default" r:id="rId13"/>
          <w:pgSz w:w="11906" w:h="16838"/>
          <w:pgMar w:top="1134" w:right="567" w:bottom="709" w:left="1418" w:header="709" w:footer="77" w:gutter="0"/>
          <w:pgNumType w:start="1"/>
          <w:cols w:space="708"/>
          <w:titlePg/>
          <w:docGrid w:linePitch="381"/>
        </w:sectPr>
      </w:pPr>
      <w:r w:rsidRPr="002F1ADD">
        <w:rPr>
          <w:szCs w:val="28"/>
        </w:rPr>
        <w:br w:type="page"/>
      </w:r>
    </w:p>
    <w:p w14:paraId="4BACB3EF" w14:textId="77777777" w:rsidR="001558B8" w:rsidRPr="002F1ADD" w:rsidRDefault="00F32C66" w:rsidP="00A76B0C">
      <w:pPr>
        <w:widowControl w:val="0"/>
        <w:ind w:left="623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  <w:r w:rsidR="001558B8" w:rsidRPr="002F1ADD">
        <w:rPr>
          <w:sz w:val="24"/>
          <w:szCs w:val="24"/>
        </w:rPr>
        <w:t xml:space="preserve"> </w:t>
      </w:r>
    </w:p>
    <w:p w14:paraId="4BACB3F0" w14:textId="77777777" w:rsidR="001558B8" w:rsidRPr="002F1ADD" w:rsidRDefault="001558B8" w:rsidP="00A76B0C">
      <w:pPr>
        <w:widowControl w:val="0"/>
        <w:ind w:left="6237" w:firstLine="0"/>
        <w:rPr>
          <w:sz w:val="24"/>
          <w:szCs w:val="24"/>
        </w:rPr>
      </w:pPr>
      <w:r w:rsidRPr="002F1ADD">
        <w:rPr>
          <w:sz w:val="24"/>
          <w:szCs w:val="24"/>
        </w:rPr>
        <w:t>к проекту планировки территории, ограниченной полосой отвода З</w:t>
      </w:r>
      <w:r w:rsidRPr="002F1ADD">
        <w:rPr>
          <w:sz w:val="24"/>
          <w:szCs w:val="24"/>
        </w:rPr>
        <w:t>а</w:t>
      </w:r>
      <w:r w:rsidRPr="002F1ADD">
        <w:rPr>
          <w:sz w:val="24"/>
          <w:szCs w:val="24"/>
        </w:rPr>
        <w:t>падно-Сибирской железной дороги, рекой Обью, дамбой Октябрьского моста, перспективной магистрал</w:t>
      </w:r>
      <w:r w:rsidRPr="002F1ADD">
        <w:rPr>
          <w:sz w:val="24"/>
          <w:szCs w:val="24"/>
        </w:rPr>
        <w:t>ь</w:t>
      </w:r>
      <w:r w:rsidRPr="002F1ADD">
        <w:rPr>
          <w:sz w:val="24"/>
          <w:szCs w:val="24"/>
        </w:rPr>
        <w:t>ной улицей общегородского знач</w:t>
      </w:r>
      <w:r w:rsidRPr="002F1ADD">
        <w:rPr>
          <w:sz w:val="24"/>
          <w:szCs w:val="24"/>
        </w:rPr>
        <w:t>е</w:t>
      </w:r>
      <w:r w:rsidRPr="002F1ADD">
        <w:rPr>
          <w:sz w:val="24"/>
          <w:szCs w:val="24"/>
        </w:rPr>
        <w:t>ния непрерывного движения, в Л</w:t>
      </w:r>
      <w:r w:rsidRPr="002F1ADD">
        <w:rPr>
          <w:sz w:val="24"/>
          <w:szCs w:val="24"/>
        </w:rPr>
        <w:t>е</w:t>
      </w:r>
      <w:r w:rsidRPr="002F1ADD">
        <w:rPr>
          <w:sz w:val="24"/>
          <w:szCs w:val="24"/>
        </w:rPr>
        <w:t xml:space="preserve">нинском районе </w:t>
      </w:r>
    </w:p>
    <w:p w14:paraId="4BACB3F1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4BACB3F2" w14:textId="77777777" w:rsidR="00A6575A" w:rsidRPr="002F1ADD" w:rsidRDefault="00A6575A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4BACB3F3" w14:textId="77777777" w:rsidR="001558B8" w:rsidRPr="002F1ADD" w:rsidRDefault="001558B8" w:rsidP="001558B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1ADD">
        <w:rPr>
          <w:b/>
          <w:szCs w:val="28"/>
        </w:rPr>
        <w:t>ПОЛОЖЕНИЕ</w:t>
      </w:r>
    </w:p>
    <w:p w14:paraId="4BACB3F4" w14:textId="77777777" w:rsidR="001558B8" w:rsidRPr="002F1ADD" w:rsidRDefault="001558B8" w:rsidP="001558B8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2F1ADD">
        <w:rPr>
          <w:b/>
          <w:szCs w:val="28"/>
        </w:rPr>
        <w:t>об очередности планируемого развития территории</w:t>
      </w:r>
    </w:p>
    <w:p w14:paraId="4BACB3F5" w14:textId="77777777" w:rsidR="001558B8" w:rsidRPr="002F1ADD" w:rsidRDefault="001558B8" w:rsidP="001558B8">
      <w:pPr>
        <w:spacing w:line="240" w:lineRule="atLeast"/>
        <w:ind w:firstLine="720"/>
        <w:rPr>
          <w:szCs w:val="28"/>
        </w:rPr>
      </w:pPr>
    </w:p>
    <w:p w14:paraId="4BACB3F6" w14:textId="77777777" w:rsidR="001558B8" w:rsidRPr="002F1ADD" w:rsidRDefault="001558B8" w:rsidP="001558B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1ADD">
        <w:rPr>
          <w:szCs w:val="28"/>
        </w:rPr>
        <w:t>Срок реализации строительства парковой зоны и благоустройство всей те</w:t>
      </w:r>
      <w:r w:rsidRPr="002F1ADD">
        <w:rPr>
          <w:szCs w:val="28"/>
        </w:rPr>
        <w:t>р</w:t>
      </w:r>
      <w:r w:rsidRPr="002F1ADD">
        <w:rPr>
          <w:szCs w:val="28"/>
        </w:rPr>
        <w:t xml:space="preserve">ритории </w:t>
      </w:r>
      <w:bookmarkStart w:id="7" w:name="_Hlk119320847"/>
      <w:r w:rsidRPr="002F1ADD">
        <w:rPr>
          <w:szCs w:val="28"/>
        </w:rPr>
        <w:t>предусматривается до 2030</w:t>
      </w:r>
      <w:bookmarkEnd w:id="7"/>
      <w:r w:rsidRPr="002F1ADD">
        <w:rPr>
          <w:szCs w:val="28"/>
        </w:rPr>
        <w:t>.</w:t>
      </w:r>
    </w:p>
    <w:p w14:paraId="4BACB3F7" w14:textId="77777777" w:rsidR="001558B8" w:rsidRPr="002F1ADD" w:rsidRDefault="001558B8" w:rsidP="001558B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1ADD">
        <w:rPr>
          <w:szCs w:val="28"/>
        </w:rPr>
        <w:t>Срок реализации развития систем водоснабжения и водоотведения в соо</w:t>
      </w:r>
      <w:r w:rsidRPr="002F1ADD">
        <w:rPr>
          <w:szCs w:val="28"/>
        </w:rPr>
        <w:t>т</w:t>
      </w:r>
      <w:r w:rsidRPr="002F1ADD">
        <w:rPr>
          <w:szCs w:val="28"/>
        </w:rPr>
        <w:t>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14:paraId="4BACB3F8" w14:textId="77777777" w:rsidR="00936AE1" w:rsidRPr="002F1ADD" w:rsidRDefault="00936AE1" w:rsidP="00936AE1">
      <w:pPr>
        <w:spacing w:line="240" w:lineRule="atLeast"/>
        <w:ind w:firstLine="720"/>
        <w:rPr>
          <w:szCs w:val="28"/>
        </w:rPr>
      </w:pPr>
      <w:r w:rsidRPr="002F1ADD">
        <w:rPr>
          <w:szCs w:val="28"/>
        </w:rPr>
        <w:t>Очередность планируемого развития территории состоит из двух этапов.</w:t>
      </w:r>
    </w:p>
    <w:p w14:paraId="4BACB3F9" w14:textId="77777777" w:rsidR="00936AE1" w:rsidRPr="002F1ADD" w:rsidRDefault="00976F03" w:rsidP="00976F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Первый этап</w:t>
      </w:r>
      <w:r w:rsidR="00936AE1" w:rsidRPr="002F1ADD">
        <w:rPr>
          <w:szCs w:val="28"/>
        </w:rPr>
        <w:t xml:space="preserve"> </w:t>
      </w:r>
      <w:r>
        <w:rPr>
          <w:szCs w:val="28"/>
        </w:rPr>
        <w:t>(</w:t>
      </w:r>
      <w:r w:rsidR="00936AE1" w:rsidRPr="002F1ADD">
        <w:rPr>
          <w:szCs w:val="28"/>
        </w:rPr>
        <w:t>срок реализации до 2025 года</w:t>
      </w:r>
      <w:r w:rsidR="00CD23B3">
        <w:rPr>
          <w:szCs w:val="28"/>
        </w:rPr>
        <w:t xml:space="preserve">) </w:t>
      </w:r>
      <w:r>
        <w:rPr>
          <w:szCs w:val="28"/>
        </w:rPr>
        <w:t xml:space="preserve">включает в себя </w:t>
      </w:r>
      <w:r w:rsidR="00936AE1" w:rsidRPr="002F1ADD">
        <w:rPr>
          <w:szCs w:val="28"/>
        </w:rPr>
        <w:t xml:space="preserve">строительство пешеходной набережной реки </w:t>
      </w:r>
      <w:r w:rsidR="00D53893">
        <w:rPr>
          <w:szCs w:val="28"/>
        </w:rPr>
        <w:t>Оби</w:t>
      </w:r>
      <w:r w:rsidR="00936AE1" w:rsidRPr="002F1ADD">
        <w:rPr>
          <w:szCs w:val="28"/>
        </w:rPr>
        <w:t xml:space="preserve"> протяженностью 780 м</w:t>
      </w:r>
      <w:r w:rsidR="00DD1E1E">
        <w:rPr>
          <w:szCs w:val="28"/>
        </w:rPr>
        <w:t>.</w:t>
      </w:r>
    </w:p>
    <w:p w14:paraId="4BACB3FA" w14:textId="77777777" w:rsidR="001558B8" w:rsidRPr="00976F03" w:rsidRDefault="00976F03" w:rsidP="00976F0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Второй этап (</w:t>
      </w:r>
      <w:r w:rsidR="00D53893">
        <w:rPr>
          <w:szCs w:val="28"/>
        </w:rPr>
        <w:t>срок реализации до 2030</w:t>
      </w:r>
      <w:r w:rsidR="00936AE1" w:rsidRPr="002F1ADD">
        <w:rPr>
          <w:szCs w:val="28"/>
        </w:rPr>
        <w:t xml:space="preserve"> года</w:t>
      </w:r>
      <w:r>
        <w:rPr>
          <w:szCs w:val="28"/>
        </w:rPr>
        <w:t xml:space="preserve">) включает в себя </w:t>
      </w:r>
      <w:r w:rsidR="00796679" w:rsidRPr="002F1ADD">
        <w:t>размещение объектов местного значения в области массового отдыха (рекреации) и озелене</w:t>
      </w:r>
      <w:r w:rsidR="00796679" w:rsidRPr="002F1ADD">
        <w:t>н</w:t>
      </w:r>
      <w:r w:rsidR="00796679" w:rsidRPr="002F1ADD">
        <w:t>ных территорий общего пользования</w:t>
      </w:r>
      <w:r w:rsidR="00936AE1" w:rsidRPr="002F1ADD">
        <w:t>.</w:t>
      </w:r>
    </w:p>
    <w:p w14:paraId="4BACB3FB" w14:textId="77777777" w:rsidR="00936AE1" w:rsidRPr="002F1ADD" w:rsidRDefault="002F1ADD" w:rsidP="00AA6AC3">
      <w:r>
        <w:t xml:space="preserve">После 2030 года </w:t>
      </w:r>
      <w:r w:rsidR="00976F03">
        <w:t>планируется</w:t>
      </w:r>
      <w:r>
        <w:t xml:space="preserve"> строительство </w:t>
      </w:r>
      <w:r w:rsidR="00AA6AC3" w:rsidRPr="002F1ADD">
        <w:t>магистральной улицы общег</w:t>
      </w:r>
      <w:r w:rsidR="00AA6AC3" w:rsidRPr="002F1ADD">
        <w:t>о</w:t>
      </w:r>
      <w:r w:rsidR="00AA6AC3" w:rsidRPr="002F1ADD">
        <w:t xml:space="preserve">родского значения непрерывного движения </w:t>
      </w:r>
      <w:r w:rsidR="00936AE1" w:rsidRPr="002F1ADD">
        <w:t>по ул. Стартовой</w:t>
      </w:r>
      <w:r>
        <w:t>.</w:t>
      </w:r>
      <w:r w:rsidR="00C80FD9" w:rsidRPr="002F1ADD">
        <w:t xml:space="preserve"> </w:t>
      </w:r>
    </w:p>
    <w:p w14:paraId="4BACB3FC" w14:textId="77777777" w:rsidR="001558B8" w:rsidRDefault="00A6575A" w:rsidP="00A6575A">
      <w:pPr>
        <w:spacing w:before="480"/>
        <w:ind w:firstLine="0"/>
        <w:jc w:val="center"/>
      </w:pPr>
      <w:r w:rsidRPr="002F1ADD">
        <w:t>____________</w:t>
      </w:r>
    </w:p>
    <w:p w14:paraId="4BACB3FD" w14:textId="77777777" w:rsidR="001558B8" w:rsidRDefault="001558B8" w:rsidP="001558B8"/>
    <w:sectPr w:rsidR="001558B8" w:rsidSect="001558B8">
      <w:pgSz w:w="11906" w:h="16838"/>
      <w:pgMar w:top="1134" w:right="567" w:bottom="709" w:left="1418" w:header="709" w:footer="7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0C9FA" w14:textId="77777777" w:rsidR="007F2306" w:rsidRDefault="007F2306" w:rsidP="007B56B1">
      <w:r>
        <w:separator/>
      </w:r>
    </w:p>
    <w:p w14:paraId="528128A0" w14:textId="77777777" w:rsidR="007F2306" w:rsidRDefault="007F2306"/>
  </w:endnote>
  <w:endnote w:type="continuationSeparator" w:id="0">
    <w:p w14:paraId="6C66FB46" w14:textId="77777777" w:rsidR="007F2306" w:rsidRDefault="007F2306" w:rsidP="007B56B1">
      <w:r>
        <w:continuationSeparator/>
      </w:r>
    </w:p>
    <w:p w14:paraId="45C2A60A" w14:textId="77777777" w:rsidR="007F2306" w:rsidRDefault="007F23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90B5C" w14:textId="77777777" w:rsidR="007F2306" w:rsidRDefault="007F2306" w:rsidP="007B56B1">
      <w:r>
        <w:separator/>
      </w:r>
    </w:p>
    <w:p w14:paraId="65359E5D" w14:textId="77777777" w:rsidR="007F2306" w:rsidRDefault="007F2306"/>
  </w:footnote>
  <w:footnote w:type="continuationSeparator" w:id="0">
    <w:p w14:paraId="5E6BE82A" w14:textId="77777777" w:rsidR="007F2306" w:rsidRDefault="007F2306" w:rsidP="007B56B1">
      <w:r>
        <w:continuationSeparator/>
      </w:r>
    </w:p>
    <w:p w14:paraId="6CB6745D" w14:textId="77777777" w:rsidR="007F2306" w:rsidRDefault="007F23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CB409" w14:textId="77777777" w:rsidR="00D96E4E" w:rsidRPr="00D96E4E" w:rsidRDefault="00D96E4E" w:rsidP="002A70D6">
    <w:pPr>
      <w:pStyle w:val="a6"/>
      <w:ind w:firstLine="0"/>
      <w:jc w:val="center"/>
      <w:rPr>
        <w:sz w:val="24"/>
        <w:szCs w:val="24"/>
      </w:rPr>
    </w:pPr>
    <w:r w:rsidRPr="00D96E4E">
      <w:rPr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CB40A" w14:textId="77777777" w:rsidR="00F32C66" w:rsidRDefault="00F32C66" w:rsidP="0050473D">
    <w:pPr>
      <w:pStyle w:val="a6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CB40B" w14:textId="77777777" w:rsidR="00F32C66" w:rsidRPr="004747FB" w:rsidRDefault="0082000B" w:rsidP="0050473D">
    <w:pPr>
      <w:pStyle w:val="a6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94E7C" w:rsidRPr="004747FB">
          <w:rPr>
            <w:sz w:val="24"/>
            <w:szCs w:val="24"/>
          </w:rPr>
          <w:fldChar w:fldCharType="begin"/>
        </w:r>
        <w:r w:rsidR="00F32C66" w:rsidRPr="004747FB">
          <w:rPr>
            <w:sz w:val="24"/>
            <w:szCs w:val="24"/>
          </w:rPr>
          <w:instrText>PAGE   \* MERGEFORMAT</w:instrText>
        </w:r>
        <w:r w:rsidR="00A94E7C" w:rsidRPr="004747F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9</w:t>
        </w:r>
        <w:r w:rsidR="00A94E7C"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7">
    <w:nsid w:val="10233330"/>
    <w:multiLevelType w:val="hybridMultilevel"/>
    <w:tmpl w:val="F2C04A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7802DB"/>
    <w:multiLevelType w:val="multilevel"/>
    <w:tmpl w:val="58A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1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>
    <w:nsid w:val="1EBB1359"/>
    <w:multiLevelType w:val="hybridMultilevel"/>
    <w:tmpl w:val="BE1C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F5C91"/>
    <w:multiLevelType w:val="hybridMultilevel"/>
    <w:tmpl w:val="C448B9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8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DC3813"/>
    <w:multiLevelType w:val="hybridMultilevel"/>
    <w:tmpl w:val="02C6B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4CE532D6"/>
    <w:multiLevelType w:val="hybridMultilevel"/>
    <w:tmpl w:val="DFAA24A8"/>
    <w:lvl w:ilvl="0" w:tplc="50E6E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C951AC"/>
    <w:multiLevelType w:val="hybridMultilevel"/>
    <w:tmpl w:val="EF4E1430"/>
    <w:lvl w:ilvl="0" w:tplc="50E6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FE1C8E"/>
    <w:multiLevelType w:val="hybridMultilevel"/>
    <w:tmpl w:val="56EE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1047A8"/>
    <w:multiLevelType w:val="hybridMultilevel"/>
    <w:tmpl w:val="76FAB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646532C"/>
    <w:multiLevelType w:val="hybridMultilevel"/>
    <w:tmpl w:val="0FDE09B2"/>
    <w:lvl w:ilvl="0" w:tplc="83FA8200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9F2014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3F6EE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E29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8CBE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4CEF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C229A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19685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BE08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2">
    <w:nsid w:val="76C541EE"/>
    <w:multiLevelType w:val="hybridMultilevel"/>
    <w:tmpl w:val="DF64C174"/>
    <w:lvl w:ilvl="0" w:tplc="9E103AAE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8A24FE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D6D1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FEEF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20D6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22A2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32E3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E865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4076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23"/>
  </w:num>
  <w:num w:numId="5">
    <w:abstractNumId w:val="4"/>
  </w:num>
  <w:num w:numId="6">
    <w:abstractNumId w:val="11"/>
  </w:num>
  <w:num w:numId="7">
    <w:abstractNumId w:val="22"/>
  </w:num>
  <w:num w:numId="8">
    <w:abstractNumId w:val="20"/>
  </w:num>
  <w:num w:numId="9">
    <w:abstractNumId w:val="3"/>
  </w:num>
  <w:num w:numId="10">
    <w:abstractNumId w:val="10"/>
  </w:num>
  <w:num w:numId="11">
    <w:abstractNumId w:val="31"/>
  </w:num>
  <w:num w:numId="12">
    <w:abstractNumId w:val="18"/>
  </w:num>
  <w:num w:numId="13">
    <w:abstractNumId w:val="26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2"/>
  </w:num>
  <w:num w:numId="17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9"/>
  </w:num>
  <w:num w:numId="19">
    <w:abstractNumId w:val="17"/>
  </w:num>
  <w:num w:numId="20">
    <w:abstractNumId w:val="21"/>
  </w:num>
  <w:num w:numId="21">
    <w:abstractNumId w:val="29"/>
    <w:lvlOverride w:ilvl="0">
      <w:startOverride w:val="1"/>
    </w:lvlOverride>
  </w:num>
  <w:num w:numId="22">
    <w:abstractNumId w:val="28"/>
  </w:num>
  <w:num w:numId="23">
    <w:abstractNumId w:val="13"/>
  </w:num>
  <w:num w:numId="24">
    <w:abstractNumId w:val="25"/>
  </w:num>
  <w:num w:numId="25">
    <w:abstractNumId w:val="27"/>
  </w:num>
  <w:num w:numId="26">
    <w:abstractNumId w:val="24"/>
  </w:num>
  <w:num w:numId="27">
    <w:abstractNumId w:val="19"/>
  </w:num>
  <w:num w:numId="28">
    <w:abstractNumId w:val="8"/>
  </w:num>
  <w:num w:numId="29">
    <w:abstractNumId w:val="5"/>
  </w:num>
  <w:num w:numId="30">
    <w:abstractNumId w:val="12"/>
  </w:num>
  <w:num w:numId="31">
    <w:abstractNumId w:val="7"/>
  </w:num>
  <w:num w:numId="32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25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B"/>
    <w:rsid w:val="0000087C"/>
    <w:rsid w:val="000010E6"/>
    <w:rsid w:val="0000159B"/>
    <w:rsid w:val="00001B3B"/>
    <w:rsid w:val="00001BC1"/>
    <w:rsid w:val="00001F3E"/>
    <w:rsid w:val="000022FD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41F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A9C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3AE"/>
    <w:rsid w:val="000A1EEC"/>
    <w:rsid w:val="000A2F3F"/>
    <w:rsid w:val="000A3107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2C7"/>
    <w:rsid w:val="000B440B"/>
    <w:rsid w:val="000B5A4B"/>
    <w:rsid w:val="000B6772"/>
    <w:rsid w:val="000B7267"/>
    <w:rsid w:val="000C10FD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16A"/>
    <w:rsid w:val="00107607"/>
    <w:rsid w:val="0011073D"/>
    <w:rsid w:val="001117AC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6EF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503"/>
    <w:rsid w:val="00142A48"/>
    <w:rsid w:val="00143506"/>
    <w:rsid w:val="00144120"/>
    <w:rsid w:val="001454FE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8B8"/>
    <w:rsid w:val="00156182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3A83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9D6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6FD7"/>
    <w:rsid w:val="001F7454"/>
    <w:rsid w:val="00200FFC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5E2C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7CE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67CAF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0D6"/>
    <w:rsid w:val="002A73F8"/>
    <w:rsid w:val="002A75B1"/>
    <w:rsid w:val="002B01C1"/>
    <w:rsid w:val="002B0345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A35"/>
    <w:rsid w:val="002C1E59"/>
    <w:rsid w:val="002C1EC8"/>
    <w:rsid w:val="002C234A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20EE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ADD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4A1C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46B5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0FEA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789"/>
    <w:rsid w:val="00347F5E"/>
    <w:rsid w:val="0035010A"/>
    <w:rsid w:val="00350455"/>
    <w:rsid w:val="00350674"/>
    <w:rsid w:val="003517C9"/>
    <w:rsid w:val="00351928"/>
    <w:rsid w:val="00351B9D"/>
    <w:rsid w:val="003520B1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5BAA"/>
    <w:rsid w:val="00366695"/>
    <w:rsid w:val="00366885"/>
    <w:rsid w:val="00367B8C"/>
    <w:rsid w:val="00367C8B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1CF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16BD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D773F"/>
    <w:rsid w:val="003D7ED5"/>
    <w:rsid w:val="003E0F48"/>
    <w:rsid w:val="003E1595"/>
    <w:rsid w:val="003E2A89"/>
    <w:rsid w:val="003E3E25"/>
    <w:rsid w:val="003E4066"/>
    <w:rsid w:val="003E4EA3"/>
    <w:rsid w:val="003E5AFA"/>
    <w:rsid w:val="003E5C18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3741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4BF9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16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473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294A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02A5"/>
    <w:rsid w:val="00571CD9"/>
    <w:rsid w:val="00571F3C"/>
    <w:rsid w:val="00572965"/>
    <w:rsid w:val="00572CC6"/>
    <w:rsid w:val="00574729"/>
    <w:rsid w:val="00574A04"/>
    <w:rsid w:val="00574EAA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02C1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5A24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A7FB2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56FA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6E7"/>
    <w:rsid w:val="00642659"/>
    <w:rsid w:val="0064300B"/>
    <w:rsid w:val="006450B2"/>
    <w:rsid w:val="00645AE3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821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A3C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05A1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1794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759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55F8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59F7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67465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DC8"/>
    <w:rsid w:val="00781ECC"/>
    <w:rsid w:val="00782409"/>
    <w:rsid w:val="00782A70"/>
    <w:rsid w:val="00783024"/>
    <w:rsid w:val="007831F2"/>
    <w:rsid w:val="007842EA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070"/>
    <w:rsid w:val="0079414E"/>
    <w:rsid w:val="0079593C"/>
    <w:rsid w:val="00795C6C"/>
    <w:rsid w:val="00795CA6"/>
    <w:rsid w:val="007962A8"/>
    <w:rsid w:val="007964C6"/>
    <w:rsid w:val="00796679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306"/>
    <w:rsid w:val="007F2618"/>
    <w:rsid w:val="007F2673"/>
    <w:rsid w:val="007F3720"/>
    <w:rsid w:val="007F3AC7"/>
    <w:rsid w:val="007F3C20"/>
    <w:rsid w:val="007F44CA"/>
    <w:rsid w:val="007F60F1"/>
    <w:rsid w:val="007F66F1"/>
    <w:rsid w:val="007F6D9F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169EC"/>
    <w:rsid w:val="0082000B"/>
    <w:rsid w:val="0082084A"/>
    <w:rsid w:val="00821E0E"/>
    <w:rsid w:val="00822305"/>
    <w:rsid w:val="008225E0"/>
    <w:rsid w:val="008225F2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590E"/>
    <w:rsid w:val="008A6341"/>
    <w:rsid w:val="008A733B"/>
    <w:rsid w:val="008A7830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5C2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4823"/>
    <w:rsid w:val="008D55A9"/>
    <w:rsid w:val="008D561A"/>
    <w:rsid w:val="008D56B8"/>
    <w:rsid w:val="008D5A43"/>
    <w:rsid w:val="008D67AD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384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174F6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AE1"/>
    <w:rsid w:val="00937084"/>
    <w:rsid w:val="00937CC8"/>
    <w:rsid w:val="00940FFE"/>
    <w:rsid w:val="00941236"/>
    <w:rsid w:val="00941423"/>
    <w:rsid w:val="00941F82"/>
    <w:rsid w:val="009428EE"/>
    <w:rsid w:val="009430E4"/>
    <w:rsid w:val="00943122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6ED7"/>
    <w:rsid w:val="0096051F"/>
    <w:rsid w:val="0096092A"/>
    <w:rsid w:val="00960AB9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F03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394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C03"/>
    <w:rsid w:val="009C7D3E"/>
    <w:rsid w:val="009C7F24"/>
    <w:rsid w:val="009D0126"/>
    <w:rsid w:val="009D0764"/>
    <w:rsid w:val="009D0F21"/>
    <w:rsid w:val="009D11D9"/>
    <w:rsid w:val="009D2AA7"/>
    <w:rsid w:val="009D2B6C"/>
    <w:rsid w:val="009D2CDF"/>
    <w:rsid w:val="009D3E3A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946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CA4"/>
    <w:rsid w:val="00A15F9D"/>
    <w:rsid w:val="00A167E6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4FA2"/>
    <w:rsid w:val="00A3531B"/>
    <w:rsid w:val="00A35499"/>
    <w:rsid w:val="00A35C2C"/>
    <w:rsid w:val="00A36389"/>
    <w:rsid w:val="00A367D0"/>
    <w:rsid w:val="00A36B3F"/>
    <w:rsid w:val="00A36F58"/>
    <w:rsid w:val="00A40120"/>
    <w:rsid w:val="00A41A1F"/>
    <w:rsid w:val="00A41B59"/>
    <w:rsid w:val="00A41C04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3876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75A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6B0C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569"/>
    <w:rsid w:val="00A92CE1"/>
    <w:rsid w:val="00A93101"/>
    <w:rsid w:val="00A9344A"/>
    <w:rsid w:val="00A93B68"/>
    <w:rsid w:val="00A941DD"/>
    <w:rsid w:val="00A94E7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4F62"/>
    <w:rsid w:val="00AA5BFD"/>
    <w:rsid w:val="00AA5F71"/>
    <w:rsid w:val="00AA6AC3"/>
    <w:rsid w:val="00AA7023"/>
    <w:rsid w:val="00AA75EB"/>
    <w:rsid w:val="00AB031A"/>
    <w:rsid w:val="00AB0A70"/>
    <w:rsid w:val="00AB1CE0"/>
    <w:rsid w:val="00AB2D9B"/>
    <w:rsid w:val="00AB303E"/>
    <w:rsid w:val="00AB3B4B"/>
    <w:rsid w:val="00AB53B8"/>
    <w:rsid w:val="00AB5E3C"/>
    <w:rsid w:val="00AB669C"/>
    <w:rsid w:val="00AC0392"/>
    <w:rsid w:val="00AC0771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0DC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D89"/>
    <w:rsid w:val="00B071AB"/>
    <w:rsid w:val="00B0787E"/>
    <w:rsid w:val="00B11149"/>
    <w:rsid w:val="00B11FED"/>
    <w:rsid w:val="00B122A8"/>
    <w:rsid w:val="00B13243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613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49B9"/>
    <w:rsid w:val="00B6675B"/>
    <w:rsid w:val="00B6697B"/>
    <w:rsid w:val="00B67F5E"/>
    <w:rsid w:val="00B700E7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68C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18C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5F8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24F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5792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92B"/>
    <w:rsid w:val="00C74E8D"/>
    <w:rsid w:val="00C76049"/>
    <w:rsid w:val="00C76C90"/>
    <w:rsid w:val="00C76F65"/>
    <w:rsid w:val="00C77058"/>
    <w:rsid w:val="00C7748B"/>
    <w:rsid w:val="00C77A65"/>
    <w:rsid w:val="00C80282"/>
    <w:rsid w:val="00C80FD9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4E50"/>
    <w:rsid w:val="00C852B4"/>
    <w:rsid w:val="00C856CA"/>
    <w:rsid w:val="00C85D58"/>
    <w:rsid w:val="00C86315"/>
    <w:rsid w:val="00C8782B"/>
    <w:rsid w:val="00C91104"/>
    <w:rsid w:val="00C9130C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68A0"/>
    <w:rsid w:val="00CC75DE"/>
    <w:rsid w:val="00CC7682"/>
    <w:rsid w:val="00CC76C0"/>
    <w:rsid w:val="00CC77C8"/>
    <w:rsid w:val="00CD1216"/>
    <w:rsid w:val="00CD23B3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898"/>
    <w:rsid w:val="00CE55B6"/>
    <w:rsid w:val="00CE5948"/>
    <w:rsid w:val="00CE696D"/>
    <w:rsid w:val="00CE728C"/>
    <w:rsid w:val="00CF06FB"/>
    <w:rsid w:val="00CF08BA"/>
    <w:rsid w:val="00CF11D3"/>
    <w:rsid w:val="00CF1670"/>
    <w:rsid w:val="00CF2863"/>
    <w:rsid w:val="00CF2966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3BEA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893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E4E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A75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73C"/>
    <w:rsid w:val="00DD1E1E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4FA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6C69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904"/>
    <w:rsid w:val="00E36CE5"/>
    <w:rsid w:val="00E3777D"/>
    <w:rsid w:val="00E40612"/>
    <w:rsid w:val="00E406A6"/>
    <w:rsid w:val="00E42076"/>
    <w:rsid w:val="00E4207D"/>
    <w:rsid w:val="00E4231B"/>
    <w:rsid w:val="00E42700"/>
    <w:rsid w:val="00E427EB"/>
    <w:rsid w:val="00E42D3F"/>
    <w:rsid w:val="00E438BF"/>
    <w:rsid w:val="00E43F81"/>
    <w:rsid w:val="00E44201"/>
    <w:rsid w:val="00E45252"/>
    <w:rsid w:val="00E45922"/>
    <w:rsid w:val="00E45BB1"/>
    <w:rsid w:val="00E46A5F"/>
    <w:rsid w:val="00E46F12"/>
    <w:rsid w:val="00E46FFD"/>
    <w:rsid w:val="00E4751F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7F0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5530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592B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444F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5D8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33BE"/>
    <w:rsid w:val="00F16095"/>
    <w:rsid w:val="00F16546"/>
    <w:rsid w:val="00F16955"/>
    <w:rsid w:val="00F17B79"/>
    <w:rsid w:val="00F17D4D"/>
    <w:rsid w:val="00F20CC2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512"/>
    <w:rsid w:val="00F27602"/>
    <w:rsid w:val="00F300E3"/>
    <w:rsid w:val="00F303D8"/>
    <w:rsid w:val="00F305B0"/>
    <w:rsid w:val="00F3065E"/>
    <w:rsid w:val="00F30D35"/>
    <w:rsid w:val="00F30DDB"/>
    <w:rsid w:val="00F310EC"/>
    <w:rsid w:val="00F311EC"/>
    <w:rsid w:val="00F3141A"/>
    <w:rsid w:val="00F31AAC"/>
    <w:rsid w:val="00F32C66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5F3B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5E1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01F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BBA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5A15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83A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ACB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20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1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9">
    <w:name w:val="Основной шрифт абзаца1"/>
    <w:rsid w:val="009A193D"/>
  </w:style>
  <w:style w:type="character" w:customStyle="1" w:styleId="affd">
    <w:name w:val="Символ сноски"/>
    <w:rsid w:val="009A193D"/>
    <w:rPr>
      <w:vertAlign w:val="superscript"/>
    </w:rPr>
  </w:style>
  <w:style w:type="character" w:customStyle="1" w:styleId="affe">
    <w:name w:val="Символы концевой сноски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rsid w:val="009A193D"/>
  </w:style>
  <w:style w:type="paragraph" w:customStyle="1" w:styleId="211">
    <w:name w:val="Основной текст с отступом 21"/>
    <w:basedOn w:val="a2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link w:val="affffffffd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e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f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0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1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2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3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4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5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2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1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2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4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5">
    <w:name w:val="_ТЕКСТОВАЯ ЧАСТЬ"/>
    <w:basedOn w:val="a2"/>
    <w:link w:val="affffffffff6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6">
    <w:name w:val="_ТЕКСТОВАЯ ЧАСТЬ Знак"/>
    <w:basedOn w:val="a3"/>
    <w:link w:val="affffffffff5"/>
    <w:rsid w:val="00B804AA"/>
    <w:rPr>
      <w:sz w:val="24"/>
    </w:rPr>
  </w:style>
  <w:style w:type="paragraph" w:customStyle="1" w:styleId="affffffffff7">
    <w:name w:val="ТАБЛИЦА_ЦЕНТР"/>
    <w:basedOn w:val="affffffffff5"/>
    <w:link w:val="affffffffff8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9">
    <w:name w:val="ТАБЛИЦА _ЛЕВО"/>
    <w:basedOn w:val="a2"/>
    <w:next w:val="affffffffff5"/>
    <w:link w:val="affffffffffa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8">
    <w:name w:val="ТАБЛИЦА_ЦЕНТР Знак"/>
    <w:basedOn w:val="affffffffff6"/>
    <w:link w:val="affffffffff7"/>
    <w:rsid w:val="00B804AA"/>
    <w:rPr>
      <w:noProof/>
      <w:sz w:val="22"/>
    </w:rPr>
  </w:style>
  <w:style w:type="character" w:customStyle="1" w:styleId="affffffffffa">
    <w:name w:val="ТАБЛИЦА _ЛЕВО Знак"/>
    <w:basedOn w:val="affffffffff8"/>
    <w:link w:val="affffffffff9"/>
    <w:rsid w:val="00B804AA"/>
    <w:rPr>
      <w:bCs/>
      <w:noProof/>
      <w:sz w:val="22"/>
    </w:rPr>
  </w:style>
  <w:style w:type="paragraph" w:customStyle="1" w:styleId="affffffffffb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c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affffffffd">
    <w:name w:val="Основной текст_"/>
    <w:basedOn w:val="a3"/>
    <w:link w:val="1ffff0"/>
    <w:rsid w:val="0053294A"/>
    <w:rPr>
      <w:rFonts w:ascii="Arial" w:hAnsi="Arial"/>
      <w:sz w:val="24"/>
    </w:rPr>
  </w:style>
  <w:style w:type="character" w:customStyle="1" w:styleId="layout">
    <w:name w:val="layout"/>
    <w:basedOn w:val="a3"/>
    <w:rsid w:val="0053294A"/>
  </w:style>
  <w:style w:type="table" w:customStyle="1" w:styleId="221">
    <w:name w:val="Сетка таблицы22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4"/>
    <w:uiPriority w:val="59"/>
    <w:rsid w:val="0053294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a">
    <w:name w:val="Неразрешенное упоминание1"/>
    <w:basedOn w:val="a3"/>
    <w:uiPriority w:val="99"/>
    <w:semiHidden/>
    <w:unhideWhenUsed/>
    <w:rsid w:val="0053294A"/>
    <w:rPr>
      <w:color w:val="605E5C"/>
      <w:shd w:val="clear" w:color="auto" w:fill="E1DFDD"/>
    </w:rPr>
  </w:style>
  <w:style w:type="character" w:customStyle="1" w:styleId="2ffa">
    <w:name w:val="Неразрешенное упоминание2"/>
    <w:basedOn w:val="a3"/>
    <w:uiPriority w:val="99"/>
    <w:semiHidden/>
    <w:unhideWhenUsed/>
    <w:rsid w:val="00532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1E8536-B673-4EE8-BCC3-214FE1C8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</TotalTime>
  <Pages>14</Pages>
  <Words>3254</Words>
  <Characters>18551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21762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Королева Анна Владимировна</cp:lastModifiedBy>
  <cp:revision>5</cp:revision>
  <cp:lastPrinted>2022-12-21T09:29:00Z</cp:lastPrinted>
  <dcterms:created xsi:type="dcterms:W3CDTF">2022-12-23T09:28:00Z</dcterms:created>
  <dcterms:modified xsi:type="dcterms:W3CDTF">2022-12-27T08:35:00Z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