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0D" w:rsidRDefault="00494B0C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1450D" w:rsidRPr="00494B0C" w:rsidRDefault="00494B0C">
      <w:pPr>
        <w:spacing w:after="0"/>
        <w:ind w:right="284"/>
        <w:rPr>
          <w:rFonts w:ascii="Times New Roman" w:hAnsi="Times New Roman"/>
          <w:b/>
          <w:sz w:val="24"/>
          <w:szCs w:val="24"/>
        </w:rPr>
      </w:pPr>
      <w:r w:rsidRPr="00494B0C">
        <w:rPr>
          <w:rFonts w:ascii="Times New Roman" w:hAnsi="Times New Roman"/>
          <w:b/>
          <w:spacing w:val="1"/>
          <w:sz w:val="24"/>
          <w:szCs w:val="24"/>
        </w:rPr>
        <w:t>1.12. </w:t>
      </w:r>
      <w:r>
        <w:rPr>
          <w:rFonts w:ascii="Times New Roman" w:hAnsi="Times New Roman"/>
          <w:b/>
          <w:sz w:val="24"/>
          <w:szCs w:val="24"/>
        </w:rPr>
        <w:t>ООО</w:t>
      </w:r>
      <w:r w:rsidRPr="00494B0C">
        <w:rPr>
          <w:rFonts w:ascii="Times New Roman" w:hAnsi="Times New Roman"/>
          <w:b/>
          <w:spacing w:val="1"/>
          <w:sz w:val="24"/>
          <w:szCs w:val="24"/>
        </w:rPr>
        <w:t xml:space="preserve"> «ТЕХТРАНССИБ»</w:t>
      </w:r>
    </w:p>
    <w:p w:rsidR="0041450D" w:rsidRDefault="00494B0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94B0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94B0C">
        <w:rPr>
          <w:rFonts w:ascii="Times New Roman" w:hAnsi="Times New Roman"/>
          <w:b/>
          <w:sz w:val="24"/>
          <w:szCs w:val="24"/>
        </w:rPr>
        <w:t>:</w:t>
      </w:r>
    </w:p>
    <w:p w:rsidR="0041450D" w:rsidRDefault="00494B0C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54:35:011890:408</w:t>
      </w:r>
      <w:r>
        <w:rPr>
          <w:rFonts w:ascii="Times New Roman" w:hAnsi="Times New Roman"/>
          <w:sz w:val="24"/>
          <w:szCs w:val="24"/>
        </w:rPr>
        <w:t>;</w:t>
      </w:r>
    </w:p>
    <w:p w:rsidR="0041450D" w:rsidRDefault="00494B0C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 w:rsidRPr="00494B0C">
        <w:rPr>
          <w:rFonts w:ascii="Times New Roman" w:hAnsi="Times New Roman"/>
          <w:b/>
          <w:sz w:val="24"/>
          <w:szCs w:val="24"/>
        </w:rPr>
        <w:t>Дзержинский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Полякова;</w:t>
      </w:r>
    </w:p>
    <w:p w:rsidR="0041450D" w:rsidRDefault="00494B0C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494B0C">
        <w:rPr>
          <w:rFonts w:ascii="Times New Roman" w:hAnsi="Times New Roman"/>
          <w:sz w:val="24"/>
          <w:szCs w:val="24"/>
        </w:rPr>
        <w:t xml:space="preserve"> 9478 </w:t>
      </w:r>
      <w:r>
        <w:rPr>
          <w:rFonts w:ascii="Times New Roman" w:hAnsi="Times New Roman"/>
          <w:sz w:val="24"/>
          <w:szCs w:val="24"/>
        </w:rPr>
        <w:t>кв</w:t>
      </w:r>
      <w:r w:rsidRPr="00494B0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494B0C">
        <w:rPr>
          <w:rFonts w:ascii="Times New Roman" w:hAnsi="Times New Roman"/>
          <w:sz w:val="24"/>
          <w:szCs w:val="24"/>
        </w:rPr>
        <w:t>.</w:t>
      </w:r>
      <w:proofErr w:type="gramStart"/>
      <w:r w:rsidRPr="00494B0C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494B0C">
        <w:rPr>
          <w:rFonts w:ascii="Times New Roman" w:hAnsi="Times New Roman"/>
          <w:sz w:val="24"/>
          <w:szCs w:val="24"/>
        </w:rPr>
        <w:t xml:space="preserve"> 3172, 3173).</w:t>
      </w:r>
    </w:p>
    <w:p w:rsidR="0041450D" w:rsidRDefault="00494B0C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494B0C">
        <w:rPr>
          <w:rFonts w:ascii="Times New Roman" w:hAnsi="Times New Roman"/>
          <w:b/>
          <w:sz w:val="24"/>
          <w:szCs w:val="24"/>
        </w:rPr>
        <w:t xml:space="preserve">: </w:t>
      </w:r>
      <w:r w:rsidRPr="00494B0C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41450D" w:rsidRDefault="00494B0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с 40 % до 20 % в границах земельного участка</w:t>
      </w:r>
    </w:p>
    <w:p w:rsidR="0041450D" w:rsidRDefault="00494B0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</w:t>
      </w:r>
      <w:r>
        <w:rPr>
          <w:rFonts w:ascii="Times New Roman" w:hAnsi="Times New Roman"/>
          <w:i/>
          <w:sz w:val="24"/>
          <w:szCs w:val="24"/>
        </w:rPr>
        <w:t>я земельного участка является неблагоприятной для застройки</w:t>
      </w:r>
    </w:p>
    <w:p w:rsidR="0041450D" w:rsidRDefault="00494B0C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для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строительства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складского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комплекса</w:t>
      </w:r>
      <w:proofErr w:type="spellEnd"/>
    </w:p>
    <w:p w:rsidR="0041450D" w:rsidRDefault="0041450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41450D" w:rsidRDefault="00494B0C">
      <w:pPr>
        <w:spacing w:after="120"/>
        <w:jc w:val="center"/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0.9pt;margin-top:183.1pt;width:129.15pt;height:35.7pt;z-index:251658240;visibility:visible" filled="f" stroked="f">
            <v:textbox style="mso-rotate-with-shape:t;mso-fit-shape-to-text:t">
              <w:txbxContent>
                <w:p w:rsidR="00494B0C" w:rsidRPr="00494B0C" w:rsidRDefault="00494B0C" w:rsidP="00494B0C">
                  <w:pPr>
                    <w:rPr>
                      <w:sz w:val="24"/>
                      <w:szCs w:val="24"/>
                    </w:rPr>
                  </w:pPr>
                  <w:r w:rsidRPr="00494B0C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54:35:011890:408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26.6pt;margin-top:204pt;width:23.85pt;height:14.8pt;flip:x;z-index:251659264" o:connectortype="straight">
            <v:stroke endarrow="block"/>
          </v:shape>
        </w:pict>
      </w:r>
      <w:r>
        <w:rPr>
          <w:noProof/>
          <w:lang w:eastAsia="ru-RU"/>
        </w:rPr>
        <w:drawing>
          <wp:inline distT="0" distB="0" distL="0" distR="0">
            <wp:extent cx="6047117" cy="4615132"/>
            <wp:effectExtent l="1905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1503" cy="4618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1450D" w:rsidRDefault="00494B0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41450D" w:rsidRDefault="0041450D">
      <w:pPr>
        <w:rPr>
          <w:lang w:val="en-US"/>
        </w:rPr>
      </w:pPr>
    </w:p>
    <w:sectPr w:rsidR="0041450D" w:rsidSect="0041450D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50D" w:rsidRDefault="0041450D" w:rsidP="0041450D">
      <w:pPr>
        <w:spacing w:after="0" w:line="240" w:lineRule="auto"/>
      </w:pPr>
      <w:r>
        <w:separator/>
      </w:r>
    </w:p>
  </w:endnote>
  <w:endnote w:type="continuationSeparator" w:id="0">
    <w:p w:rsidR="0041450D" w:rsidRDefault="0041450D" w:rsidP="00414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50D" w:rsidRDefault="004145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50D" w:rsidRDefault="00494B0C" w:rsidP="0041450D">
      <w:pPr>
        <w:spacing w:after="0" w:line="240" w:lineRule="auto"/>
      </w:pPr>
      <w:r w:rsidRPr="0041450D">
        <w:rPr>
          <w:color w:val="000000"/>
        </w:rPr>
        <w:separator/>
      </w:r>
    </w:p>
  </w:footnote>
  <w:footnote w:type="continuationSeparator" w:id="0">
    <w:p w:rsidR="0041450D" w:rsidRDefault="0041450D" w:rsidP="00414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50D" w:rsidRDefault="0041450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1450D" w:rsidRDefault="0041450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20.08.2020 – 17.09.2020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50D"/>
    <w:rsid w:val="0041450D"/>
    <w:rsid w:val="0049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450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45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41450D"/>
    <w:rPr>
      <w:sz w:val="22"/>
      <w:szCs w:val="22"/>
      <w:lang w:eastAsia="en-US"/>
    </w:rPr>
  </w:style>
  <w:style w:type="paragraph" w:styleId="a5">
    <w:name w:val="footer"/>
    <w:basedOn w:val="a"/>
    <w:rsid w:val="004145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41450D"/>
    <w:rPr>
      <w:sz w:val="22"/>
      <w:szCs w:val="22"/>
      <w:lang w:eastAsia="en-US"/>
    </w:rPr>
  </w:style>
  <w:style w:type="paragraph" w:styleId="a7">
    <w:name w:val="Balloon Text"/>
    <w:basedOn w:val="a"/>
    <w:rsid w:val="0041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41450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1450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EKhlebnikova</cp:lastModifiedBy>
  <cp:revision>2</cp:revision>
  <cp:lastPrinted>2018-08-08T07:54:00Z</cp:lastPrinted>
  <dcterms:created xsi:type="dcterms:W3CDTF">2020-08-14T08:19:00Z</dcterms:created>
  <dcterms:modified xsi:type="dcterms:W3CDTF">2020-08-14T08:19:00Z</dcterms:modified>
</cp:coreProperties>
</file>