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33137" w14:textId="77777777" w:rsidR="002F48A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7EA3D634" w14:textId="77777777"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ПРОЕКТУ ИЗМЕНЕНИЙ</w:t>
      </w:r>
    </w:p>
    <w:p w14:paraId="6E5D972D" w14:textId="77777777"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7D9728" w14:textId="77777777" w:rsidR="004B0371" w:rsidRDefault="00CD2302" w:rsidP="009935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Документ, подлежащий </w:t>
      </w:r>
      <w:r w:rsidR="004B0371" w:rsidRPr="004B0371">
        <w:rPr>
          <w:rFonts w:ascii="Times New Roman" w:hAnsi="Times New Roman" w:cs="Times New Roman"/>
          <w:b/>
          <w:sz w:val="28"/>
          <w:szCs w:val="28"/>
        </w:rPr>
        <w:t>изменению:</w:t>
      </w:r>
    </w:p>
    <w:p w14:paraId="6A3EB770" w14:textId="1CD0445D" w:rsidR="00584618" w:rsidRPr="00584618" w:rsidRDefault="001F16AC" w:rsidP="0058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618">
        <w:rPr>
          <w:rFonts w:ascii="Times New Roman" w:hAnsi="Times New Roman" w:cs="Times New Roman"/>
          <w:sz w:val="28"/>
          <w:szCs w:val="28"/>
        </w:rPr>
        <w:t>п</w:t>
      </w:r>
      <w:r w:rsidR="004B0371" w:rsidRPr="00584618">
        <w:rPr>
          <w:rFonts w:ascii="Times New Roman" w:hAnsi="Times New Roman" w:cs="Times New Roman"/>
          <w:sz w:val="28"/>
          <w:szCs w:val="28"/>
        </w:rPr>
        <w:t>риказ министерства строительства Новосибирской области от</w:t>
      </w:r>
      <w:r w:rsidR="00CD2302" w:rsidRPr="00584618">
        <w:rPr>
          <w:rFonts w:ascii="Times New Roman" w:hAnsi="Times New Roman" w:cs="Times New Roman"/>
          <w:sz w:val="28"/>
          <w:szCs w:val="28"/>
        </w:rPr>
        <w:t xml:space="preserve"> </w:t>
      </w:r>
      <w:r w:rsidR="00584618" w:rsidRPr="00584618">
        <w:rPr>
          <w:rFonts w:ascii="Times New Roman" w:hAnsi="Times New Roman" w:cs="Times New Roman"/>
          <w:sz w:val="28"/>
          <w:szCs w:val="28"/>
        </w:rPr>
        <w:t>04</w:t>
      </w:r>
      <w:r w:rsidR="00CD2302" w:rsidRPr="00584618">
        <w:rPr>
          <w:rFonts w:ascii="Times New Roman" w:hAnsi="Times New Roman" w:cs="Times New Roman"/>
          <w:sz w:val="28"/>
          <w:szCs w:val="28"/>
        </w:rPr>
        <w:t>.</w:t>
      </w:r>
      <w:r w:rsidR="00931EFE" w:rsidRPr="00584618">
        <w:rPr>
          <w:rFonts w:ascii="Times New Roman" w:hAnsi="Times New Roman" w:cs="Times New Roman"/>
          <w:sz w:val="28"/>
          <w:szCs w:val="28"/>
        </w:rPr>
        <w:t>0</w:t>
      </w:r>
      <w:r w:rsidR="00584618" w:rsidRPr="00584618">
        <w:rPr>
          <w:rFonts w:ascii="Times New Roman" w:hAnsi="Times New Roman" w:cs="Times New Roman"/>
          <w:sz w:val="28"/>
          <w:szCs w:val="28"/>
        </w:rPr>
        <w:t>7</w:t>
      </w:r>
      <w:r w:rsidR="00CD2302" w:rsidRPr="00584618">
        <w:rPr>
          <w:rFonts w:ascii="Times New Roman" w:hAnsi="Times New Roman" w:cs="Times New Roman"/>
          <w:sz w:val="28"/>
          <w:szCs w:val="28"/>
        </w:rPr>
        <w:t>.202</w:t>
      </w:r>
      <w:r w:rsidR="00584618" w:rsidRPr="00584618">
        <w:rPr>
          <w:rFonts w:ascii="Times New Roman" w:hAnsi="Times New Roman" w:cs="Times New Roman"/>
          <w:sz w:val="28"/>
          <w:szCs w:val="28"/>
        </w:rPr>
        <w:t>2</w:t>
      </w:r>
      <w:r w:rsidR="00CD2302" w:rsidRPr="00584618">
        <w:rPr>
          <w:rFonts w:ascii="Times New Roman" w:hAnsi="Times New Roman" w:cs="Times New Roman"/>
          <w:sz w:val="28"/>
          <w:szCs w:val="28"/>
        </w:rPr>
        <w:t xml:space="preserve"> </w:t>
      </w:r>
      <w:r w:rsidR="004B0371" w:rsidRPr="00584618">
        <w:rPr>
          <w:rFonts w:ascii="Times New Roman" w:hAnsi="Times New Roman" w:cs="Times New Roman"/>
          <w:sz w:val="28"/>
          <w:szCs w:val="28"/>
        </w:rPr>
        <w:t>№</w:t>
      </w:r>
      <w:r w:rsidR="00CD2302" w:rsidRPr="00584618">
        <w:rPr>
          <w:rFonts w:ascii="Times New Roman" w:hAnsi="Times New Roman" w:cs="Times New Roman"/>
          <w:sz w:val="28"/>
          <w:szCs w:val="28"/>
        </w:rPr>
        <w:t> </w:t>
      </w:r>
      <w:r w:rsidR="00584618" w:rsidRPr="00584618">
        <w:rPr>
          <w:rFonts w:ascii="Times New Roman" w:hAnsi="Times New Roman" w:cs="Times New Roman"/>
          <w:sz w:val="28"/>
          <w:szCs w:val="28"/>
        </w:rPr>
        <w:t>391</w:t>
      </w:r>
      <w:r w:rsidR="00CD2302" w:rsidRPr="00584618">
        <w:rPr>
          <w:rFonts w:ascii="Times New Roman" w:hAnsi="Times New Roman" w:cs="Times New Roman"/>
          <w:sz w:val="28"/>
          <w:szCs w:val="28"/>
        </w:rPr>
        <w:t xml:space="preserve"> </w:t>
      </w:r>
      <w:r w:rsidR="004B0371" w:rsidRPr="00584618">
        <w:rPr>
          <w:rFonts w:ascii="Times New Roman" w:hAnsi="Times New Roman" w:cs="Times New Roman"/>
          <w:sz w:val="28"/>
          <w:szCs w:val="28"/>
        </w:rPr>
        <w:t>«</w:t>
      </w:r>
      <w:r w:rsidR="00CD2302" w:rsidRPr="00584618">
        <w:rPr>
          <w:rFonts w:ascii="Times New Roman" w:hAnsi="Times New Roman" w:cs="Times New Roman"/>
          <w:sz w:val="28"/>
          <w:szCs w:val="28"/>
        </w:rPr>
        <w:t xml:space="preserve">Об утверждении генерального плана </w:t>
      </w:r>
      <w:r w:rsidR="00584618" w:rsidRPr="00584618">
        <w:rPr>
          <w:rFonts w:ascii="Times New Roman" w:hAnsi="Times New Roman" w:cs="Times New Roman"/>
          <w:sz w:val="28"/>
          <w:szCs w:val="28"/>
        </w:rPr>
        <w:t>Репьевского сельсовета</w:t>
      </w:r>
    </w:p>
    <w:p w14:paraId="481C8C1C" w14:textId="031044DE" w:rsidR="004B0371" w:rsidRPr="00584618" w:rsidRDefault="00584618" w:rsidP="005846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4618">
        <w:rPr>
          <w:rFonts w:ascii="Times New Roman" w:hAnsi="Times New Roman" w:cs="Times New Roman"/>
          <w:sz w:val="28"/>
          <w:szCs w:val="28"/>
        </w:rPr>
        <w:t>Тогучинского района</w:t>
      </w:r>
      <w:r w:rsidR="00CD2302" w:rsidRPr="00584618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  <w:r w:rsidR="004B0371" w:rsidRPr="00584618">
        <w:rPr>
          <w:rFonts w:ascii="Times New Roman" w:hAnsi="Times New Roman" w:cs="Times New Roman"/>
          <w:sz w:val="28"/>
          <w:szCs w:val="28"/>
        </w:rPr>
        <w:t>».</w:t>
      </w:r>
    </w:p>
    <w:p w14:paraId="0A37D8F4" w14:textId="77777777"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8AC6C2" w14:textId="77777777" w:rsidR="004B0371" w:rsidRPr="002D1CE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Основание изменений:</w:t>
      </w:r>
    </w:p>
    <w:p w14:paraId="7BB79A0A" w14:textId="5D8D9C40" w:rsidR="009D3232" w:rsidRPr="009D3232" w:rsidRDefault="009935B1" w:rsidP="009D32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AE0">
        <w:rPr>
          <w:rFonts w:ascii="Times New Roman" w:hAnsi="Times New Roman" w:cs="Times New Roman"/>
          <w:sz w:val="28"/>
          <w:szCs w:val="28"/>
        </w:rPr>
        <w:t xml:space="preserve">– приказ министерства строительства Новосибирской области от </w:t>
      </w:r>
      <w:r w:rsidR="00E52AE0" w:rsidRPr="00E52AE0">
        <w:rPr>
          <w:rFonts w:ascii="Times New Roman" w:hAnsi="Times New Roman" w:cs="Times New Roman"/>
          <w:sz w:val="28"/>
          <w:szCs w:val="28"/>
        </w:rPr>
        <w:t>31</w:t>
      </w:r>
      <w:r w:rsidRPr="00E52AE0">
        <w:rPr>
          <w:rFonts w:ascii="Times New Roman" w:hAnsi="Times New Roman" w:cs="Times New Roman"/>
          <w:sz w:val="28"/>
          <w:szCs w:val="28"/>
        </w:rPr>
        <w:t>.0</w:t>
      </w:r>
      <w:r w:rsidR="00E52AE0" w:rsidRPr="00E52AE0">
        <w:rPr>
          <w:rFonts w:ascii="Times New Roman" w:hAnsi="Times New Roman" w:cs="Times New Roman"/>
          <w:sz w:val="28"/>
          <w:szCs w:val="28"/>
        </w:rPr>
        <w:t>1</w:t>
      </w:r>
      <w:r w:rsidRPr="00E52AE0">
        <w:rPr>
          <w:rFonts w:ascii="Times New Roman" w:hAnsi="Times New Roman" w:cs="Times New Roman"/>
          <w:sz w:val="28"/>
          <w:szCs w:val="28"/>
        </w:rPr>
        <w:t>.202</w:t>
      </w:r>
      <w:r w:rsidR="00E52AE0" w:rsidRPr="00E52AE0">
        <w:rPr>
          <w:rFonts w:ascii="Times New Roman" w:hAnsi="Times New Roman" w:cs="Times New Roman"/>
          <w:sz w:val="28"/>
          <w:szCs w:val="28"/>
        </w:rPr>
        <w:t>3</w:t>
      </w:r>
      <w:r w:rsidRPr="00E52AE0">
        <w:rPr>
          <w:rFonts w:ascii="Times New Roman" w:hAnsi="Times New Roman" w:cs="Times New Roman"/>
          <w:sz w:val="28"/>
          <w:szCs w:val="28"/>
        </w:rPr>
        <w:t xml:space="preserve"> № </w:t>
      </w:r>
      <w:r w:rsidR="00E52AE0" w:rsidRPr="00E52AE0">
        <w:rPr>
          <w:rFonts w:ascii="Times New Roman" w:hAnsi="Times New Roman" w:cs="Times New Roman"/>
          <w:sz w:val="28"/>
          <w:szCs w:val="28"/>
        </w:rPr>
        <w:t>45</w:t>
      </w:r>
      <w:r w:rsidRPr="00E52AE0">
        <w:rPr>
          <w:rFonts w:ascii="Times New Roman" w:hAnsi="Times New Roman" w:cs="Times New Roman"/>
          <w:sz w:val="28"/>
          <w:szCs w:val="28"/>
        </w:rPr>
        <w:t xml:space="preserve"> «О подготовке предложений о внесении изменений в </w:t>
      </w:r>
      <w:r w:rsidRPr="009D3232">
        <w:rPr>
          <w:rFonts w:ascii="Times New Roman" w:hAnsi="Times New Roman" w:cs="Times New Roman"/>
          <w:sz w:val="28"/>
          <w:szCs w:val="28"/>
        </w:rPr>
        <w:t xml:space="preserve">генеральный план </w:t>
      </w:r>
      <w:r w:rsidR="00E52AE0" w:rsidRPr="009D3232">
        <w:rPr>
          <w:rFonts w:ascii="Times New Roman" w:hAnsi="Times New Roman" w:cs="Times New Roman"/>
          <w:sz w:val="28"/>
          <w:szCs w:val="28"/>
        </w:rPr>
        <w:t>Репьевского сельсовета Тогучинского района</w:t>
      </w:r>
      <w:r w:rsidRPr="009D3232"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  <w:r w:rsidR="009D3232" w:rsidRPr="009D3232">
        <w:rPr>
          <w:rFonts w:ascii="Times New Roman" w:hAnsi="Times New Roman" w:cs="Times New Roman"/>
          <w:sz w:val="28"/>
          <w:szCs w:val="28"/>
        </w:rPr>
        <w:t>.</w:t>
      </w:r>
    </w:p>
    <w:p w14:paraId="0BE8D4FC" w14:textId="77777777"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3F6BBC" w14:textId="03F85D97" w:rsidR="004B0371" w:rsidRDefault="004B0371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0371">
        <w:rPr>
          <w:rFonts w:ascii="Times New Roman" w:hAnsi="Times New Roman" w:cs="Times New Roman"/>
          <w:b/>
          <w:sz w:val="28"/>
          <w:szCs w:val="28"/>
        </w:rPr>
        <w:t>Суть изменений:</w:t>
      </w:r>
    </w:p>
    <w:tbl>
      <w:tblPr>
        <w:tblStyle w:val="a3"/>
        <w:tblW w:w="9571" w:type="dxa"/>
        <w:tblLook w:val="04A0" w:firstRow="1" w:lastRow="0" w:firstColumn="1" w:lastColumn="0" w:noHBand="0" w:noVBand="1"/>
      </w:tblPr>
      <w:tblGrid>
        <w:gridCol w:w="636"/>
        <w:gridCol w:w="2281"/>
        <w:gridCol w:w="3774"/>
        <w:gridCol w:w="2880"/>
      </w:tblGrid>
      <w:tr w:rsidR="0011575C" w:rsidRPr="005F5F32" w14:paraId="1237FC7C" w14:textId="453323E5" w:rsidTr="0011575C">
        <w:tc>
          <w:tcPr>
            <w:tcW w:w="636" w:type="dxa"/>
            <w:vAlign w:val="center"/>
          </w:tcPr>
          <w:p w14:paraId="008C1B56" w14:textId="77777777" w:rsidR="0011575C" w:rsidRPr="005F5F32" w:rsidRDefault="0011575C" w:rsidP="0099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3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81" w:type="dxa"/>
            <w:vAlign w:val="center"/>
          </w:tcPr>
          <w:p w14:paraId="1A015756" w14:textId="77777777" w:rsidR="0011575C" w:rsidRPr="005F5F32" w:rsidRDefault="0011575C" w:rsidP="0099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32">
              <w:rPr>
                <w:rFonts w:ascii="Times New Roman" w:hAnsi="Times New Roman" w:cs="Times New Roman"/>
                <w:sz w:val="24"/>
                <w:szCs w:val="24"/>
              </w:rPr>
              <w:t>Заявитель</w:t>
            </w:r>
          </w:p>
        </w:tc>
        <w:tc>
          <w:tcPr>
            <w:tcW w:w="3774" w:type="dxa"/>
            <w:vAlign w:val="center"/>
          </w:tcPr>
          <w:p w14:paraId="408039D8" w14:textId="77777777" w:rsidR="0011575C" w:rsidRPr="005F5F32" w:rsidRDefault="0011575C" w:rsidP="0099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</w:t>
            </w:r>
          </w:p>
        </w:tc>
        <w:tc>
          <w:tcPr>
            <w:tcW w:w="2880" w:type="dxa"/>
          </w:tcPr>
          <w:p w14:paraId="55F4D152" w14:textId="1C09EE15" w:rsidR="0011575C" w:rsidRDefault="0011575C" w:rsidP="009908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11575C" w:rsidRPr="00F55DC9" w14:paraId="366C0951" w14:textId="2C0F1B6B" w:rsidTr="00673A3E">
        <w:tc>
          <w:tcPr>
            <w:tcW w:w="636" w:type="dxa"/>
            <w:vAlign w:val="center"/>
          </w:tcPr>
          <w:p w14:paraId="08DDD726" w14:textId="77777777" w:rsidR="0011575C" w:rsidRPr="005F5F32" w:rsidRDefault="0011575C" w:rsidP="00673A3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419385D3" w14:textId="0E3C260B" w:rsidR="0011575C" w:rsidRPr="007C1D25" w:rsidRDefault="00B03776" w:rsidP="00673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03776">
              <w:rPr>
                <w:rFonts w:ascii="Times New Roman" w:hAnsi="Times New Roman" w:cs="Times New Roman"/>
                <w:sz w:val="24"/>
                <w:szCs w:val="24"/>
              </w:rPr>
              <w:t>ДИиЗО</w:t>
            </w:r>
            <w:proofErr w:type="spellEnd"/>
          </w:p>
        </w:tc>
        <w:tc>
          <w:tcPr>
            <w:tcW w:w="3774" w:type="dxa"/>
          </w:tcPr>
          <w:p w14:paraId="5381D242" w14:textId="363A414F" w:rsidR="0011575C" w:rsidRPr="00F55DC9" w:rsidRDefault="00B03776" w:rsidP="009E35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Земельные участи с кадастровыми номерами </w:t>
            </w:r>
            <w:r w:rsidRPr="00B03776">
              <w:rPr>
                <w:rFonts w:ascii="Times New Roman" w:hAnsi="Times New Roman" w:cs="Times New Roman"/>
                <w:sz w:val="24"/>
                <w:szCs w:val="24"/>
              </w:rPr>
              <w:t xml:space="preserve">54:24:035802:1382-1947, 54:24:035802:2011-2030, 54:24:035802:2222, 54:24:035802:2221, 54:24:035802:2050, 54:24:035802:2048, 54:24:035802:2227, 54:24:035802:2228, 54:24:035802:2226, 54:24:035802:2224, 54:24:035802:2223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исключить из границы населенного пункта и отнести к функциональной зоне 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 xml:space="preserve">сельскохозяйственного использования, </w:t>
            </w:r>
            <w:r w:rsidR="005A478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A4780" w:rsidRPr="005A4780">
              <w:rPr>
                <w:rFonts w:ascii="Times New Roman" w:hAnsi="Times New Roman" w:cs="Times New Roman"/>
                <w:sz w:val="24"/>
                <w:szCs w:val="24"/>
              </w:rPr>
              <w:t xml:space="preserve">емельные участи с кадастровыми номерами 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626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740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714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745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743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741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622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779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746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615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620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623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2272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54:24:035802: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2271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 54:24:035802:1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818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357C" w:rsidRPr="009E357C">
              <w:rPr>
                <w:rFonts w:ascii="Times New Roman" w:hAnsi="Times New Roman" w:cs="Times New Roman"/>
                <w:sz w:val="24"/>
                <w:szCs w:val="24"/>
              </w:rPr>
              <w:t>54:24:035802:18</w:t>
            </w:r>
            <w:r w:rsidR="009E357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A47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4780" w:rsidRPr="005A4780">
              <w:rPr>
                <w:rFonts w:ascii="Times New Roman" w:hAnsi="Times New Roman" w:cs="Times New Roman"/>
                <w:sz w:val="24"/>
                <w:szCs w:val="24"/>
              </w:rPr>
              <w:t>исключить из границы населенного пункта и отнести к функциональной зоне садоводческих, огороднических или дачных некоммерческих объединений граждан</w:t>
            </w:r>
          </w:p>
        </w:tc>
        <w:tc>
          <w:tcPr>
            <w:tcW w:w="2880" w:type="dxa"/>
            <w:vAlign w:val="center"/>
          </w:tcPr>
          <w:p w14:paraId="5A9BAF89" w14:textId="1C3AD7AA" w:rsidR="0011575C" w:rsidRDefault="0011575C" w:rsidP="00115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Учтено</w:t>
            </w:r>
          </w:p>
        </w:tc>
      </w:tr>
      <w:tr w:rsidR="00B03776" w:rsidRPr="00F55DC9" w14:paraId="265247F9" w14:textId="77777777" w:rsidTr="00673A3E">
        <w:tc>
          <w:tcPr>
            <w:tcW w:w="636" w:type="dxa"/>
            <w:vAlign w:val="center"/>
          </w:tcPr>
          <w:p w14:paraId="6809FE25" w14:textId="77777777" w:rsidR="00B03776" w:rsidRPr="005F5F32" w:rsidRDefault="00B03776" w:rsidP="00673A3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6267D038" w14:textId="1919D53F" w:rsidR="00B03776" w:rsidRPr="007C1D25" w:rsidRDefault="000E6E66" w:rsidP="00673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E66">
              <w:rPr>
                <w:rFonts w:ascii="Times New Roman" w:hAnsi="Times New Roman" w:cs="Times New Roman"/>
                <w:sz w:val="24"/>
                <w:szCs w:val="24"/>
              </w:rPr>
              <w:t>Чупина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3774" w:type="dxa"/>
          </w:tcPr>
          <w:p w14:paraId="43ABDB12" w14:textId="1451533B" w:rsidR="00B03776" w:rsidRPr="00F55DC9" w:rsidRDefault="00592D03" w:rsidP="00990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Земельные участки по схеме отнести к функциональной з</w:t>
            </w:r>
            <w:r w:rsidRPr="00592D03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92D03">
              <w:rPr>
                <w:rFonts w:ascii="Times New Roman" w:hAnsi="Times New Roman" w:cs="Times New Roman"/>
                <w:sz w:val="24"/>
                <w:szCs w:val="24"/>
              </w:rPr>
              <w:t xml:space="preserve"> застройки индивидуальными жилыми домами</w:t>
            </w:r>
          </w:p>
        </w:tc>
        <w:tc>
          <w:tcPr>
            <w:tcW w:w="2880" w:type="dxa"/>
            <w:vAlign w:val="center"/>
          </w:tcPr>
          <w:p w14:paraId="33001C81" w14:textId="2A27EA04" w:rsidR="00B03776" w:rsidRDefault="002D3887" w:rsidP="00115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</w:tr>
      <w:tr w:rsidR="0011575C" w:rsidRPr="00F55DC9" w14:paraId="04DC9AB6" w14:textId="21AA088B" w:rsidTr="00673A3E">
        <w:tc>
          <w:tcPr>
            <w:tcW w:w="636" w:type="dxa"/>
            <w:vAlign w:val="center"/>
          </w:tcPr>
          <w:p w14:paraId="69AE2C02" w14:textId="77777777" w:rsidR="0011575C" w:rsidRPr="005F5F32" w:rsidRDefault="0011575C" w:rsidP="00673A3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vAlign w:val="center"/>
          </w:tcPr>
          <w:p w14:paraId="59DB42C9" w14:textId="05069143" w:rsidR="0011575C" w:rsidRPr="005F5F32" w:rsidRDefault="00C535A5" w:rsidP="00673A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35A5">
              <w:rPr>
                <w:rFonts w:ascii="Times New Roman" w:hAnsi="Times New Roman" w:cs="Times New Roman"/>
                <w:sz w:val="24"/>
                <w:szCs w:val="24"/>
              </w:rPr>
              <w:t>Кирилов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3774" w:type="dxa"/>
          </w:tcPr>
          <w:p w14:paraId="4B9DEEBD" w14:textId="05E8B852" w:rsidR="0011575C" w:rsidRPr="00F55DC9" w:rsidRDefault="006E2F8D" w:rsidP="00990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2F8D">
              <w:rPr>
                <w:rFonts w:ascii="Times New Roman" w:hAnsi="Times New Roman" w:cs="Times New Roman"/>
                <w:sz w:val="24"/>
                <w:szCs w:val="24"/>
              </w:rPr>
              <w:t>54:24:035101:19 включить в границы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ела</w:t>
            </w:r>
            <w:r w:rsidRPr="006E2F8D">
              <w:rPr>
                <w:rFonts w:ascii="Times New Roman" w:hAnsi="Times New Roman" w:cs="Times New Roman"/>
                <w:sz w:val="24"/>
                <w:szCs w:val="24"/>
              </w:rPr>
              <w:t xml:space="preserve"> Новомотково и отнести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E2F8D">
              <w:rPr>
                <w:rFonts w:ascii="Times New Roman" w:hAnsi="Times New Roman" w:cs="Times New Roman"/>
                <w:sz w:val="24"/>
                <w:szCs w:val="24"/>
              </w:rPr>
              <w:t>оне застройки индивидуальными жилыми домами по схеме</w:t>
            </w:r>
          </w:p>
        </w:tc>
        <w:tc>
          <w:tcPr>
            <w:tcW w:w="2880" w:type="dxa"/>
            <w:vAlign w:val="center"/>
          </w:tcPr>
          <w:p w14:paraId="131673F2" w14:textId="5BF3932B" w:rsidR="0011575C" w:rsidRPr="00FD1052" w:rsidRDefault="0011575C" w:rsidP="001157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Учтено</w:t>
            </w:r>
          </w:p>
        </w:tc>
      </w:tr>
    </w:tbl>
    <w:p w14:paraId="6A2B2665" w14:textId="77777777" w:rsidR="0011575C" w:rsidRPr="0011575C" w:rsidRDefault="0011575C" w:rsidP="004B037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82A0CF0" w14:textId="77777777" w:rsidR="000938EF" w:rsidRDefault="000938EF">
      <w:pPr>
        <w:rPr>
          <w:rFonts w:ascii="Times New Roman" w:hAnsi="Times New Roman" w:cs="Times New Roman"/>
          <w:sz w:val="28"/>
          <w:szCs w:val="28"/>
        </w:rPr>
      </w:pPr>
    </w:p>
    <w:p w14:paraId="27EB0969" w14:textId="153688C8" w:rsidR="00567CAD" w:rsidRDefault="00567C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2AF2917" w14:textId="1534DC10" w:rsid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0371">
        <w:rPr>
          <w:rFonts w:ascii="Times New Roman" w:hAnsi="Times New Roman" w:cs="Times New Roman"/>
          <w:sz w:val="28"/>
          <w:szCs w:val="28"/>
        </w:rPr>
        <w:lastRenderedPageBreak/>
        <w:t>Сравнительная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4E42">
        <w:rPr>
          <w:rFonts w:ascii="Times New Roman" w:hAnsi="Times New Roman" w:cs="Times New Roman"/>
          <w:sz w:val="28"/>
          <w:szCs w:val="28"/>
        </w:rPr>
        <w:t>таблица изменений</w:t>
      </w:r>
    </w:p>
    <w:p w14:paraId="44C85D1A" w14:textId="77777777" w:rsidR="002D1CE1" w:rsidRDefault="002D1CE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86"/>
        <w:gridCol w:w="4785"/>
      </w:tblGrid>
      <w:tr w:rsidR="002D1CE1" w14:paraId="73B14249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55A89120" w14:textId="77777777" w:rsidR="002D1CE1" w:rsidRDefault="002D1CE1" w:rsidP="002D1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Карты генерального плана, утвержденного Приказом МС НСО</w:t>
            </w:r>
          </w:p>
        </w:tc>
        <w:tc>
          <w:tcPr>
            <w:tcW w:w="4785" w:type="dxa"/>
            <w:vAlign w:val="center"/>
          </w:tcPr>
          <w:p w14:paraId="3ED45AEE" w14:textId="77777777" w:rsidR="002D1CE1" w:rsidRDefault="002D1CE1" w:rsidP="002D1CE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Фрагмент проекта Карты</w:t>
            </w:r>
          </w:p>
        </w:tc>
      </w:tr>
      <w:tr w:rsidR="002D1CE1" w14:paraId="783E535C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7248E4F3" w14:textId="41A39C17" w:rsidR="002D1CE1" w:rsidRDefault="0018330F" w:rsidP="002D1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A7EC95" wp14:editId="062FA754">
                  <wp:extent cx="2901950" cy="32099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718436FC" w14:textId="564C8D30" w:rsidR="00486AA6" w:rsidRDefault="0018330F" w:rsidP="00A921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D14493" wp14:editId="145149CD">
                  <wp:extent cx="2901315" cy="32092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AA6" w14:paraId="42441592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58DDF0D2" w14:textId="5B175A5C" w:rsidR="00486AA6" w:rsidRDefault="0018330F" w:rsidP="002D1C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F263CC" wp14:editId="773D14FB">
                  <wp:extent cx="2901950" cy="32099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556C995B" w14:textId="1F4C69C1" w:rsidR="00486AA6" w:rsidRDefault="0018330F" w:rsidP="002D1C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1E40F" wp14:editId="54F49FC9">
                  <wp:extent cx="2901315" cy="32092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30F" w14:paraId="237AE4FF" w14:textId="77777777" w:rsidTr="002D1CE1">
        <w:trPr>
          <w:trHeight w:val="77"/>
        </w:trPr>
        <w:tc>
          <w:tcPr>
            <w:tcW w:w="4786" w:type="dxa"/>
            <w:vAlign w:val="center"/>
          </w:tcPr>
          <w:p w14:paraId="7AE5A5E5" w14:textId="4A8C0765" w:rsidR="0018330F" w:rsidRDefault="0018330F" w:rsidP="002D1CE1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9047C10" wp14:editId="2CB45F2A">
                  <wp:extent cx="2901950" cy="32099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vAlign w:val="center"/>
          </w:tcPr>
          <w:p w14:paraId="571A3548" w14:textId="6C44C443" w:rsidR="0018330F" w:rsidRDefault="0018330F" w:rsidP="002D1CE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2A2D3C" wp14:editId="2791AD7A">
                  <wp:extent cx="2901315" cy="32092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315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10ED55" w14:textId="77777777" w:rsidR="004B0371" w:rsidRPr="004B0371" w:rsidRDefault="004B0371" w:rsidP="004B03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9A15F6" w14:textId="77777777" w:rsidR="00567CAD" w:rsidRDefault="00567C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66D8190" w14:textId="7ED4D270" w:rsidR="004B0371" w:rsidRDefault="006C7EAB" w:rsidP="004B037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Перечень разделов генерального плана, в пункты которых вносятся и</w:t>
      </w:r>
      <w:r w:rsidR="00051245" w:rsidRPr="00051245">
        <w:rPr>
          <w:rFonts w:ascii="Times New Roman" w:hAnsi="Times New Roman" w:cs="Times New Roman"/>
          <w:b/>
          <w:sz w:val="28"/>
          <w:szCs w:val="28"/>
        </w:rPr>
        <w:t>зменения</w:t>
      </w:r>
      <w:r w:rsidR="00051245">
        <w:rPr>
          <w:rFonts w:ascii="Times New Roman" w:hAnsi="Times New Roman" w:cs="Times New Roman"/>
          <w:b/>
          <w:sz w:val="28"/>
          <w:szCs w:val="28"/>
        </w:rPr>
        <w:t>:</w:t>
      </w:r>
    </w:p>
    <w:p w14:paraId="7210472D" w14:textId="77777777" w:rsidR="006C7EAB" w:rsidRDefault="006C7EAB" w:rsidP="006C7EA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051245" w14:paraId="6190708F" w14:textId="77777777" w:rsidTr="00050D63">
        <w:trPr>
          <w:trHeight w:val="1079"/>
        </w:trPr>
        <w:tc>
          <w:tcPr>
            <w:tcW w:w="2802" w:type="dxa"/>
            <w:vAlign w:val="center"/>
          </w:tcPr>
          <w:p w14:paraId="75878FB1" w14:textId="77777777" w:rsidR="00051245" w:rsidRPr="00051245" w:rsidRDefault="00223DAA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Часть генерального плана</w:t>
            </w:r>
          </w:p>
        </w:tc>
        <w:tc>
          <w:tcPr>
            <w:tcW w:w="6769" w:type="dxa"/>
            <w:vAlign w:val="center"/>
          </w:tcPr>
          <w:p w14:paraId="6CA06D5D" w14:textId="77777777" w:rsidR="00051245" w:rsidRPr="00051245" w:rsidRDefault="00C53C79" w:rsidP="00050D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050D63">
              <w:rPr>
                <w:rFonts w:ascii="Times New Roman" w:hAnsi="Times New Roman" w:cs="Times New Roman"/>
                <w:sz w:val="28"/>
                <w:szCs w:val="28"/>
              </w:rPr>
              <w:t xml:space="preserve">изменяемого </w:t>
            </w:r>
            <w:r w:rsidR="00223DAA">
              <w:rPr>
                <w:rFonts w:ascii="Times New Roman" w:hAnsi="Times New Roman" w:cs="Times New Roman"/>
                <w:sz w:val="28"/>
                <w:szCs w:val="28"/>
              </w:rPr>
              <w:t>раздела генерального плана</w:t>
            </w:r>
          </w:p>
        </w:tc>
      </w:tr>
      <w:tr w:rsidR="00051245" w14:paraId="28A4D855" w14:textId="77777777" w:rsidTr="006C7EAB">
        <w:tc>
          <w:tcPr>
            <w:tcW w:w="2802" w:type="dxa"/>
          </w:tcPr>
          <w:p w14:paraId="7D3B0DD0" w14:textId="77777777"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7EAB">
              <w:rPr>
                <w:rFonts w:ascii="Times New Roman" w:hAnsi="Times New Roman" w:cs="Times New Roman"/>
                <w:sz w:val="28"/>
                <w:szCs w:val="28"/>
              </w:rPr>
              <w:t>Утверждаемая часть в текстовом виде</w:t>
            </w:r>
          </w:p>
        </w:tc>
        <w:tc>
          <w:tcPr>
            <w:tcW w:w="6769" w:type="dxa"/>
          </w:tcPr>
          <w:p w14:paraId="5D8DEC08" w14:textId="475044D0" w:rsidR="00C53C79" w:rsidRPr="000938EF" w:rsidRDefault="00C76C87" w:rsidP="00C76C87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D306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Пункт 2. </w:t>
            </w:r>
            <w:bookmarkStart w:id="0" w:name="_Toc24450968"/>
            <w:r w:rsidRPr="00D30657">
              <w:rPr>
                <w:rFonts w:ascii="Times New Roman" w:hAnsi="Times New Roman" w:cs="Times New Roman"/>
                <w:i/>
                <w:sz w:val="28"/>
                <w:szCs w:val="28"/>
              </w:rPr>
    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      </w:r>
            <w:bookmarkEnd w:id="0"/>
            <w:r w:rsidR="00EA5827" w:rsidRPr="00D3065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</w:tr>
      <w:tr w:rsidR="00051245" w14:paraId="0A8F6B53" w14:textId="77777777" w:rsidTr="006C7EAB">
        <w:tc>
          <w:tcPr>
            <w:tcW w:w="2802" w:type="dxa"/>
          </w:tcPr>
          <w:p w14:paraId="570BFE28" w14:textId="77777777" w:rsidR="00051245" w:rsidRPr="00051245" w:rsidRDefault="006C7EAB" w:rsidP="000512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1245">
              <w:rPr>
                <w:rFonts w:ascii="Times New Roman" w:hAnsi="Times New Roman" w:cs="Times New Roman"/>
                <w:sz w:val="28"/>
                <w:szCs w:val="28"/>
              </w:rPr>
              <w:t>Утверждаемая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графическом виде</w:t>
            </w:r>
          </w:p>
        </w:tc>
        <w:tc>
          <w:tcPr>
            <w:tcW w:w="6769" w:type="dxa"/>
          </w:tcPr>
          <w:p w14:paraId="50769A43" w14:textId="06F6C611" w:rsidR="00062E7E" w:rsidRDefault="00062E7E" w:rsidP="00D3065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="0078411B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Карта границ населенных пунктов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70573395" w14:textId="4C699ACB" w:rsidR="000A7D54" w:rsidRPr="00062E7E" w:rsidRDefault="000A7D54" w:rsidP="00D3065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062E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="00D30657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Карта планируемого размещения объектов местного значения</w:t>
            </w:r>
            <w:r w:rsidR="0078411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D30657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Область электро-, тепло-, газо- и водоснабжения населения, водоотведение. Лист 2.</w:t>
            </w:r>
            <w:r w:rsidR="009935B1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7E92207A" w14:textId="0A6439D6" w:rsidR="000A7D54" w:rsidRPr="00062E7E" w:rsidRDefault="000A7D54" w:rsidP="009E4795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062E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="009E4795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Карта планируемого размещения объектов местного значения. Область электро-, тепло-, газо- и водоснабжения населения, водоотведение. Лист 2.</w:t>
            </w:r>
            <w:r w:rsidR="009935B1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6E4EFCA1" w14:textId="3E266168" w:rsidR="009C2A29" w:rsidRPr="00062E7E" w:rsidRDefault="009C2A29" w:rsidP="006018E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– </w:t>
            </w:r>
            <w:r w:rsidR="006018E6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Карта планируемого размещения объектов местного значения</w:t>
            </w:r>
            <w:r w:rsidR="0078411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="003A1527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018E6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Автомобильные дороги местного значения. Лист 1.</w:t>
            </w: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65837502" w14:textId="7222DA87" w:rsidR="005D3CC5" w:rsidRPr="00062E7E" w:rsidRDefault="00B61D69" w:rsidP="00B61D69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– Карта планируемого размещения объектов местного значения</w:t>
            </w:r>
            <w:r w:rsidR="0078411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Автомобильные дороги местного значения. Лист 2.</w:t>
            </w:r>
            <w:r w:rsidR="009935B1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7F0AA0BE" w14:textId="367EE8A2" w:rsidR="005D3CC5" w:rsidRPr="00062E7E" w:rsidRDefault="005D3CC5" w:rsidP="000A7D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062E7E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Карта функциональных зон</w:t>
            </w:r>
            <w:r w:rsidR="009935B1"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453E855F" w14:textId="4419215D" w:rsidR="00062E7E" w:rsidRPr="00062E7E" w:rsidRDefault="00062E7E" w:rsidP="00062E7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="0078411B">
              <w:rPr>
                <w:rFonts w:ascii="Times New Roman" w:hAnsi="Times New Roman" w:cs="Times New Roman"/>
                <w:i/>
                <w:sz w:val="28"/>
                <w:szCs w:val="28"/>
              </w:rPr>
              <w:t> </w:t>
            </w:r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Карта </w:t>
            </w:r>
            <w:proofErr w:type="spellStart"/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>функцональных</w:t>
            </w:r>
            <w:proofErr w:type="spellEnd"/>
            <w:r w:rsidRPr="00062E7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зон в границах населенных пунктов.</w:t>
            </w:r>
          </w:p>
        </w:tc>
      </w:tr>
      <w:tr w:rsidR="00051245" w14:paraId="29B32B1B" w14:textId="77777777" w:rsidTr="006C7EAB">
        <w:tc>
          <w:tcPr>
            <w:tcW w:w="2802" w:type="dxa"/>
          </w:tcPr>
          <w:p w14:paraId="3B151283" w14:textId="77777777" w:rsidR="00051245" w:rsidRPr="00051245" w:rsidRDefault="006C7EAB" w:rsidP="004B037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Обязательное приложение в виде текстового и графического описания границ населенных пунктов</w:t>
            </w:r>
          </w:p>
        </w:tc>
        <w:tc>
          <w:tcPr>
            <w:tcW w:w="6769" w:type="dxa"/>
          </w:tcPr>
          <w:p w14:paraId="327410BF" w14:textId="6A63B8B5" w:rsidR="00051245" w:rsidRPr="000938EF" w:rsidRDefault="009935B1" w:rsidP="004B0371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0938E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–</w:t>
            </w:r>
          </w:p>
        </w:tc>
      </w:tr>
      <w:tr w:rsidR="00051245" w14:paraId="1CDB0839" w14:textId="77777777" w:rsidTr="006C7EAB">
        <w:tc>
          <w:tcPr>
            <w:tcW w:w="2802" w:type="dxa"/>
          </w:tcPr>
          <w:p w14:paraId="59897BBB" w14:textId="77777777" w:rsidR="00051245" w:rsidRPr="00051245" w:rsidRDefault="006C7EAB" w:rsidP="00B912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текстовом виде</w:t>
            </w:r>
          </w:p>
        </w:tc>
        <w:tc>
          <w:tcPr>
            <w:tcW w:w="6769" w:type="dxa"/>
          </w:tcPr>
          <w:p w14:paraId="0A5C955F" w14:textId="6103F674" w:rsidR="00154377" w:rsidRPr="000938EF" w:rsidRDefault="00154377" w:rsidP="00A94351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D72F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Пункт </w:t>
            </w:r>
            <w:r w:rsidR="00A94351" w:rsidRPr="00D72F4E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  <w:r w:rsidRPr="00D72F4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72F4E" w:rsidRPr="00D72F4E">
              <w:rPr>
                <w:rFonts w:ascii="Times New Roman" w:hAnsi="Times New Roman" w:cs="Times New Roman"/>
                <w:i/>
                <w:sz w:val="28"/>
                <w:szCs w:val="28"/>
              </w:rPr>
              <w:t>Технико-экономические показатели генерального плана</w:t>
            </w:r>
          </w:p>
        </w:tc>
      </w:tr>
      <w:tr w:rsidR="00051245" w:rsidRPr="0055647E" w14:paraId="26E0C70C" w14:textId="77777777" w:rsidTr="00B91257">
        <w:tc>
          <w:tcPr>
            <w:tcW w:w="2802" w:type="dxa"/>
            <w:vAlign w:val="center"/>
          </w:tcPr>
          <w:p w14:paraId="19D73AB7" w14:textId="77777777" w:rsidR="00051245" w:rsidRPr="00051245" w:rsidRDefault="006C7EAB" w:rsidP="00B912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по обоснованию в графическом виде</w:t>
            </w:r>
          </w:p>
        </w:tc>
        <w:tc>
          <w:tcPr>
            <w:tcW w:w="6769" w:type="dxa"/>
            <w:vAlign w:val="center"/>
          </w:tcPr>
          <w:p w14:paraId="540FB967" w14:textId="544C312D" w:rsidR="004B4CA7" w:rsidRPr="0078411B" w:rsidRDefault="00146404" w:rsidP="00A357B8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8411B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78411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Pr="0078411B">
              <w:rPr>
                <w:rFonts w:ascii="Times New Roman" w:hAnsi="Times New Roman" w:cs="Times New Roman"/>
                <w:i/>
                <w:sz w:val="28"/>
                <w:szCs w:val="28"/>
              </w:rPr>
              <w:t>Карта зон с особыми условиями использования территорий</w:t>
            </w:r>
            <w:r w:rsidR="0055647E" w:rsidRPr="0078411B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21A08A27" w14:textId="56835E12" w:rsidR="00146404" w:rsidRPr="000938EF" w:rsidRDefault="00146404" w:rsidP="0078411B">
            <w:pPr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78411B">
              <w:rPr>
                <w:rFonts w:ascii="Times New Roman" w:hAnsi="Times New Roman" w:cs="Times New Roman"/>
                <w:i/>
                <w:sz w:val="28"/>
                <w:szCs w:val="28"/>
              </w:rPr>
              <w:t>–</w:t>
            </w:r>
            <w:r w:rsidRPr="0078411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 </w:t>
            </w:r>
            <w:r w:rsidR="0055647E" w:rsidRPr="0078411B">
              <w:rPr>
                <w:rFonts w:ascii="Times New Roman" w:hAnsi="Times New Roman" w:cs="Times New Roman"/>
                <w:i/>
                <w:sz w:val="28"/>
                <w:szCs w:val="28"/>
              </w:rPr>
              <w:t>Карта территорий, подверженных риску возникновения чрезвычайных ситуаций природного и техногенного характера</w:t>
            </w:r>
            <w:r w:rsidR="0078411B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14:paraId="1840D8C6" w14:textId="52DDC5EB" w:rsidR="007E5B77" w:rsidRDefault="007E5B77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FEA369" w14:textId="77777777" w:rsidR="002702FE" w:rsidRDefault="002702FE" w:rsidP="004B03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A1908B" w14:textId="77777777" w:rsidR="002702FE" w:rsidRDefault="002702FE" w:rsidP="002702FE">
      <w:pPr>
        <w:jc w:val="right"/>
        <w:rPr>
          <w:color w:val="000000"/>
        </w:rPr>
      </w:pPr>
    </w:p>
    <w:p w14:paraId="603306CD" w14:textId="77777777" w:rsidR="002702FE" w:rsidRPr="002702FE" w:rsidRDefault="002702FE" w:rsidP="002702F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2702FE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Анализ местоположения планируемых границ населенных пунктов.</w:t>
      </w:r>
    </w:p>
    <w:p w14:paraId="20E27A0B" w14:textId="77777777" w:rsidR="002702FE" w:rsidRPr="002702FE" w:rsidRDefault="002702FE" w:rsidP="002702F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02FE">
        <w:rPr>
          <w:rFonts w:ascii="Times New Roman" w:hAnsi="Times New Roman" w:cs="Times New Roman"/>
          <w:color w:val="000000"/>
          <w:sz w:val="28"/>
          <w:szCs w:val="28"/>
        </w:rPr>
        <w:t>Планируемые границы населенных пунктов, а также функциональное зонирование откорректированы по отношению к границам земельных участков, содержащихся в сведениях ЕГРН частично, а именно:</w:t>
      </w:r>
    </w:p>
    <w:p w14:paraId="2B70CA32" w14:textId="77777777" w:rsidR="002702FE" w:rsidRPr="002702FE" w:rsidRDefault="002702FE" w:rsidP="002702FE">
      <w:pPr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02FE">
        <w:rPr>
          <w:rFonts w:ascii="Times New Roman" w:hAnsi="Times New Roman" w:cs="Times New Roman"/>
          <w:color w:val="000000"/>
          <w:sz w:val="28"/>
          <w:szCs w:val="28"/>
        </w:rPr>
        <w:t>В целях внесения сведений о границах населенных пунктов Репьевского сельсовета Тогучинского района Новосибирской области</w:t>
      </w:r>
      <w:r w:rsidRPr="002702FE">
        <w:rPr>
          <w:rFonts w:ascii="Times New Roman" w:hAnsi="Times New Roman" w:cs="Times New Roman"/>
          <w:sz w:val="28"/>
          <w:szCs w:val="28"/>
        </w:rPr>
        <w:t xml:space="preserve"> в Единый государственный реестр недвижимости (далее- ЕГРН) необходимо следующее:</w:t>
      </w:r>
    </w:p>
    <w:p w14:paraId="21099D9C" w14:textId="77777777" w:rsidR="002702FE" w:rsidRPr="002702FE" w:rsidRDefault="002702FE" w:rsidP="002702F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02FE">
        <w:rPr>
          <w:rFonts w:ascii="Times New Roman" w:hAnsi="Times New Roman" w:cs="Times New Roman"/>
          <w:color w:val="000000"/>
          <w:sz w:val="28"/>
          <w:szCs w:val="28"/>
          <w:u w:val="single"/>
        </w:rPr>
        <w:t>Село Репьево</w:t>
      </w:r>
      <w:r w:rsidRPr="002702F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8F01B0E" w14:textId="77777777" w:rsidR="002702FE" w:rsidRPr="002702FE" w:rsidRDefault="002702FE" w:rsidP="002702F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02FE">
        <w:rPr>
          <w:rFonts w:ascii="Times New Roman" w:hAnsi="Times New Roman" w:cs="Times New Roman"/>
          <w:color w:val="000000"/>
          <w:sz w:val="28"/>
          <w:szCs w:val="28"/>
        </w:rPr>
        <w:t>Исключить взаимное пересечения земельных участков с кадастровыми номерами 54:24:035901:51 и 54:24:035802:852 (Единое землепользование 54:24:035802:1179).</w:t>
      </w:r>
    </w:p>
    <w:p w14:paraId="7E4A9018" w14:textId="77777777" w:rsidR="002702FE" w:rsidRPr="002702FE" w:rsidRDefault="002702FE" w:rsidP="002702F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2702FE">
        <w:rPr>
          <w:rFonts w:ascii="Times New Roman" w:hAnsi="Times New Roman" w:cs="Times New Roman"/>
          <w:color w:val="000000"/>
          <w:sz w:val="28"/>
          <w:szCs w:val="28"/>
          <w:u w:val="single"/>
        </w:rPr>
        <w:t>Поселок Боровушка</w:t>
      </w:r>
    </w:p>
    <w:p w14:paraId="0D86E8C6" w14:textId="77777777" w:rsidR="002702FE" w:rsidRPr="002702FE" w:rsidRDefault="002702FE" w:rsidP="002702FE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highlight w:val="yellow"/>
        </w:rPr>
      </w:pPr>
      <w:r w:rsidRPr="002702FE">
        <w:rPr>
          <w:rFonts w:ascii="Times New Roman" w:hAnsi="Times New Roman" w:cs="Times New Roman"/>
          <w:color w:val="000000"/>
          <w:sz w:val="28"/>
          <w:szCs w:val="28"/>
        </w:rPr>
        <w:t>Исключить взаимное пересечений земельных участков с кадастровыми номерами 54:24:035901:51 и 54:24:035801:586 (Единое земельное пользование 54:24:035801:715).</w:t>
      </w:r>
    </w:p>
    <w:p w14:paraId="0B9CB7BE" w14:textId="77777777" w:rsidR="002702FE" w:rsidRPr="002702FE" w:rsidRDefault="002702FE" w:rsidP="002702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2FE">
        <w:rPr>
          <w:rFonts w:ascii="Times New Roman" w:hAnsi="Times New Roman" w:cs="Times New Roman"/>
          <w:sz w:val="28"/>
          <w:szCs w:val="28"/>
        </w:rPr>
        <w:t>В процессе анализа местоположения планируемых границ населенных пунктов с. Льниха, д. Шмаково, ж/д ст. Восточная, было установлено пересечение земельных участков, сведения о которых внесены в ЕГРН, с землями лесного фонда Мирновского лесничества (функциональная зона «зона лесов»).</w:t>
      </w:r>
    </w:p>
    <w:p w14:paraId="1641B643" w14:textId="77777777" w:rsidR="002702FE" w:rsidRPr="002702FE" w:rsidRDefault="002702FE" w:rsidP="002702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2FE">
        <w:rPr>
          <w:rFonts w:ascii="Times New Roman" w:hAnsi="Times New Roman" w:cs="Times New Roman"/>
          <w:sz w:val="28"/>
          <w:szCs w:val="28"/>
        </w:rPr>
        <w:t>В следствии этого части земельных участков, имеющие пересечения, исключены из границ населенных пунктов в решениях генерального плана, утвержденного приказом министерства строительства Новосибирской области от 04.07.2022 № 391 «Об утверждении генерального плана Репьевского сельсовета Тогучинского района Новосибирской области» (далее - утвержденный генеральный план).</w:t>
      </w:r>
    </w:p>
    <w:p w14:paraId="71F9F1B1" w14:textId="77777777" w:rsidR="002702FE" w:rsidRPr="002702FE" w:rsidRDefault="002702FE" w:rsidP="002702FE">
      <w:pPr>
        <w:spacing w:after="45"/>
        <w:ind w:left="75" w:firstLine="63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702FE">
        <w:rPr>
          <w:rFonts w:ascii="Times New Roman" w:eastAsia="TimesNewRomanPSMT" w:hAnsi="Times New Roman" w:cs="Times New Roman"/>
          <w:sz w:val="28"/>
          <w:szCs w:val="28"/>
        </w:rPr>
        <w:t xml:space="preserve">Дополнительно информируем Вас о том, что приказом Министерства природных ресурсов и экологии Российской Федерации Федерального агентства лесного хозяйства (далее – Рослесхоза) от 17.03.23 № 441 «Об установлении границ Мирновского лесничества в Новосибирской области» установлены границы Мироновского лесничества на землях лесного фонда в Новосибирской области, в следствии чего конфигурация </w:t>
      </w:r>
      <w:r w:rsidRPr="002702FE">
        <w:rPr>
          <w:rFonts w:ascii="Times New Roman" w:hAnsi="Times New Roman" w:cs="Times New Roman"/>
          <w:sz w:val="28"/>
          <w:szCs w:val="28"/>
        </w:rPr>
        <w:t xml:space="preserve">функциональной </w:t>
      </w:r>
      <w:r w:rsidRPr="002702FE">
        <w:rPr>
          <w:rFonts w:ascii="Times New Roman" w:hAnsi="Times New Roman" w:cs="Times New Roman"/>
          <w:sz w:val="28"/>
          <w:szCs w:val="28"/>
        </w:rPr>
        <w:lastRenderedPageBreak/>
        <w:t>зоны «зона лесов»</w:t>
      </w:r>
      <w:r w:rsidRPr="002702FE">
        <w:rPr>
          <w:rFonts w:ascii="Times New Roman" w:eastAsia="TimesNewRomanPSMT" w:hAnsi="Times New Roman" w:cs="Times New Roman"/>
          <w:sz w:val="28"/>
          <w:szCs w:val="28"/>
        </w:rPr>
        <w:t>, отображенная в утвержденном генеральном плане, может быть не корректна.</w:t>
      </w:r>
    </w:p>
    <w:p w14:paraId="1CBA0CD6" w14:textId="77777777" w:rsidR="002702FE" w:rsidRPr="002702FE" w:rsidRDefault="002702FE" w:rsidP="002702FE">
      <w:pPr>
        <w:spacing w:after="45"/>
        <w:ind w:left="75" w:firstLine="64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702FE">
        <w:rPr>
          <w:rFonts w:ascii="Times New Roman" w:eastAsia="TimesNewRomanPSMT" w:hAnsi="Times New Roman" w:cs="Times New Roman"/>
          <w:sz w:val="28"/>
          <w:szCs w:val="28"/>
        </w:rPr>
        <w:t>Уведомляем Вас о том, что на момент подготовки внесений изменений в проект генерального плана сведения</w:t>
      </w:r>
      <w:r w:rsidRPr="002702FE">
        <w:rPr>
          <w:rFonts w:ascii="Times New Roman" w:hAnsi="Times New Roman" w:cs="Times New Roman"/>
          <w:sz w:val="28"/>
          <w:szCs w:val="28"/>
        </w:rPr>
        <w:t xml:space="preserve"> </w:t>
      </w:r>
      <w:r w:rsidRPr="002702FE">
        <w:rPr>
          <w:rFonts w:ascii="Times New Roman" w:eastAsia="TimesNewRomanPSMT" w:hAnsi="Times New Roman" w:cs="Times New Roman"/>
          <w:sz w:val="28"/>
          <w:szCs w:val="28"/>
        </w:rPr>
        <w:t xml:space="preserve">о местоположении границ населенного пункта Паровозный и </w:t>
      </w:r>
      <w:r w:rsidRPr="002702FE">
        <w:rPr>
          <w:rFonts w:ascii="Times New Roman" w:hAnsi="Times New Roman" w:cs="Times New Roman"/>
          <w:sz w:val="28"/>
          <w:szCs w:val="28"/>
        </w:rPr>
        <w:t>поселка Пустынка,</w:t>
      </w:r>
      <w:r w:rsidRPr="002702FE">
        <w:rPr>
          <w:rFonts w:ascii="Times New Roman" w:eastAsia="TimesNewRomanPSMT" w:hAnsi="Times New Roman" w:cs="Times New Roman"/>
          <w:sz w:val="28"/>
          <w:szCs w:val="28"/>
        </w:rPr>
        <w:t xml:space="preserve"> внесены в ЕГРН 19.07.2022. Повторное внесение сведений о местоположении границы вышеизложенных населенных пунктов не требуется.</w:t>
      </w:r>
    </w:p>
    <w:p w14:paraId="288B3932" w14:textId="63CFC138" w:rsidR="002702FE" w:rsidRDefault="002702FE" w:rsidP="002702FE">
      <w:pPr>
        <w:spacing w:after="45"/>
        <w:ind w:left="75" w:firstLine="649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702FE">
        <w:rPr>
          <w:rFonts w:ascii="Times New Roman" w:eastAsia="TimesNewRomanPSMT" w:hAnsi="Times New Roman" w:cs="Times New Roman"/>
          <w:sz w:val="28"/>
          <w:szCs w:val="28"/>
        </w:rPr>
        <w:t>В населенном пункте ж/д ст. Восточная имеется пересечение земельного участка с кадастровым номером 54:24:035802:139 с земельными участками с кадастровыми номерами 54:24:032802:21, 54:24:032802:4, 54:24:032802:45, 54:24:032802:47, 54:24:032802:5, 54:24:032801:210, 54:24:032801:24, 54:24:032801:25, 54:24:032801:26, 54:24:032801:34, 54:24:032801:53, 54:24:032801:74, 54:24:032803:2, 54:24:032803:22, 54:24:032803:3, 54:24:032803:30, 54:24:032803:31, 54:24:032803:35, 54:24:032803:38, 54:24:032803:41, 54:24:032803:43, в следствии чего происходит наложение вдоль всей средней части территории деревни.</w:t>
      </w:r>
    </w:p>
    <w:p w14:paraId="34346586" w14:textId="592799E6" w:rsidR="002702FE" w:rsidRDefault="002702FE" w:rsidP="002702FE">
      <w:pPr>
        <w:spacing w:after="45"/>
        <w:ind w:left="75" w:firstLine="64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5F47ECB0" w14:textId="654FF77F" w:rsidR="002702FE" w:rsidRDefault="002702FE" w:rsidP="002702FE">
      <w:pPr>
        <w:spacing w:after="45"/>
        <w:ind w:left="75" w:firstLine="64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7652A53B" w14:textId="5B99BBF9" w:rsidR="002702FE" w:rsidRDefault="002702FE" w:rsidP="002702FE">
      <w:pPr>
        <w:spacing w:after="45"/>
        <w:ind w:left="75" w:firstLine="64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14:paraId="33CD1CE5" w14:textId="5EDA4412" w:rsidR="002702FE" w:rsidRDefault="002702FE" w:rsidP="002702FE">
      <w:pPr>
        <w:spacing w:after="45"/>
        <w:ind w:left="75" w:firstLine="64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11A74" w:rsidRPr="004B4CA7" w14:paraId="340D81B9" w14:textId="77777777" w:rsidTr="00811A74">
        <w:tc>
          <w:tcPr>
            <w:tcW w:w="4785" w:type="dxa"/>
          </w:tcPr>
          <w:p w14:paraId="09BCA77F" w14:textId="77777777" w:rsidR="00811A74" w:rsidRDefault="00D66E66" w:rsidP="00D66E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B4CA7">
              <w:rPr>
                <w:rFonts w:ascii="Times New Roman" w:hAnsi="Times New Roman" w:cs="Times New Roman"/>
                <w:sz w:val="28"/>
                <w:szCs w:val="28"/>
              </w:rPr>
              <w:t>иректор</w:t>
            </w:r>
          </w:p>
        </w:tc>
        <w:tc>
          <w:tcPr>
            <w:tcW w:w="4786" w:type="dxa"/>
          </w:tcPr>
          <w:p w14:paraId="25727C0B" w14:textId="77777777" w:rsidR="00811A74" w:rsidRPr="004B4CA7" w:rsidRDefault="00D66E66" w:rsidP="00D66E6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B4CA7" w:rsidRPr="004B4C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B4CA7" w:rsidRPr="004B4CA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Дяков</w:t>
            </w:r>
            <w:proofErr w:type="spellEnd"/>
          </w:p>
        </w:tc>
      </w:tr>
    </w:tbl>
    <w:p w14:paraId="341E49C1" w14:textId="4CAC5DFA" w:rsidR="0033753B" w:rsidRDefault="0033753B" w:rsidP="006026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37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61789"/>
    <w:multiLevelType w:val="hybridMultilevel"/>
    <w:tmpl w:val="2EFAA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C2080C"/>
    <w:multiLevelType w:val="hybridMultilevel"/>
    <w:tmpl w:val="D5DAB9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8CD08AF"/>
    <w:multiLevelType w:val="multilevel"/>
    <w:tmpl w:val="C742B5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0" w:hanging="4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num w:numId="1" w16cid:durableId="1577082198">
    <w:abstractNumId w:val="0"/>
  </w:num>
  <w:num w:numId="2" w16cid:durableId="582847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730110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970"/>
    <w:rsid w:val="00031E0D"/>
    <w:rsid w:val="00050D63"/>
    <w:rsid w:val="00051245"/>
    <w:rsid w:val="00062E7E"/>
    <w:rsid w:val="00066970"/>
    <w:rsid w:val="00073B45"/>
    <w:rsid w:val="000938EF"/>
    <w:rsid w:val="000A7971"/>
    <w:rsid w:val="000A7D54"/>
    <w:rsid w:val="000E6E66"/>
    <w:rsid w:val="000F31DE"/>
    <w:rsid w:val="00105DE9"/>
    <w:rsid w:val="00106329"/>
    <w:rsid w:val="0011575C"/>
    <w:rsid w:val="00146404"/>
    <w:rsid w:val="00154377"/>
    <w:rsid w:val="0017106E"/>
    <w:rsid w:val="0018330F"/>
    <w:rsid w:val="00190867"/>
    <w:rsid w:val="00193599"/>
    <w:rsid w:val="001E3637"/>
    <w:rsid w:val="001F16AC"/>
    <w:rsid w:val="00223DAA"/>
    <w:rsid w:val="002702FE"/>
    <w:rsid w:val="00285315"/>
    <w:rsid w:val="002D1CE1"/>
    <w:rsid w:val="002D3887"/>
    <w:rsid w:val="002F48A1"/>
    <w:rsid w:val="00315E66"/>
    <w:rsid w:val="0032124D"/>
    <w:rsid w:val="003311E8"/>
    <w:rsid w:val="0033753B"/>
    <w:rsid w:val="003A1527"/>
    <w:rsid w:val="003A725B"/>
    <w:rsid w:val="003D4B75"/>
    <w:rsid w:val="00413D0E"/>
    <w:rsid w:val="00433CD8"/>
    <w:rsid w:val="004449D0"/>
    <w:rsid w:val="00465DAA"/>
    <w:rsid w:val="004675EC"/>
    <w:rsid w:val="00486AA6"/>
    <w:rsid w:val="00491652"/>
    <w:rsid w:val="004A5FDD"/>
    <w:rsid w:val="004B0371"/>
    <w:rsid w:val="004B4CA7"/>
    <w:rsid w:val="004C1A4A"/>
    <w:rsid w:val="004E2F83"/>
    <w:rsid w:val="00510F81"/>
    <w:rsid w:val="0055647E"/>
    <w:rsid w:val="00564DFE"/>
    <w:rsid w:val="00567CAD"/>
    <w:rsid w:val="00584618"/>
    <w:rsid w:val="00585B17"/>
    <w:rsid w:val="00592B1D"/>
    <w:rsid w:val="00592D03"/>
    <w:rsid w:val="005A4780"/>
    <w:rsid w:val="005B7417"/>
    <w:rsid w:val="005D3CC5"/>
    <w:rsid w:val="005E1A7A"/>
    <w:rsid w:val="005E6344"/>
    <w:rsid w:val="006018E6"/>
    <w:rsid w:val="006026BF"/>
    <w:rsid w:val="00673A3E"/>
    <w:rsid w:val="00675522"/>
    <w:rsid w:val="006B197F"/>
    <w:rsid w:val="006C1589"/>
    <w:rsid w:val="006C7EAB"/>
    <w:rsid w:val="006E2F8D"/>
    <w:rsid w:val="00707654"/>
    <w:rsid w:val="00744E42"/>
    <w:rsid w:val="00751D92"/>
    <w:rsid w:val="0078411B"/>
    <w:rsid w:val="00795E38"/>
    <w:rsid w:val="007E5B77"/>
    <w:rsid w:val="00810B89"/>
    <w:rsid w:val="00811A74"/>
    <w:rsid w:val="00822115"/>
    <w:rsid w:val="00834EA0"/>
    <w:rsid w:val="00881F28"/>
    <w:rsid w:val="00885A2C"/>
    <w:rsid w:val="008918D9"/>
    <w:rsid w:val="008A73D5"/>
    <w:rsid w:val="008F1986"/>
    <w:rsid w:val="00931EFE"/>
    <w:rsid w:val="009341EF"/>
    <w:rsid w:val="009935B1"/>
    <w:rsid w:val="009A2EE3"/>
    <w:rsid w:val="009C2A29"/>
    <w:rsid w:val="009D3232"/>
    <w:rsid w:val="009E357C"/>
    <w:rsid w:val="009E4795"/>
    <w:rsid w:val="00A0043A"/>
    <w:rsid w:val="00A357B8"/>
    <w:rsid w:val="00A921A3"/>
    <w:rsid w:val="00A94351"/>
    <w:rsid w:val="00AD25DE"/>
    <w:rsid w:val="00AD2BCE"/>
    <w:rsid w:val="00B03776"/>
    <w:rsid w:val="00B535CE"/>
    <w:rsid w:val="00B61D69"/>
    <w:rsid w:val="00B62A99"/>
    <w:rsid w:val="00B91257"/>
    <w:rsid w:val="00B92ADC"/>
    <w:rsid w:val="00B92D85"/>
    <w:rsid w:val="00B95B6B"/>
    <w:rsid w:val="00BB4B4E"/>
    <w:rsid w:val="00C3394B"/>
    <w:rsid w:val="00C535A5"/>
    <w:rsid w:val="00C53C79"/>
    <w:rsid w:val="00C76C87"/>
    <w:rsid w:val="00CD2302"/>
    <w:rsid w:val="00CD56E2"/>
    <w:rsid w:val="00D05064"/>
    <w:rsid w:val="00D30657"/>
    <w:rsid w:val="00D46866"/>
    <w:rsid w:val="00D66E66"/>
    <w:rsid w:val="00D72F4E"/>
    <w:rsid w:val="00E31BB5"/>
    <w:rsid w:val="00E52AE0"/>
    <w:rsid w:val="00E90A9E"/>
    <w:rsid w:val="00EA5827"/>
    <w:rsid w:val="00F53D2B"/>
    <w:rsid w:val="00FB6515"/>
    <w:rsid w:val="00FD2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7E973"/>
  <w15:docId w15:val="{B0E0DFB0-5CD6-4176-A0A6-3BE29BF4F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76C87"/>
    <w:pPr>
      <w:keepNext/>
      <w:keepLines/>
      <w:suppressAutoHyphens/>
      <w:spacing w:before="480"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B0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C7EA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3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31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76C87"/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9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6153</TotalTime>
  <Pages>7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Степаненкова Екатерина Викторовна</dc:creator>
  <cp:keywords/>
  <dc:description/>
  <cp:lastModifiedBy>Горбунова Анжелика Станиславовна</cp:lastModifiedBy>
  <cp:revision>124</cp:revision>
  <cp:lastPrinted>2021-08-13T02:00:00Z</cp:lastPrinted>
  <dcterms:created xsi:type="dcterms:W3CDTF">2020-12-03T02:22:00Z</dcterms:created>
  <dcterms:modified xsi:type="dcterms:W3CDTF">2023-08-10T07:25:00Z</dcterms:modified>
</cp:coreProperties>
</file>