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A357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314"/>
      </w:tblGrid>
      <w:tr w:rsidR="00830C3B" w:rsidRPr="001F09DF" w:rsidTr="00373772">
        <w:trPr>
          <w:trHeight w:val="996"/>
        </w:trPr>
        <w:tc>
          <w:tcPr>
            <w:tcW w:w="6314" w:type="dxa"/>
          </w:tcPr>
          <w:p w:rsidR="00830C3B" w:rsidRPr="001F09DF" w:rsidRDefault="00DE6383" w:rsidP="001770D0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1770D0" w:rsidRPr="001770D0">
              <w:rPr>
                <w:sz w:val="27"/>
                <w:szCs w:val="27"/>
              </w:rPr>
              <w:t>Кольчиго</w:t>
            </w:r>
            <w:proofErr w:type="spellEnd"/>
            <w:r w:rsidR="001770D0" w:rsidRPr="001770D0">
              <w:rPr>
                <w:sz w:val="27"/>
                <w:szCs w:val="27"/>
              </w:rPr>
              <w:t xml:space="preserve"> Н. Н.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A1655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1770D0" w:rsidRDefault="00333F45" w:rsidP="003F721E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1770D0" w:rsidRPr="001770D0">
        <w:rPr>
          <w:sz w:val="27"/>
          <w:szCs w:val="27"/>
        </w:rPr>
        <w:t>Кольчиго</w:t>
      </w:r>
      <w:proofErr w:type="spellEnd"/>
      <w:r w:rsidR="001770D0" w:rsidRPr="001770D0">
        <w:rPr>
          <w:sz w:val="27"/>
          <w:szCs w:val="27"/>
        </w:rPr>
        <w:t xml:space="preserve"> Н. Н. </w:t>
      </w:r>
      <w:r w:rsidR="00A92CCC" w:rsidRPr="001F09DF">
        <w:rPr>
          <w:sz w:val="27"/>
          <w:szCs w:val="27"/>
        </w:rPr>
        <w:t xml:space="preserve">разрешение </w:t>
      </w:r>
      <w:proofErr w:type="gramStart"/>
      <w:r w:rsidR="001770D0" w:rsidRPr="001770D0">
        <w:rPr>
          <w:sz w:val="27"/>
          <w:szCs w:val="27"/>
        </w:rPr>
        <w:t>на</w:t>
      </w:r>
      <w:proofErr w:type="gramEnd"/>
      <w:r w:rsidR="001770D0" w:rsidRPr="001770D0">
        <w:rPr>
          <w:sz w:val="27"/>
          <w:szCs w:val="27"/>
        </w:rPr>
        <w:t xml:space="preserve"> условно </w:t>
      </w:r>
      <w:proofErr w:type="gramStart"/>
      <w:r w:rsidR="001770D0" w:rsidRPr="001770D0">
        <w:rPr>
          <w:sz w:val="27"/>
          <w:szCs w:val="27"/>
        </w:rPr>
        <w:t>разрешенный</w:t>
      </w:r>
      <w:proofErr w:type="gramEnd"/>
      <w:r w:rsidR="001770D0" w:rsidRPr="001770D0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54:35:061490 площадью 613 кв. м по адресу: Российская Федерация, Новосибирская область, город Новосибирск, ул. Большая, 345 (зона производственно</w:t>
      </w:r>
      <w:r w:rsidR="001770D0">
        <w:rPr>
          <w:sz w:val="27"/>
          <w:szCs w:val="27"/>
        </w:rPr>
        <w:t>й деятельности (П-1)) – «для ин</w:t>
      </w:r>
      <w:r w:rsidR="001770D0" w:rsidRPr="001770D0">
        <w:rPr>
          <w:sz w:val="27"/>
          <w:szCs w:val="27"/>
        </w:rPr>
        <w:t>дивидуального жилищного строительства (2.1)».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A357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770D0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357A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33F45"/>
    <w:rsid w:val="00350674"/>
    <w:rsid w:val="003522ED"/>
    <w:rsid w:val="00352B65"/>
    <w:rsid w:val="00370943"/>
    <w:rsid w:val="00372440"/>
    <w:rsid w:val="00373772"/>
    <w:rsid w:val="00373F7B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4339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35E9"/>
    <w:rsid w:val="00DB4073"/>
    <w:rsid w:val="00DC05F0"/>
    <w:rsid w:val="00DC3D75"/>
    <w:rsid w:val="00DD036D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1655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B25CD-8D91-4B56-AF12-3B66FA32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19</TotalTime>
  <Pages>1</Pages>
  <Words>194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14</cp:revision>
  <cp:lastPrinted>2020-02-25T03:17:00Z</cp:lastPrinted>
  <dcterms:created xsi:type="dcterms:W3CDTF">2021-06-15T02:55:00Z</dcterms:created>
  <dcterms:modified xsi:type="dcterms:W3CDTF">2021-09-06T07:50:00Z</dcterms:modified>
</cp:coreProperties>
</file>