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18" w:rsidRDefault="006015C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15CA" w:rsidRPr="006015CA" w:rsidRDefault="009A106D" w:rsidP="006015C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1.12. </w:t>
      </w:r>
      <w:r w:rsidR="006015CA" w:rsidRPr="006015CA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6015CA" w:rsidRPr="006015CA">
        <w:rPr>
          <w:rFonts w:ascii="Times New Roman" w:hAnsi="Times New Roman"/>
          <w:b/>
          <w:sz w:val="28"/>
          <w:szCs w:val="28"/>
          <w:u w:val="single"/>
        </w:rPr>
        <w:t>Профлайн</w:t>
      </w:r>
      <w:proofErr w:type="spellEnd"/>
      <w:r w:rsidR="006015CA" w:rsidRPr="006015C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015CA" w:rsidRDefault="006015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6018" w:rsidRDefault="006015C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D51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D5132">
        <w:rPr>
          <w:rFonts w:ascii="Times New Roman" w:hAnsi="Times New Roman"/>
          <w:b/>
          <w:sz w:val="24"/>
          <w:szCs w:val="24"/>
        </w:rPr>
        <w:t>:</w:t>
      </w:r>
    </w:p>
    <w:p w:rsidR="00136018" w:rsidRDefault="006015CA" w:rsidP="005C45B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5C45B1" w:rsidRPr="005C45B1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</w:t>
      </w:r>
      <w:proofErr w:type="gramStart"/>
      <w:r w:rsidR="005C45B1" w:rsidRPr="005C45B1">
        <w:rPr>
          <w:rFonts w:ascii="Times New Roman" w:hAnsi="Times New Roman"/>
          <w:sz w:val="24"/>
          <w:szCs w:val="24"/>
        </w:rPr>
        <w:t>границах</w:t>
      </w:r>
      <w:proofErr w:type="gramEnd"/>
      <w:r w:rsidR="005C45B1" w:rsidRPr="005C45B1">
        <w:rPr>
          <w:rFonts w:ascii="Times New Roman" w:hAnsi="Times New Roman"/>
          <w:sz w:val="24"/>
          <w:szCs w:val="24"/>
        </w:rPr>
        <w:t xml:space="preserve"> участка, ориентир – база НЭСКО по адресу: Российская Федерация, Новосибирская область, город Новосибирск, </w:t>
      </w:r>
      <w:r w:rsidR="003B0DA4" w:rsidRPr="003B0DA4">
        <w:rPr>
          <w:rFonts w:ascii="Times New Roman" w:hAnsi="Times New Roman"/>
          <w:b/>
          <w:sz w:val="24"/>
          <w:szCs w:val="24"/>
        </w:rPr>
        <w:t>Ленинский район</w:t>
      </w:r>
    </w:p>
    <w:p w:rsidR="00136018" w:rsidRDefault="00601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54:35:061665:71;</w:t>
      </w:r>
    </w:p>
    <w:p w:rsidR="00136018" w:rsidRDefault="005C45B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6015CA">
        <w:rPr>
          <w:rFonts w:ascii="Times New Roman" w:hAnsi="Times New Roman"/>
          <w:sz w:val="24"/>
          <w:szCs w:val="24"/>
        </w:rPr>
        <w:t xml:space="preserve">  27955 кв.м.;</w:t>
      </w:r>
    </w:p>
    <w:p w:rsidR="00136018" w:rsidRDefault="00136018">
      <w:pPr>
        <w:spacing w:after="0" w:line="240" w:lineRule="auto"/>
      </w:pPr>
    </w:p>
    <w:p w:rsidR="00136018" w:rsidRDefault="006015C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264, 265, 336, 337</w:t>
      </w:r>
    </w:p>
    <w:p w:rsidR="005C45B1" w:rsidRDefault="006015CA" w:rsidP="005C45B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C45B1" w:rsidRPr="005C45B1">
        <w:rPr>
          <w:rFonts w:ascii="Times New Roman" w:hAnsi="Times New Roman"/>
          <w:sz w:val="24"/>
          <w:szCs w:val="24"/>
        </w:rPr>
        <w:t>зона перспективной улично-дорожной сети (ИТ-6)</w:t>
      </w:r>
    </w:p>
    <w:p w:rsidR="00136018" w:rsidRDefault="006015CA" w:rsidP="005C45B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C45B1">
        <w:rPr>
          <w:rFonts w:ascii="Times New Roman" w:hAnsi="Times New Roman"/>
          <w:b/>
          <w:sz w:val="24"/>
          <w:szCs w:val="24"/>
        </w:rPr>
        <w:t xml:space="preserve">: </w:t>
      </w:r>
      <w:r w:rsidRPr="005C45B1">
        <w:rPr>
          <w:rFonts w:ascii="Times New Roman" w:hAnsi="Times New Roman"/>
          <w:sz w:val="24"/>
          <w:szCs w:val="24"/>
        </w:rPr>
        <w:t xml:space="preserve"> </w:t>
      </w:r>
      <w:r w:rsidR="005C45B1" w:rsidRPr="005C45B1">
        <w:rPr>
          <w:rFonts w:ascii="Times New Roman" w:hAnsi="Times New Roman"/>
          <w:b/>
          <w:i/>
          <w:sz w:val="24"/>
          <w:szCs w:val="24"/>
        </w:rPr>
        <w:t>«склады (6.9) – объекты для временного хранения, распределения и перевалки грузов (за исключением хранения стратегических запасов, железнодорожных перевалочных складов)»</w:t>
      </w:r>
    </w:p>
    <w:p w:rsidR="00136018" w:rsidRDefault="006015C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C45B1">
        <w:rPr>
          <w:rFonts w:ascii="Times New Roman" w:hAnsi="Times New Roman"/>
          <w:b/>
          <w:sz w:val="24"/>
          <w:szCs w:val="24"/>
        </w:rPr>
        <w:t>:</w:t>
      </w:r>
      <w:r w:rsidR="009748F5">
        <w:rPr>
          <w:rFonts w:ascii="Times New Roman" w:hAnsi="Times New Roman"/>
          <w:b/>
          <w:sz w:val="24"/>
          <w:szCs w:val="24"/>
        </w:rPr>
        <w:t xml:space="preserve"> строительство здания склада</w:t>
      </w:r>
    </w:p>
    <w:p w:rsidR="00136018" w:rsidRPr="005C45B1" w:rsidRDefault="0013601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36018" w:rsidTr="0013601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18" w:rsidRDefault="00DA5625">
            <w:pPr>
              <w:ind w:left="-67"/>
            </w:pPr>
            <w:r w:rsidRPr="00DA5625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018" w:rsidRDefault="006015C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36018" w:rsidRDefault="00136018"/>
    <w:sectPr w:rsidR="00136018" w:rsidSect="0013601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1F" w:rsidRDefault="006E211F" w:rsidP="00136018">
      <w:pPr>
        <w:spacing w:after="0" w:line="240" w:lineRule="auto"/>
      </w:pPr>
      <w:r>
        <w:separator/>
      </w:r>
    </w:p>
  </w:endnote>
  <w:endnote w:type="continuationSeparator" w:id="0">
    <w:p w:rsidR="006E211F" w:rsidRDefault="006E211F" w:rsidP="0013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1F" w:rsidRDefault="006E211F" w:rsidP="00136018">
      <w:pPr>
        <w:spacing w:after="0" w:line="240" w:lineRule="auto"/>
      </w:pPr>
      <w:r w:rsidRPr="00136018">
        <w:rPr>
          <w:color w:val="000000"/>
        </w:rPr>
        <w:separator/>
      </w:r>
    </w:p>
  </w:footnote>
  <w:footnote w:type="continuationSeparator" w:id="0">
    <w:p w:rsidR="006E211F" w:rsidRDefault="006E211F" w:rsidP="0013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18" w:rsidRDefault="001360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0DA4" w:rsidRPr="003B0DA4" w:rsidRDefault="003B0DA4" w:rsidP="003B0DA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20.10.2022 – 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18"/>
    <w:rsid w:val="000D5132"/>
    <w:rsid w:val="00136018"/>
    <w:rsid w:val="001D42C2"/>
    <w:rsid w:val="002F7F69"/>
    <w:rsid w:val="003B0DA4"/>
    <w:rsid w:val="005C45B1"/>
    <w:rsid w:val="006015CA"/>
    <w:rsid w:val="0060730C"/>
    <w:rsid w:val="006E211F"/>
    <w:rsid w:val="009748F5"/>
    <w:rsid w:val="009A106D"/>
    <w:rsid w:val="009A7F09"/>
    <w:rsid w:val="00DA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01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6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36018"/>
    <w:rPr>
      <w:sz w:val="22"/>
      <w:szCs w:val="22"/>
      <w:lang w:eastAsia="en-US"/>
    </w:rPr>
  </w:style>
  <w:style w:type="paragraph" w:styleId="a5">
    <w:name w:val="footer"/>
    <w:basedOn w:val="a"/>
    <w:rsid w:val="001360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36018"/>
    <w:rPr>
      <w:sz w:val="22"/>
      <w:szCs w:val="22"/>
      <w:lang w:eastAsia="en-US"/>
    </w:rPr>
  </w:style>
  <w:style w:type="paragraph" w:styleId="a7">
    <w:name w:val="Balloon Text"/>
    <w:basedOn w:val="a"/>
    <w:rsid w:val="001360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3601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3601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3601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3601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2022-10-06T07:25:00Z</dcterms:created>
  <dcterms:modified xsi:type="dcterms:W3CDTF">2022-10-13T08:47:00Z</dcterms:modified>
</cp:coreProperties>
</file>