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C7DE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320813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320813">
              <w:t xml:space="preserve">Родину К. Е.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320813" w:rsidRDefault="008151BF" w:rsidP="00320813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320813">
        <w:t xml:space="preserve">Родину К. Е. </w:t>
      </w:r>
      <w:r w:rsidR="00FD7563" w:rsidRPr="00D23CEB">
        <w:t>разрешение</w:t>
      </w:r>
      <w:r>
        <w:t xml:space="preserve"> </w:t>
      </w:r>
      <w:r w:rsidR="00320813" w:rsidRPr="00291B37">
        <w:t>на условно разрешенный вид использования земельного участка с кадастровым номером</w:t>
      </w:r>
      <w:r w:rsidR="00320813">
        <w:t xml:space="preserve"> 54:35:052390:14 площадью 1029 кв. м с местоп</w:t>
      </w:r>
      <w:r w:rsidR="00320813">
        <w:t>о</w:t>
      </w:r>
      <w:r w:rsidR="00320813"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</w:t>
      </w:r>
      <w:r w:rsidR="00320813">
        <w:t>а</w:t>
      </w:r>
      <w:r w:rsidR="00320813">
        <w:t xml:space="preserve">ция, Новосибирская область, город Новосибирск, ул. Западная, 15 (зона улично-дорожной сети (ИТ-3)), – </w:t>
      </w:r>
      <w:r w:rsidR="00320813" w:rsidRPr="00291B37">
        <w:t>«для индивидуального жилищного строи</w:t>
      </w:r>
      <w:r w:rsidR="00320813">
        <w:t>тельства (2.1)».</w:t>
      </w:r>
    </w:p>
    <w:p w:rsidR="00FE2272" w:rsidRPr="00D23CEB" w:rsidRDefault="00645674" w:rsidP="00320813">
      <w:pPr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1C5" w:rsidRDefault="008261C5">
      <w:r>
        <w:separator/>
      </w:r>
    </w:p>
  </w:endnote>
  <w:endnote w:type="continuationSeparator" w:id="0">
    <w:p w:rsidR="008261C5" w:rsidRDefault="0082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1C5" w:rsidRDefault="008261C5">
      <w:r>
        <w:separator/>
      </w:r>
    </w:p>
  </w:footnote>
  <w:footnote w:type="continuationSeparator" w:id="0">
    <w:p w:rsidR="008261C5" w:rsidRDefault="00826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7C7DE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4727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813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61C5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BB265-3E44-47C1-AB19-C02F991A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2020-03-18T10:29:00Z</dcterms:created>
  <dcterms:modified xsi:type="dcterms:W3CDTF">2020-03-18T10:29:00Z</dcterms:modified>
</cp:coreProperties>
</file>