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4421A7">
        <w:rPr>
          <w:spacing w:val="1"/>
          <w:sz w:val="27"/>
          <w:szCs w:val="27"/>
        </w:rPr>
        <w:t>Демиденко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4421A7">
        <w:rPr>
          <w:spacing w:val="1"/>
          <w:sz w:val="27"/>
          <w:szCs w:val="27"/>
        </w:rPr>
        <w:t>С</w:t>
      </w:r>
      <w:r w:rsidR="007E2C6E" w:rsidRPr="007E2C6E">
        <w:rPr>
          <w:spacing w:val="1"/>
          <w:sz w:val="27"/>
          <w:szCs w:val="27"/>
        </w:rPr>
        <w:t xml:space="preserve">. </w:t>
      </w:r>
      <w:r w:rsidR="004421A7">
        <w:rPr>
          <w:spacing w:val="1"/>
          <w:sz w:val="27"/>
          <w:szCs w:val="27"/>
        </w:rPr>
        <w:t>В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727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4421A7" w:rsidRPr="004421A7">
        <w:rPr>
          <w:spacing w:val="1"/>
          <w:sz w:val="27"/>
          <w:szCs w:val="27"/>
        </w:rPr>
        <w:t>Демиденко</w:t>
      </w:r>
      <w:proofErr w:type="spellEnd"/>
      <w:r w:rsidR="004421A7" w:rsidRPr="004421A7">
        <w:rPr>
          <w:spacing w:val="1"/>
          <w:sz w:val="27"/>
          <w:szCs w:val="27"/>
        </w:rPr>
        <w:t xml:space="preserve"> С. В. на условно разрешенный вид использования земельного участка в границах территории кадастрового квартала 54:35:052550 площадью 1000</w:t>
      </w:r>
      <w:r w:rsidR="005D448D">
        <w:rPr>
          <w:spacing w:val="1"/>
          <w:sz w:val="27"/>
          <w:szCs w:val="27"/>
        </w:rPr>
        <w:t> </w:t>
      </w:r>
      <w:r w:rsidR="004421A7" w:rsidRPr="004421A7">
        <w:rPr>
          <w:spacing w:val="1"/>
          <w:sz w:val="27"/>
          <w:szCs w:val="27"/>
        </w:rPr>
        <w:t>кв. м, расположенного по адресу (местоположение): Российская Федерация, Новосибирская область, город Новосибирск, ул. Социалистическая, 24а (зона з</w:t>
      </w:r>
      <w:r w:rsidR="004421A7" w:rsidRPr="004421A7">
        <w:rPr>
          <w:spacing w:val="1"/>
          <w:sz w:val="27"/>
          <w:szCs w:val="27"/>
        </w:rPr>
        <w:t>а</w:t>
      </w:r>
      <w:r w:rsidR="004421A7" w:rsidRPr="004421A7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4421A7" w:rsidRPr="004421A7">
        <w:rPr>
          <w:spacing w:val="1"/>
          <w:sz w:val="27"/>
          <w:szCs w:val="27"/>
        </w:rPr>
        <w:t>подзона</w:t>
      </w:r>
      <w:proofErr w:type="spellEnd"/>
      <w:r w:rsidR="004421A7" w:rsidRPr="004421A7">
        <w:rPr>
          <w:spacing w:val="1"/>
          <w:sz w:val="27"/>
          <w:szCs w:val="27"/>
        </w:rPr>
        <w:t xml:space="preserve"> застройки жилыми домами смешанной этажности различн</w:t>
      </w:r>
      <w:r w:rsidR="005D448D">
        <w:rPr>
          <w:spacing w:val="1"/>
          <w:sz w:val="27"/>
          <w:szCs w:val="27"/>
        </w:rPr>
        <w:t xml:space="preserve">ой плотности застройки (Ж-1.1)) </w:t>
      </w:r>
      <w:r w:rsidR="004421A7" w:rsidRPr="004421A7">
        <w:rPr>
          <w:spacing w:val="1"/>
          <w:sz w:val="27"/>
          <w:szCs w:val="27"/>
        </w:rPr>
        <w:t>– «для и</w:t>
      </w:r>
      <w:r w:rsidR="004421A7" w:rsidRPr="004421A7">
        <w:rPr>
          <w:spacing w:val="1"/>
          <w:sz w:val="27"/>
          <w:szCs w:val="27"/>
        </w:rPr>
        <w:t>н</w:t>
      </w:r>
      <w:r w:rsidR="004421A7" w:rsidRPr="004421A7">
        <w:rPr>
          <w:spacing w:val="1"/>
          <w:sz w:val="27"/>
          <w:szCs w:val="27"/>
        </w:rPr>
        <w:t>дивидуал</w:t>
      </w:r>
      <w:r w:rsidR="004421A7" w:rsidRPr="004421A7">
        <w:rPr>
          <w:spacing w:val="1"/>
          <w:sz w:val="27"/>
          <w:szCs w:val="27"/>
        </w:rPr>
        <w:t>ь</w:t>
      </w:r>
      <w:r w:rsidR="004421A7" w:rsidRPr="004421A7">
        <w:rPr>
          <w:spacing w:val="1"/>
          <w:sz w:val="27"/>
          <w:szCs w:val="27"/>
        </w:rPr>
        <w:t>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2352A1">
        <w:rPr>
          <w:spacing w:val="1"/>
          <w:sz w:val="27"/>
          <w:szCs w:val="27"/>
        </w:rPr>
        <w:t>№ </w:t>
      </w:r>
      <w:r w:rsidR="002352A1">
        <w:rPr>
          <w:spacing w:val="1"/>
          <w:sz w:val="28"/>
          <w:szCs w:val="28"/>
        </w:rPr>
        <w:t>1-2019-УРВ</w:t>
      </w:r>
      <w:r w:rsidR="002352A1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4172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4421A7" w:rsidRPr="004421A7">
        <w:rPr>
          <w:sz w:val="27"/>
          <w:szCs w:val="27"/>
        </w:rPr>
        <w:t>Демиденко</w:t>
      </w:r>
      <w:proofErr w:type="spellEnd"/>
      <w:r w:rsidR="004421A7" w:rsidRPr="004421A7">
        <w:rPr>
          <w:sz w:val="27"/>
          <w:szCs w:val="27"/>
        </w:rPr>
        <w:t xml:space="preserve"> С. В. на условно разрешенный вид использования земельного участка в границах территории кадастрового квартала 54:35:052550 площадью 1000 кв. м, расположенного по адресу (местоположение): Российская Федерация, Новосибирская область, город Новосибирск, ул. Социал</w:t>
      </w:r>
      <w:r w:rsidR="004421A7" w:rsidRPr="004421A7">
        <w:rPr>
          <w:sz w:val="27"/>
          <w:szCs w:val="27"/>
        </w:rPr>
        <w:t>и</w:t>
      </w:r>
      <w:r w:rsidR="004421A7" w:rsidRPr="004421A7">
        <w:rPr>
          <w:sz w:val="27"/>
          <w:szCs w:val="27"/>
        </w:rPr>
        <w:t xml:space="preserve">стическая, 24а (зона застройки жилыми домами смешанной этажности (Ж-1), </w:t>
      </w:r>
      <w:proofErr w:type="spellStart"/>
      <w:r w:rsidR="004421A7" w:rsidRPr="004421A7">
        <w:rPr>
          <w:sz w:val="27"/>
          <w:szCs w:val="27"/>
        </w:rPr>
        <w:t>подзона</w:t>
      </w:r>
      <w:proofErr w:type="spellEnd"/>
      <w:r w:rsidR="004421A7" w:rsidRPr="004421A7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4421A7" w:rsidRPr="004421A7">
        <w:rPr>
          <w:sz w:val="27"/>
          <w:szCs w:val="27"/>
        </w:rPr>
        <w:t>а</w:t>
      </w:r>
      <w:r w:rsidR="005D448D">
        <w:rPr>
          <w:sz w:val="27"/>
          <w:szCs w:val="27"/>
        </w:rPr>
        <w:t>стройки (Ж-1.1))</w:t>
      </w:r>
      <w:r w:rsidR="004421A7" w:rsidRPr="004421A7">
        <w:rPr>
          <w:sz w:val="27"/>
          <w:szCs w:val="27"/>
        </w:rPr>
        <w:t xml:space="preserve"> – «для индивидуального жилищного строительства (2.1)».</w:t>
      </w:r>
    </w:p>
    <w:p w:rsidR="006D7FFE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3D03E1" w:rsidRPr="000823AA" w:rsidRDefault="003D03E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8B" w:rsidRDefault="000F758B" w:rsidP="00AA2F13">
      <w:r>
        <w:separator/>
      </w:r>
    </w:p>
  </w:endnote>
  <w:endnote w:type="continuationSeparator" w:id="0">
    <w:p w:rsidR="000F758B" w:rsidRDefault="000F758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8B" w:rsidRDefault="000F758B" w:rsidP="00AA2F13">
      <w:r>
        <w:separator/>
      </w:r>
    </w:p>
  </w:footnote>
  <w:footnote w:type="continuationSeparator" w:id="0">
    <w:p w:rsidR="000F758B" w:rsidRDefault="000F758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043BB">
    <w:pPr>
      <w:pStyle w:val="a8"/>
      <w:jc w:val="center"/>
    </w:pPr>
    <w:fldSimple w:instr=" PAGE   \* MERGEFORMAT ">
      <w:r w:rsidR="005D448D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18E0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0F758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352A1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043BB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D03E1"/>
    <w:rsid w:val="003E7AF7"/>
    <w:rsid w:val="003F6BD0"/>
    <w:rsid w:val="00407C47"/>
    <w:rsid w:val="0041727F"/>
    <w:rsid w:val="00420284"/>
    <w:rsid w:val="004304B1"/>
    <w:rsid w:val="00433DCB"/>
    <w:rsid w:val="00437B97"/>
    <w:rsid w:val="00440C32"/>
    <w:rsid w:val="004421A7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448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613C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0034F8-2EEA-42BD-B6B8-0CA57B95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751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2019-02-05T04:44:00Z</dcterms:created>
  <dcterms:modified xsi:type="dcterms:W3CDTF">2019-02-11T07:51:00Z</dcterms:modified>
</cp:coreProperties>
</file>