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C07D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44"/>
      </w:tblGrid>
      <w:tr w:rsidR="00830C3B" w:rsidRPr="00C26910" w:rsidTr="00321EDF">
        <w:trPr>
          <w:trHeight w:val="1181"/>
        </w:trPr>
        <w:tc>
          <w:tcPr>
            <w:tcW w:w="6744" w:type="dxa"/>
          </w:tcPr>
          <w:p w:rsidR="00830C3B" w:rsidRPr="00C26910" w:rsidRDefault="00DE6383" w:rsidP="00321EDF">
            <w:pPr>
              <w:widowControl/>
              <w:spacing w:line="240" w:lineRule="atLeast"/>
              <w:jc w:val="both"/>
            </w:pPr>
            <w:r w:rsidRPr="00C26910">
              <w:rPr>
                <w:color w:val="000000" w:themeColor="text1"/>
              </w:rPr>
              <w:t>О предоставлении</w:t>
            </w:r>
            <w:r w:rsidR="002E0941" w:rsidRPr="00C26910">
              <w:t xml:space="preserve"> </w:t>
            </w:r>
            <w:r w:rsidR="00F52633" w:rsidRPr="00C26910">
              <w:t xml:space="preserve">обществу с ограниченной ответственностью «УК </w:t>
            </w:r>
            <w:proofErr w:type="gramStart"/>
            <w:r w:rsidR="00F52633" w:rsidRPr="00C26910">
              <w:t>Кировская</w:t>
            </w:r>
            <w:proofErr w:type="gramEnd"/>
            <w:r w:rsidR="00F52633" w:rsidRPr="00C26910">
              <w:t xml:space="preserve">» </w:t>
            </w:r>
            <w:r w:rsidRPr="00C26910">
              <w:rPr>
                <w:color w:val="000000" w:themeColor="text1"/>
              </w:rPr>
              <w:t>р</w:t>
            </w:r>
            <w:r w:rsidR="00FD5968" w:rsidRPr="00C26910">
              <w:rPr>
                <w:color w:val="000000" w:themeColor="text1"/>
              </w:rPr>
              <w:t>азрешения на условно разрешенны</w:t>
            </w:r>
            <w:r w:rsidR="00E56C40" w:rsidRPr="00C26910">
              <w:rPr>
                <w:color w:val="000000" w:themeColor="text1"/>
              </w:rPr>
              <w:t>й</w:t>
            </w:r>
            <w:r w:rsidRPr="00C26910">
              <w:rPr>
                <w:color w:val="000000" w:themeColor="text1"/>
              </w:rPr>
              <w:t xml:space="preserve"> вид использования земельн</w:t>
            </w:r>
            <w:r w:rsidR="003F721E" w:rsidRPr="00C26910">
              <w:rPr>
                <w:color w:val="000000" w:themeColor="text1"/>
              </w:rPr>
              <w:t>ого</w:t>
            </w:r>
            <w:r w:rsidRPr="00C26910">
              <w:rPr>
                <w:color w:val="000000" w:themeColor="text1"/>
              </w:rPr>
              <w:t xml:space="preserve"> участк</w:t>
            </w:r>
            <w:r w:rsidR="003F721E" w:rsidRPr="00C26910">
              <w:rPr>
                <w:color w:val="000000" w:themeColor="text1"/>
              </w:rPr>
              <w:t>а</w:t>
            </w:r>
            <w:r w:rsidR="00A67926" w:rsidRPr="00C26910">
              <w:t xml:space="preserve"> </w:t>
            </w:r>
            <w:r w:rsidR="003C6DF9" w:rsidRPr="00C26910">
              <w:t>и объект</w:t>
            </w:r>
            <w:r w:rsidR="00321EDF">
              <w:t>а</w:t>
            </w:r>
            <w:r w:rsidR="003C6DF9" w:rsidRPr="00C26910">
              <w:t xml:space="preserve"> капитального строительства</w:t>
            </w:r>
          </w:p>
        </w:tc>
      </w:tr>
    </w:tbl>
    <w:p w:rsidR="00DE6383" w:rsidRPr="00C26910" w:rsidRDefault="00DE6383" w:rsidP="00DE6383">
      <w:pPr>
        <w:pStyle w:val="a6"/>
        <w:widowControl/>
        <w:spacing w:before="600"/>
      </w:pPr>
      <w:r w:rsidRPr="00C26910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26910">
        <w:rPr>
          <w:spacing w:val="-3"/>
        </w:rPr>
        <w:t xml:space="preserve">общественных обсуждений по </w:t>
      </w:r>
      <w:r w:rsidRPr="00C26910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C26910">
        <w:rPr>
          <w:spacing w:val="1"/>
        </w:rPr>
        <w:t>ого</w:t>
      </w:r>
      <w:r w:rsidR="008E140B" w:rsidRPr="00C26910">
        <w:rPr>
          <w:spacing w:val="1"/>
        </w:rPr>
        <w:t xml:space="preserve"> </w:t>
      </w:r>
      <w:r w:rsidRPr="00C26910">
        <w:rPr>
          <w:spacing w:val="1"/>
        </w:rPr>
        <w:t>участк</w:t>
      </w:r>
      <w:r w:rsidR="00275D06" w:rsidRPr="00C26910">
        <w:rPr>
          <w:spacing w:val="1"/>
        </w:rPr>
        <w:t>а</w:t>
      </w:r>
      <w:r w:rsidRPr="00C26910">
        <w:rPr>
          <w:spacing w:val="1"/>
        </w:rPr>
        <w:t xml:space="preserve"> </w:t>
      </w:r>
      <w:r w:rsidR="00B620AE" w:rsidRPr="00C26910">
        <w:rPr>
          <w:spacing w:val="1"/>
        </w:rPr>
        <w:t xml:space="preserve">и объекта капитального строительства </w:t>
      </w:r>
      <w:r w:rsidRPr="00C26910">
        <w:t>от</w:t>
      </w:r>
      <w:r w:rsidR="00FE7145" w:rsidRPr="00C26910">
        <w:t xml:space="preserve"> </w:t>
      </w:r>
      <w:r w:rsidR="00D76C5E" w:rsidRPr="00C26910">
        <w:t>___.___.2021</w:t>
      </w:r>
      <w:r w:rsidRPr="00C26910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26910">
        <w:t>____.___</w:t>
      </w:r>
      <w:r w:rsidRPr="00C26910">
        <w:t>.20</w:t>
      </w:r>
      <w:r w:rsidR="00D76C5E" w:rsidRPr="00C26910">
        <w:t>21</w:t>
      </w:r>
      <w:r w:rsidRPr="00C26910">
        <w:t>, руководствуясь Уставом города Новосибирска, ПОСТАНОВЛЯЮ:</w:t>
      </w:r>
    </w:p>
    <w:p w:rsidR="005702AB" w:rsidRPr="00C26910" w:rsidRDefault="008151BF" w:rsidP="002D4B9B">
      <w:pPr>
        <w:ind w:firstLine="709"/>
        <w:jc w:val="both"/>
      </w:pPr>
      <w:r w:rsidRPr="00C26910">
        <w:rPr>
          <w:color w:val="000000" w:themeColor="text1"/>
        </w:rPr>
        <w:t xml:space="preserve">1. </w:t>
      </w:r>
      <w:r w:rsidR="00D2163A" w:rsidRPr="00C26910">
        <w:rPr>
          <w:color w:val="000000" w:themeColor="text1"/>
        </w:rPr>
        <w:t>Предоставить</w:t>
      </w:r>
      <w:r w:rsidR="002E0941" w:rsidRPr="00C26910">
        <w:t xml:space="preserve"> </w:t>
      </w:r>
      <w:r w:rsidR="005702AB" w:rsidRPr="00C26910">
        <w:t xml:space="preserve">обществу с ограниченной ответственностью </w:t>
      </w:r>
      <w:r w:rsidR="00C26910">
        <w:br/>
      </w:r>
      <w:bookmarkStart w:id="0" w:name="_GoBack"/>
      <w:bookmarkEnd w:id="0"/>
      <w:r w:rsidR="005702AB" w:rsidRPr="00C26910">
        <w:t xml:space="preserve">«УК Кировская» </w:t>
      </w:r>
      <w:r w:rsidR="00A92CCC" w:rsidRPr="00C26910">
        <w:t xml:space="preserve">разрешение </w:t>
      </w:r>
      <w:r w:rsidR="00E7379D" w:rsidRPr="00C26910">
        <w:t xml:space="preserve">на условно разрешенный вид использования земельного участка </w:t>
      </w:r>
      <w:r w:rsidR="005702AB" w:rsidRPr="00C26910">
        <w:t xml:space="preserve">с кадастровым номером 54:35:052870:18 площадью 3019 кв. м с местоположением: установлено относительно ориентира, расположенного в границах участка, ориентир – помещения столярного цеха и механических мастерских по адресу: Российская Федерация, Новосибирская область, город Новосибирск, ул. ХХ Партсъезда, 4, и объекта капитального строительства (зона застройки жилыми домами смешанной этажности (Ж-1), </w:t>
      </w:r>
      <w:proofErr w:type="spellStart"/>
      <w:r w:rsidR="005702AB" w:rsidRPr="00C26910">
        <w:t>подзона</w:t>
      </w:r>
      <w:proofErr w:type="spellEnd"/>
      <w:r w:rsidR="005702AB" w:rsidRPr="00C26910">
        <w:t xml:space="preserve"> застройки жилыми домами смешанной этажности различной плотности застройки (Ж-1.1)) – «хранение автотранспорта (2.7.1) – гаражи, пристроенные гаражи, в том числе подземные, предназначенные для хранения автотранспорта, в том числе с разделением на </w:t>
      </w:r>
      <w:proofErr w:type="spellStart"/>
      <w:r w:rsidR="005702AB" w:rsidRPr="00C26910">
        <w:t>машино-места</w:t>
      </w:r>
      <w:proofErr w:type="spellEnd"/>
      <w:r w:rsidR="005702AB" w:rsidRPr="00C26910">
        <w:t xml:space="preserve"> (за исключением гаражей, размещение которых предусмотрено содержанием вида разрешенного использования «служебные гаражи (4.9)»)».</w:t>
      </w:r>
    </w:p>
    <w:p w:rsidR="00FE2272" w:rsidRPr="00C26910" w:rsidRDefault="00645674" w:rsidP="002D4B9B">
      <w:pPr>
        <w:ind w:firstLine="709"/>
        <w:jc w:val="both"/>
      </w:pPr>
      <w:r w:rsidRPr="00C26910">
        <w:t>2</w:t>
      </w:r>
      <w:r w:rsidR="00FE2272" w:rsidRPr="00C26910">
        <w:t>. 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C26910" w:rsidRDefault="00FE2272" w:rsidP="00FE2272">
      <w:pPr>
        <w:ind w:firstLine="709"/>
        <w:jc w:val="both"/>
      </w:pPr>
      <w:r w:rsidRPr="00C26910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26910" w:rsidRDefault="00FE2272" w:rsidP="00EB4098">
      <w:pPr>
        <w:ind w:firstLine="709"/>
        <w:jc w:val="both"/>
      </w:pPr>
      <w:r w:rsidRPr="00C26910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26910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C07D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321E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01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07DA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6815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4B9B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21EDF"/>
    <w:rsid w:val="00350674"/>
    <w:rsid w:val="003522ED"/>
    <w:rsid w:val="00352B65"/>
    <w:rsid w:val="00372440"/>
    <w:rsid w:val="0037469D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47F8"/>
    <w:rsid w:val="003C670A"/>
    <w:rsid w:val="003C6DF9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944E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02AB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17E2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6F5BF2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735"/>
    <w:rsid w:val="009C5E70"/>
    <w:rsid w:val="009C64E4"/>
    <w:rsid w:val="009D0D5F"/>
    <w:rsid w:val="009D2D93"/>
    <w:rsid w:val="009D427A"/>
    <w:rsid w:val="009E02FA"/>
    <w:rsid w:val="009E1C4B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910"/>
    <w:rsid w:val="00C26E25"/>
    <w:rsid w:val="00C41491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01F7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876F9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52633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4AD36-3D19-45C3-BB0B-8D9AD183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43</TotalTime>
  <Pages>1</Pages>
  <Words>265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26</cp:revision>
  <cp:lastPrinted>2020-02-25T03:17:00Z</cp:lastPrinted>
  <dcterms:created xsi:type="dcterms:W3CDTF">2021-06-15T02:55:00Z</dcterms:created>
  <dcterms:modified xsi:type="dcterms:W3CDTF">2021-11-16T10:25:00Z</dcterms:modified>
</cp:coreProperties>
</file>