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C9B" w:rsidRDefault="003C7B6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2037" w:rsidRPr="003E290D" w:rsidRDefault="003E290D" w:rsidP="0017203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1.5. </w:t>
      </w:r>
      <w:r w:rsidR="00172037" w:rsidRPr="003E290D">
        <w:rPr>
          <w:rFonts w:ascii="Times New Roman" w:hAnsi="Times New Roman"/>
          <w:b/>
          <w:sz w:val="28"/>
          <w:szCs w:val="28"/>
        </w:rPr>
        <w:t xml:space="preserve">Департамента </w:t>
      </w:r>
      <w:proofErr w:type="gramStart"/>
      <w:r w:rsidR="00172037" w:rsidRPr="003E290D">
        <w:rPr>
          <w:rFonts w:ascii="Times New Roman" w:hAnsi="Times New Roman"/>
          <w:b/>
          <w:sz w:val="28"/>
          <w:szCs w:val="28"/>
        </w:rPr>
        <w:t>земельных</w:t>
      </w:r>
      <w:proofErr w:type="gramEnd"/>
      <w:r w:rsidR="00172037" w:rsidRPr="003E290D">
        <w:rPr>
          <w:rFonts w:ascii="Times New Roman" w:hAnsi="Times New Roman"/>
          <w:b/>
          <w:sz w:val="28"/>
          <w:szCs w:val="28"/>
        </w:rPr>
        <w:t xml:space="preserve"> и имущественных отношения мэрии города Новосибирска</w:t>
      </w:r>
    </w:p>
    <w:p w:rsidR="00172037" w:rsidRDefault="00172037">
      <w:pPr>
        <w:ind w:right="284"/>
        <w:jc w:val="center"/>
      </w:pPr>
    </w:p>
    <w:p w:rsidR="00F67C9B" w:rsidRDefault="003C7B6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7203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72037">
        <w:rPr>
          <w:rFonts w:ascii="Times New Roman" w:hAnsi="Times New Roman"/>
          <w:b/>
          <w:sz w:val="24"/>
          <w:szCs w:val="24"/>
        </w:rPr>
        <w:t>:</w:t>
      </w:r>
    </w:p>
    <w:p w:rsidR="00F67C9B" w:rsidRDefault="003C7B6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3E290D" w:rsidRPr="003E290D">
        <w:rPr>
          <w:rFonts w:ascii="Times New Roman" w:hAnsi="Times New Roman"/>
          <w:b/>
          <w:sz w:val="24"/>
          <w:szCs w:val="24"/>
        </w:rPr>
        <w:t>Калининский район</w:t>
      </w:r>
      <w:r w:rsidR="003E290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ул. </w:t>
      </w:r>
      <w:proofErr w:type="spellStart"/>
      <w:r>
        <w:rPr>
          <w:rFonts w:ascii="Times New Roman" w:hAnsi="Times New Roman"/>
          <w:sz w:val="24"/>
          <w:szCs w:val="24"/>
        </w:rPr>
        <w:t>Ипподромская</w:t>
      </w:r>
      <w:proofErr w:type="spellEnd"/>
      <w:r>
        <w:rPr>
          <w:rFonts w:ascii="Times New Roman" w:hAnsi="Times New Roman"/>
          <w:sz w:val="24"/>
          <w:szCs w:val="24"/>
        </w:rPr>
        <w:t>, (52а);</w:t>
      </w:r>
    </w:p>
    <w:p w:rsidR="00F67C9B" w:rsidRDefault="003C7B6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54:35:042180:58;</w:t>
      </w:r>
    </w:p>
    <w:p w:rsidR="00F67C9B" w:rsidRDefault="003C7B6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734 кв.м.;</w:t>
      </w:r>
    </w:p>
    <w:p w:rsidR="00F67C9B" w:rsidRDefault="003C7B6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1635</w:t>
      </w:r>
    </w:p>
    <w:p w:rsidR="00F67C9B" w:rsidRDefault="003C7B6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улично-дорожной сети (ИТ-3)</w:t>
      </w:r>
    </w:p>
    <w:p w:rsidR="00F67C9B" w:rsidRPr="003E290D" w:rsidRDefault="003C7B6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3E290D">
        <w:rPr>
          <w:rFonts w:ascii="Times New Roman" w:hAnsi="Times New Roman"/>
          <w:b/>
          <w:sz w:val="24"/>
          <w:szCs w:val="24"/>
        </w:rPr>
        <w:t xml:space="preserve">: </w:t>
      </w:r>
      <w:r w:rsidRPr="003E290D">
        <w:rPr>
          <w:rFonts w:ascii="Times New Roman" w:hAnsi="Times New Roman"/>
          <w:sz w:val="24"/>
          <w:szCs w:val="24"/>
        </w:rPr>
        <w:t xml:space="preserve"> </w:t>
      </w:r>
      <w:r w:rsidRPr="003E290D">
        <w:rPr>
          <w:rFonts w:ascii="Times New Roman" w:hAnsi="Times New Roman"/>
          <w:b/>
          <w:i/>
          <w:sz w:val="24"/>
          <w:szCs w:val="24"/>
        </w:rPr>
        <w:t>«</w:t>
      </w:r>
      <w:r w:rsidR="003E290D">
        <w:rPr>
          <w:rFonts w:ascii="Times New Roman" w:hAnsi="Times New Roman"/>
          <w:b/>
          <w:i/>
          <w:sz w:val="24"/>
          <w:szCs w:val="24"/>
        </w:rPr>
        <w:t>обслуживание автотранспорта (4.9)</w:t>
      </w:r>
      <w:r w:rsidRPr="003E290D">
        <w:rPr>
          <w:rFonts w:ascii="Times New Roman" w:hAnsi="Times New Roman"/>
          <w:b/>
          <w:i/>
          <w:sz w:val="24"/>
          <w:szCs w:val="24"/>
        </w:rPr>
        <w:t>»</w:t>
      </w:r>
      <w:r w:rsidR="003E290D">
        <w:rPr>
          <w:rFonts w:ascii="Times New Roman" w:hAnsi="Times New Roman"/>
          <w:b/>
          <w:i/>
          <w:sz w:val="24"/>
          <w:szCs w:val="24"/>
        </w:rPr>
        <w:t>, «объекты придорожного сервиса (4.9.1)»</w:t>
      </w:r>
    </w:p>
    <w:p w:rsidR="00F67C9B" w:rsidRDefault="003C7B6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3E290D">
        <w:rPr>
          <w:rFonts w:ascii="Times New Roman" w:hAnsi="Times New Roman"/>
          <w:b/>
          <w:sz w:val="24"/>
          <w:szCs w:val="24"/>
        </w:rPr>
        <w:t>: размещение нестационарного объекта</w:t>
      </w:r>
    </w:p>
    <w:p w:rsidR="00F67C9B" w:rsidRPr="003E290D" w:rsidRDefault="00F67C9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7"/>
      </w:tblGrid>
      <w:tr w:rsidR="00F67C9B" w:rsidTr="00F67C9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C9B" w:rsidRDefault="003C7B6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5754" cy="3962396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754" cy="3962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2037" w:rsidRPr="00172037" w:rsidRDefault="00172037" w:rsidP="00BB74E6">
      <w:pPr>
        <w:rPr>
          <w:rFonts w:ascii="Times New Roman" w:hAnsi="Times New Roman"/>
          <w:sz w:val="24"/>
          <w:szCs w:val="24"/>
        </w:rPr>
      </w:pPr>
    </w:p>
    <w:sectPr w:rsidR="00172037" w:rsidRPr="00172037" w:rsidSect="00F67C9B">
      <w:headerReference w:type="default" r:id="rId7"/>
      <w:footerReference w:type="default" r:id="rId8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B6E" w:rsidRDefault="003C7B6E" w:rsidP="00F67C9B">
      <w:pPr>
        <w:spacing w:after="0" w:line="240" w:lineRule="auto"/>
      </w:pPr>
      <w:r>
        <w:separator/>
      </w:r>
    </w:p>
  </w:endnote>
  <w:endnote w:type="continuationSeparator" w:id="0">
    <w:p w:rsidR="003C7B6E" w:rsidRDefault="003C7B6E" w:rsidP="00F6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C9B" w:rsidRDefault="00F67C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B6E" w:rsidRDefault="003C7B6E" w:rsidP="00F67C9B">
      <w:pPr>
        <w:spacing w:after="0" w:line="240" w:lineRule="auto"/>
      </w:pPr>
      <w:r w:rsidRPr="00F67C9B">
        <w:rPr>
          <w:color w:val="000000"/>
        </w:rPr>
        <w:separator/>
      </w:r>
    </w:p>
  </w:footnote>
  <w:footnote w:type="continuationSeparator" w:id="0">
    <w:p w:rsidR="003C7B6E" w:rsidRDefault="003C7B6E" w:rsidP="00F67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C9B" w:rsidRDefault="00F67C9B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67C9B" w:rsidRDefault="00F67C9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19.03.2020 – 16.04.2020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C9B"/>
    <w:rsid w:val="00172037"/>
    <w:rsid w:val="002D3DE6"/>
    <w:rsid w:val="003C7B6E"/>
    <w:rsid w:val="003E290D"/>
    <w:rsid w:val="003F6CC9"/>
    <w:rsid w:val="007E0F01"/>
    <w:rsid w:val="008F098B"/>
    <w:rsid w:val="00BB74E6"/>
    <w:rsid w:val="00F6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7C9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67C9B"/>
    <w:rPr>
      <w:sz w:val="22"/>
      <w:szCs w:val="22"/>
      <w:lang w:eastAsia="en-US"/>
    </w:rPr>
  </w:style>
  <w:style w:type="paragraph" w:styleId="a5">
    <w:name w:val="footer"/>
    <w:basedOn w:val="a"/>
    <w:rsid w:val="00F67C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67C9B"/>
    <w:rPr>
      <w:sz w:val="22"/>
      <w:szCs w:val="22"/>
      <w:lang w:eastAsia="en-US"/>
    </w:rPr>
  </w:style>
  <w:style w:type="paragraph" w:styleId="a7">
    <w:name w:val="Balloon Text"/>
    <w:basedOn w:val="a"/>
    <w:rsid w:val="00F67C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67C9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67C9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67C9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67C9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KZhuravleva</cp:lastModifiedBy>
  <cp:revision>5</cp:revision>
  <dcterms:created xsi:type="dcterms:W3CDTF">2020-03-10T05:43:00Z</dcterms:created>
  <dcterms:modified xsi:type="dcterms:W3CDTF">2020-03-24T08:02:00Z</dcterms:modified>
</cp:coreProperties>
</file>