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41" w:rsidRDefault="00097C5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14141" w:rsidRPr="00610EA8" w:rsidRDefault="00097C50">
      <w:pPr>
        <w:spacing w:after="0"/>
        <w:ind w:right="284"/>
        <w:rPr>
          <w:sz w:val="26"/>
          <w:szCs w:val="26"/>
        </w:rPr>
      </w:pPr>
      <w:r w:rsidRPr="00610EA8">
        <w:rPr>
          <w:rFonts w:ascii="Times New Roman" w:hAnsi="Times New Roman"/>
          <w:b/>
          <w:sz w:val="26"/>
          <w:szCs w:val="26"/>
          <w:u w:val="single"/>
        </w:rPr>
        <w:t>1.14</w:t>
      </w:r>
      <w:r w:rsidRPr="00610EA8">
        <w:rPr>
          <w:rFonts w:ascii="Times New Roman" w:hAnsi="Times New Roman"/>
          <w:b/>
          <w:sz w:val="26"/>
          <w:szCs w:val="26"/>
        </w:rPr>
        <w:t xml:space="preserve">. </w:t>
      </w:r>
      <w:r w:rsidRPr="00610EA8">
        <w:rPr>
          <w:rFonts w:ascii="Times New Roman" w:hAnsi="Times New Roman"/>
          <w:b/>
          <w:sz w:val="26"/>
          <w:szCs w:val="26"/>
          <w:u w:val="single"/>
        </w:rPr>
        <w:t xml:space="preserve">Курбанов Б. П., </w:t>
      </w:r>
      <w:proofErr w:type="spellStart"/>
      <w:r w:rsidRPr="00610EA8">
        <w:rPr>
          <w:rFonts w:ascii="Times New Roman" w:hAnsi="Times New Roman"/>
          <w:b/>
          <w:sz w:val="26"/>
          <w:szCs w:val="26"/>
          <w:u w:val="single"/>
        </w:rPr>
        <w:t>Амиров</w:t>
      </w:r>
      <w:r w:rsidR="00610EA8" w:rsidRPr="00610EA8">
        <w:rPr>
          <w:rFonts w:ascii="Times New Roman" w:hAnsi="Times New Roman"/>
          <w:b/>
          <w:sz w:val="26"/>
          <w:szCs w:val="26"/>
          <w:u w:val="single"/>
        </w:rPr>
        <w:t>а</w:t>
      </w:r>
      <w:proofErr w:type="spellEnd"/>
      <w:r w:rsidRPr="00610EA8">
        <w:rPr>
          <w:rFonts w:ascii="Times New Roman" w:hAnsi="Times New Roman"/>
          <w:b/>
          <w:sz w:val="26"/>
          <w:szCs w:val="26"/>
          <w:u w:val="single"/>
        </w:rPr>
        <w:t xml:space="preserve"> Н. А., Курбанов</w:t>
      </w:r>
      <w:r w:rsidR="00610EA8" w:rsidRPr="00610EA8">
        <w:rPr>
          <w:rFonts w:ascii="Times New Roman" w:hAnsi="Times New Roman"/>
          <w:b/>
          <w:sz w:val="26"/>
          <w:szCs w:val="26"/>
          <w:u w:val="single"/>
        </w:rPr>
        <w:t>а</w:t>
      </w:r>
      <w:r w:rsidRPr="00610EA8">
        <w:rPr>
          <w:rFonts w:ascii="Times New Roman" w:hAnsi="Times New Roman"/>
          <w:b/>
          <w:sz w:val="26"/>
          <w:szCs w:val="26"/>
          <w:u w:val="single"/>
        </w:rPr>
        <w:t xml:space="preserve"> А. Б., Курбанов</w:t>
      </w:r>
      <w:r w:rsidR="00610EA8" w:rsidRPr="00610EA8">
        <w:rPr>
          <w:rFonts w:ascii="Times New Roman" w:hAnsi="Times New Roman"/>
          <w:b/>
          <w:sz w:val="26"/>
          <w:szCs w:val="26"/>
          <w:u w:val="single"/>
        </w:rPr>
        <w:t>а</w:t>
      </w:r>
      <w:r w:rsidRPr="00610EA8">
        <w:rPr>
          <w:rFonts w:ascii="Times New Roman" w:hAnsi="Times New Roman"/>
          <w:b/>
          <w:sz w:val="26"/>
          <w:szCs w:val="26"/>
          <w:u w:val="single"/>
        </w:rPr>
        <w:t xml:space="preserve"> А. Б., </w:t>
      </w:r>
      <w:proofErr w:type="spellStart"/>
      <w:r w:rsidRPr="00610EA8">
        <w:rPr>
          <w:rFonts w:ascii="Times New Roman" w:hAnsi="Times New Roman"/>
          <w:b/>
          <w:sz w:val="26"/>
          <w:szCs w:val="26"/>
          <w:u w:val="single"/>
        </w:rPr>
        <w:t>Бактыбек</w:t>
      </w:r>
      <w:proofErr w:type="spellEnd"/>
      <w:r w:rsidRPr="00610EA8">
        <w:rPr>
          <w:rFonts w:ascii="Times New Roman" w:hAnsi="Times New Roman"/>
          <w:b/>
          <w:sz w:val="26"/>
          <w:szCs w:val="26"/>
          <w:u w:val="single"/>
        </w:rPr>
        <w:t xml:space="preserve"> У. Э.</w:t>
      </w:r>
    </w:p>
    <w:p w:rsidR="00E14141" w:rsidRDefault="00097C5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Земельный участок:</w:t>
      </w:r>
    </w:p>
    <w:p w:rsidR="00E14141" w:rsidRDefault="00097C5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54:35:073215:28</w:t>
      </w:r>
      <w:r>
        <w:rPr>
          <w:rFonts w:ascii="Times New Roman" w:hAnsi="Times New Roman"/>
          <w:sz w:val="24"/>
          <w:szCs w:val="24"/>
        </w:rPr>
        <w:t>;</w:t>
      </w:r>
    </w:p>
    <w:p w:rsidR="00E14141" w:rsidRDefault="00097C5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Гурьевская</w:t>
      </w:r>
      <w:proofErr w:type="spellEnd"/>
      <w:r>
        <w:rPr>
          <w:rFonts w:ascii="Times New Roman" w:hAnsi="Times New Roman"/>
          <w:sz w:val="24"/>
          <w:szCs w:val="24"/>
        </w:rPr>
        <w:t>, дом 110а;</w:t>
      </w:r>
    </w:p>
    <w:p w:rsidR="00E14141" w:rsidRDefault="00097C50">
      <w:pPr>
        <w:spacing w:after="0"/>
      </w:pPr>
      <w:r>
        <w:rPr>
          <w:rFonts w:ascii="Times New Roman" w:hAnsi="Times New Roman"/>
          <w:sz w:val="24"/>
          <w:szCs w:val="24"/>
        </w:rPr>
        <w:t>площадь 215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2014).</w:t>
      </w:r>
    </w:p>
    <w:p w:rsidR="00E14141" w:rsidRDefault="00097C5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097C50" w:rsidRDefault="00097C5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E14141" w:rsidRDefault="00097C50">
      <w:pPr>
        <w:spacing w:after="0"/>
      </w:pPr>
      <w:r>
        <w:rPr>
          <w:rFonts w:ascii="Times New Roman" w:hAnsi="Times New Roman"/>
          <w:i/>
          <w:sz w:val="24"/>
          <w:szCs w:val="24"/>
        </w:rPr>
        <w:t>1)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/>
          <w:i/>
          <w:sz w:val="24"/>
          <w:szCs w:val="24"/>
        </w:rPr>
        <w:t>меньшения минимального отступа от границ земельного участка, с 3 м до 0 м со стороны земельного участка с кадастровым номером 54:35:073215:5, с 3 м до 0,5 м со стороны земельных участков с кадастровыми номерами 54:35:073215:15, 54:35:073215:89, с 3 м до 2,3 м со стороны земельного участка с кадастровым номером 54:35:073215:30;</w:t>
      </w:r>
    </w:p>
    <w:p w:rsidR="00E14141" w:rsidRDefault="00097C50">
      <w:pPr>
        <w:spacing w:after="0"/>
      </w:pPr>
      <w:r>
        <w:rPr>
          <w:rFonts w:ascii="Times New Roman" w:hAnsi="Times New Roman"/>
          <w:i/>
          <w:sz w:val="24"/>
          <w:szCs w:val="24"/>
        </w:rPr>
        <w:t>2).увеличения максимального процента застройки с 30 % до 42 %.</w:t>
      </w:r>
    </w:p>
    <w:p w:rsidR="00E14141" w:rsidRDefault="00097C5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 и инженерно-геологические характеристики земельного участка являются неблагоприятными для застройки</w:t>
      </w:r>
    </w:p>
    <w:p w:rsidR="00E14141" w:rsidRDefault="00097C5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для строительства индивидуального жилого дома</w:t>
      </w:r>
    </w:p>
    <w:p w:rsidR="00E14141" w:rsidRDefault="00E1414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14141" w:rsidRDefault="00F84F76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30.25pt;margin-top:154.95pt;width:41.5pt;height:20.35pt;z-index:251667456" filled="f" stroked="f">
            <v:textbox>
              <w:txbxContent>
                <w:p w:rsidR="00CD0319" w:rsidRPr="00CD0319" w:rsidRDefault="00CD0319">
                  <w:pPr>
                    <w:rPr>
                      <w:b/>
                    </w:rPr>
                  </w:pPr>
                  <w:r w:rsidRPr="00CD031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2,3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275.45pt;margin-top:156.95pt;width:37.45pt;height:20.9pt;z-index:251666432" filled="f" stroked="f">
            <v:textbox>
              <w:txbxContent>
                <w:p w:rsidR="00CD0319" w:rsidRPr="00CD0319" w:rsidRDefault="00CD0319">
                  <w:pPr>
                    <w:rPr>
                      <w:b/>
                    </w:rPr>
                  </w:pPr>
                  <w:r w:rsidRPr="00CD031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0 м</w:t>
                  </w:r>
                  <w:r w:rsidRPr="00CD0319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Pr="00CD0319">
                    <w:rPr>
                      <w:b/>
                    </w:rPr>
                    <w:t>м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215.45pt;margin-top:188.5pt;width:47.5pt;height:22.9pt;z-index:251665408" filled="f" stroked="f">
            <v:textbox>
              <w:txbxContent>
                <w:p w:rsidR="00CD0319" w:rsidRPr="00CD0319" w:rsidRDefault="00CD0319">
                  <w:pPr>
                    <w:rPr>
                      <w:b/>
                    </w:rPr>
                  </w:pPr>
                  <w:r w:rsidRPr="00CD031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,5</w:t>
                  </w:r>
                  <w:r w:rsidRPr="00CD031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21.7pt;margin-top:180.1pt;width:11.35pt;height:17.4pt;flip:y;z-index:25166336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269.05pt;margin-top:166.9pt;width:18pt;height:10.95pt;flip:x y;z-index:25166233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221.7pt;margin-top:154.95pt;width:15.25pt;height:9.7pt;z-index:25166438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269.05pt;margin-top:182.65pt;width:36pt;height:22.7pt;z-index:251661312" fillcolor="#cff" stroked="f">
            <v:textbox style="mso-next-textbox:#_x0000_s1029">
              <w:txbxContent>
                <w:p w:rsidR="00097C50" w:rsidRPr="00097C50" w:rsidRDefault="00097C50" w:rsidP="00097C5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Pr="00097C5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203.4pt;margin-top:134.3pt;width:33.55pt;height:20.65pt;z-index:251660288" fillcolor="#cff" stroked="f">
            <v:textbox style="mso-next-textbox:#_x0000_s1028">
              <w:txbxContent>
                <w:p w:rsidR="00097C50" w:rsidRPr="00097C50" w:rsidRDefault="00097C50" w:rsidP="00097C5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:30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221.7pt;margin-top:211.4pt;width:33.6pt;height:20.6pt;z-index:251658240" fillcolor="#cff" stroked="f">
            <v:textbox style="mso-next-textbox:#_x0000_s1026">
              <w:txbxContent>
                <w:p w:rsidR="00097C50" w:rsidRPr="00097C50" w:rsidRDefault="00097C5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7C5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:15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192.5pt;margin-top:177.85pt;width:33.1pt;height:22.2pt;z-index:251659264" fillcolor="#cff" stroked="f">
            <v:textbox style="mso-next-textbox:#_x0000_s1027">
              <w:txbxContent>
                <w:p w:rsidR="00097C50" w:rsidRPr="00097C50" w:rsidRDefault="00097C50" w:rsidP="00097C5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Pr="00097C5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89</w:t>
                  </w:r>
                </w:p>
              </w:txbxContent>
            </v:textbox>
          </v:shape>
        </w:pict>
      </w:r>
      <w:r w:rsidR="00097C50" w:rsidRPr="00097C50">
        <w:rPr>
          <w:rFonts w:ascii="Times New Roman" w:hAnsi="Times New Roman"/>
          <w:b/>
          <w:sz w:val="28"/>
          <w:szCs w:val="28"/>
        </w:rPr>
        <w:t>:15</w:t>
      </w:r>
      <w:r w:rsidR="00097C50">
        <w:rPr>
          <w:rFonts w:ascii="Times New Roman" w:hAnsi="Times New Roman"/>
          <w:sz w:val="28"/>
          <w:szCs w:val="28"/>
        </w:rPr>
        <w:t xml:space="preserve"> </w:t>
      </w:r>
      <w:r w:rsidR="00097C50">
        <w:rPr>
          <w:noProof/>
          <w:lang w:eastAsia="ru-RU"/>
        </w:rPr>
        <w:drawing>
          <wp:inline distT="0" distB="0" distL="0" distR="0">
            <wp:extent cx="5414665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5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14141" w:rsidRDefault="00097C5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14141" w:rsidRDefault="00E14141">
      <w:pPr>
        <w:rPr>
          <w:lang w:val="en-US"/>
        </w:rPr>
      </w:pPr>
    </w:p>
    <w:sectPr w:rsidR="00E14141" w:rsidSect="00E14141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50" w:rsidRDefault="00097C50" w:rsidP="00E14141">
      <w:pPr>
        <w:spacing w:after="0" w:line="240" w:lineRule="auto"/>
      </w:pPr>
      <w:r>
        <w:separator/>
      </w:r>
    </w:p>
  </w:endnote>
  <w:endnote w:type="continuationSeparator" w:id="0">
    <w:p w:rsidR="00097C50" w:rsidRDefault="00097C50" w:rsidP="00E1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50" w:rsidRDefault="00097C50" w:rsidP="00E14141">
      <w:pPr>
        <w:spacing w:after="0" w:line="240" w:lineRule="auto"/>
      </w:pPr>
      <w:r w:rsidRPr="00E14141">
        <w:rPr>
          <w:color w:val="000000"/>
        </w:rPr>
        <w:separator/>
      </w:r>
    </w:p>
  </w:footnote>
  <w:footnote w:type="continuationSeparator" w:id="0">
    <w:p w:rsidR="00097C50" w:rsidRDefault="00097C50" w:rsidP="00E1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50" w:rsidRDefault="00097C5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97C50" w:rsidRDefault="00097C5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4141"/>
    <w:rsid w:val="00097C50"/>
    <w:rsid w:val="00610EA8"/>
    <w:rsid w:val="00BF748B"/>
    <w:rsid w:val="00CD0319"/>
    <w:rsid w:val="00E14141"/>
    <w:rsid w:val="00F8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cff"/>
      <o:colormenu v:ext="edit" fillcolor="none" strokecolor="none"/>
    </o:shapedefaults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414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41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14141"/>
    <w:rPr>
      <w:sz w:val="22"/>
      <w:szCs w:val="22"/>
      <w:lang w:eastAsia="en-US"/>
    </w:rPr>
  </w:style>
  <w:style w:type="paragraph" w:styleId="a5">
    <w:name w:val="footer"/>
    <w:basedOn w:val="a"/>
    <w:rsid w:val="00E141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14141"/>
    <w:rPr>
      <w:sz w:val="22"/>
      <w:szCs w:val="22"/>
      <w:lang w:eastAsia="en-US"/>
    </w:rPr>
  </w:style>
  <w:style w:type="paragraph" w:styleId="a7">
    <w:name w:val="Balloon Text"/>
    <w:basedOn w:val="a"/>
    <w:rsid w:val="00E1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1414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1414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2021-11-10T13:07:00Z</dcterms:created>
  <dcterms:modified xsi:type="dcterms:W3CDTF">2021-11-11T05:43:00Z</dcterms:modified>
</cp:coreProperties>
</file>