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0A" w:rsidRDefault="00AD3BD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37F0A" w:rsidRDefault="00AD3BDC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1.12 Заявитель: "КЛАС"</w:t>
      </w:r>
    </w:p>
    <w:p w:rsidR="00237F0A" w:rsidRDefault="00237F0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237F0A" w:rsidRDefault="00AD3BD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237F0A" w:rsidRDefault="00AD3BD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54:35:052050:541</w:t>
      </w:r>
      <w:r>
        <w:rPr>
          <w:rFonts w:ascii="Times New Roman" w:hAnsi="Times New Roman"/>
          <w:sz w:val="24"/>
          <w:szCs w:val="24"/>
        </w:rPr>
        <w:t>;</w:t>
      </w:r>
    </w:p>
    <w:p w:rsidR="00237F0A" w:rsidRDefault="00AD3BD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>
        <w:rPr>
          <w:rFonts w:ascii="Times New Roman" w:hAnsi="Times New Roman"/>
          <w:b/>
          <w:sz w:val="24"/>
          <w:szCs w:val="24"/>
        </w:rPr>
        <w:t xml:space="preserve">р-н </w:t>
      </w:r>
      <w:r>
        <w:rPr>
          <w:rFonts w:ascii="Times New Roman" w:hAnsi="Times New Roman"/>
          <w:b/>
          <w:sz w:val="24"/>
          <w:szCs w:val="24"/>
        </w:rPr>
        <w:t>Кировский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Бетонная;</w:t>
      </w:r>
    </w:p>
    <w:p w:rsidR="00237F0A" w:rsidRDefault="00AD3BDC">
      <w:pPr>
        <w:spacing w:after="0"/>
      </w:pPr>
      <w:r>
        <w:rPr>
          <w:rFonts w:ascii="Times New Roman" w:hAnsi="Times New Roman"/>
          <w:sz w:val="24"/>
          <w:szCs w:val="24"/>
        </w:rPr>
        <w:t>площадь 16551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1321).</w:t>
      </w:r>
    </w:p>
    <w:p w:rsidR="00237F0A" w:rsidRDefault="00AD3BD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237F0A" w:rsidRDefault="00AD3BD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237F0A" w:rsidRDefault="00AD3BDC">
      <w:pPr>
        <w:spacing w:after="0"/>
      </w:pPr>
      <w:r>
        <w:rPr>
          <w:rFonts w:ascii="Times New Roman" w:hAnsi="Times New Roman"/>
          <w:i/>
          <w:sz w:val="24"/>
          <w:szCs w:val="24"/>
        </w:rPr>
        <w:t>с 3 м до 2,3 м с северо-западной стороны в габарит</w:t>
      </w:r>
      <w:r>
        <w:rPr>
          <w:rFonts w:ascii="Times New Roman" w:hAnsi="Times New Roman"/>
          <w:i/>
          <w:sz w:val="24"/>
          <w:szCs w:val="24"/>
        </w:rPr>
        <w:t>ах объекта капитального строительства</w:t>
      </w:r>
    </w:p>
    <w:p w:rsidR="00237F0A" w:rsidRDefault="00AD3BD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фактическое местоположение объекта капитального строительства является неблагоприятным для застройки</w:t>
      </w:r>
    </w:p>
    <w:p w:rsidR="00237F0A" w:rsidRDefault="00AD3BD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производстве</w:t>
      </w:r>
      <w:r>
        <w:rPr>
          <w:rFonts w:ascii="Times New Roman" w:hAnsi="Times New Roman"/>
          <w:b/>
          <w:sz w:val="24"/>
          <w:szCs w:val="24"/>
          <w:lang w:val="en-US"/>
        </w:rPr>
        <w:t>нного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</w:p>
    <w:p w:rsidR="00237F0A" w:rsidRDefault="00237F0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237F0A" w:rsidRDefault="00237F0A">
      <w:pPr>
        <w:spacing w:after="120"/>
        <w:jc w:val="center"/>
      </w:pPr>
      <w:r w:rsidRPr="00237F0A">
        <w:rPr>
          <w:rFonts w:ascii="Times New Roman" w:hAnsi="Times New Roman"/>
          <w:b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52.1pt;margin-top:101.35pt;width:54.7pt;height:38.35pt;z-index:251660288;visibility:visible" filled="f" stroked="f">
            <v:textbox style="mso-rotate-with-shape:t;mso-fit-shape-to-text:t">
              <w:txbxContent>
                <w:p w:rsidR="00237F0A" w:rsidRDefault="00AD3BDC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2,3 м</w:t>
                  </w:r>
                </w:p>
              </w:txbxContent>
            </v:textbox>
          </v:shape>
        </w:pict>
      </w:r>
      <w:r w:rsidRPr="00237F0A"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left:0;text-align:left;margin-left:252.1pt;margin-top:96.4pt;width:37.7pt;height:4.95pt;flip:x y;z-index:251658240;visibility:visible" o:connectortype="elbow" strokeweight="1.0584mm">
            <v:stroke endarrow="open"/>
          </v:shape>
        </w:pict>
      </w:r>
      <w:r w:rsidR="00AD3BDC"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7F0A" w:rsidRDefault="00AD3BD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37F0A" w:rsidRDefault="00237F0A">
      <w:pPr>
        <w:rPr>
          <w:lang w:val="en-US"/>
        </w:rPr>
      </w:pPr>
    </w:p>
    <w:sectPr w:rsidR="00237F0A" w:rsidSect="00237F0A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DC" w:rsidRDefault="00AD3BDC" w:rsidP="00237F0A">
      <w:pPr>
        <w:spacing w:after="0" w:line="240" w:lineRule="auto"/>
      </w:pPr>
      <w:r>
        <w:separator/>
      </w:r>
    </w:p>
  </w:endnote>
  <w:endnote w:type="continuationSeparator" w:id="0">
    <w:p w:rsidR="00AD3BDC" w:rsidRDefault="00AD3BDC" w:rsidP="0023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0A" w:rsidRDefault="00237F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DC" w:rsidRDefault="00AD3BDC" w:rsidP="00237F0A">
      <w:pPr>
        <w:spacing w:after="0" w:line="240" w:lineRule="auto"/>
      </w:pPr>
      <w:r w:rsidRPr="00237F0A">
        <w:rPr>
          <w:color w:val="000000"/>
        </w:rPr>
        <w:separator/>
      </w:r>
    </w:p>
  </w:footnote>
  <w:footnote w:type="continuationSeparator" w:id="0">
    <w:p w:rsidR="00AD3BDC" w:rsidRDefault="00AD3BDC" w:rsidP="0023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0A" w:rsidRDefault="00237F0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37F0A" w:rsidRDefault="00237F0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19.12.2019 – 16.01.2020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F0A"/>
    <w:rsid w:val="00237F0A"/>
    <w:rsid w:val="00AD3BDC"/>
    <w:rsid w:val="00B8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F0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37F0A"/>
    <w:rPr>
      <w:sz w:val="22"/>
      <w:szCs w:val="22"/>
      <w:lang w:eastAsia="en-US"/>
    </w:rPr>
  </w:style>
  <w:style w:type="paragraph" w:styleId="a5">
    <w:name w:val="footer"/>
    <w:basedOn w:val="a"/>
    <w:rsid w:val="00237F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37F0A"/>
    <w:rPr>
      <w:sz w:val="22"/>
      <w:szCs w:val="22"/>
      <w:lang w:eastAsia="en-US"/>
    </w:rPr>
  </w:style>
  <w:style w:type="paragraph" w:styleId="a7">
    <w:name w:val="Balloon Text"/>
    <w:basedOn w:val="a"/>
    <w:rsid w:val="0023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37F0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37F0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2019-12-24T03:18:00Z</dcterms:created>
  <dcterms:modified xsi:type="dcterms:W3CDTF">2019-12-24T03:18:00Z</dcterms:modified>
</cp:coreProperties>
</file>