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B72A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3E33C4" w:rsidRPr="003E33C4">
              <w:rPr>
                <w:sz w:val="27"/>
                <w:szCs w:val="27"/>
              </w:rPr>
              <w:t>Плутахину</w:t>
            </w:r>
            <w:proofErr w:type="spellEnd"/>
            <w:r w:rsidR="003E33C4" w:rsidRPr="003E33C4">
              <w:rPr>
                <w:sz w:val="27"/>
                <w:szCs w:val="27"/>
              </w:rPr>
              <w:t xml:space="preserve"> А. И.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>
              <w:rPr>
                <w:color w:val="000000" w:themeColor="text1"/>
                <w:sz w:val="27"/>
                <w:szCs w:val="27"/>
              </w:rPr>
              <w:t>а</w:t>
            </w:r>
            <w:r w:rsidR="00072FDB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C072CA" w:rsidRDefault="00D25713" w:rsidP="00C8081A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proofErr w:type="spellStart"/>
      <w:r w:rsidR="003E33C4" w:rsidRPr="003E33C4">
        <w:rPr>
          <w:sz w:val="27"/>
          <w:szCs w:val="27"/>
        </w:rPr>
        <w:t>Плутахину</w:t>
      </w:r>
      <w:proofErr w:type="spellEnd"/>
      <w:r w:rsidR="003E33C4" w:rsidRPr="003E33C4">
        <w:rPr>
          <w:sz w:val="27"/>
          <w:szCs w:val="27"/>
        </w:rPr>
        <w:t xml:space="preserve"> А. И.</w:t>
      </w:r>
      <w:r w:rsidR="00180F8F">
        <w:rPr>
          <w:sz w:val="27"/>
          <w:szCs w:val="27"/>
        </w:rPr>
        <w:t xml:space="preserve"> </w:t>
      </w:r>
      <w:r w:rsidR="00386E87">
        <w:rPr>
          <w:sz w:val="27"/>
          <w:szCs w:val="27"/>
        </w:rPr>
        <w:t>разрешение</w:t>
      </w:r>
      <w:r w:rsidR="00EA25D3" w:rsidRPr="00EF3B7D">
        <w:rPr>
          <w:sz w:val="27"/>
          <w:szCs w:val="27"/>
        </w:rPr>
        <w:t xml:space="preserve"> </w:t>
      </w:r>
      <w:r w:rsidR="003E33C4" w:rsidRPr="003E33C4">
        <w:rPr>
          <w:sz w:val="27"/>
          <w:szCs w:val="27"/>
        </w:rPr>
        <w:t>на условно разрешенный вид использования земельного участка с кадастровым номером 54:35:073670:17 площадью 842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 w:rsidR="00D0356C">
        <w:rPr>
          <w:sz w:val="27"/>
          <w:szCs w:val="27"/>
        </w:rPr>
        <w:t> </w:t>
      </w:r>
      <w:r w:rsidR="003E33C4" w:rsidRPr="003E33C4">
        <w:rPr>
          <w:sz w:val="27"/>
          <w:szCs w:val="27"/>
        </w:rPr>
        <w:t xml:space="preserve">Ярославского, 64, и объекта капитального строительства (зона специализированной общественной застройки (ОД-4), </w:t>
      </w:r>
      <w:proofErr w:type="spellStart"/>
      <w:r w:rsidR="003E33C4" w:rsidRPr="003E33C4">
        <w:rPr>
          <w:sz w:val="27"/>
          <w:szCs w:val="27"/>
        </w:rPr>
        <w:t>подзона</w:t>
      </w:r>
      <w:proofErr w:type="spellEnd"/>
      <w:r w:rsidR="003E33C4" w:rsidRPr="003E33C4">
        <w:rPr>
          <w:sz w:val="27"/>
          <w:szCs w:val="27"/>
        </w:rPr>
        <w:t xml:space="preserve"> специализированной малоэтажной общественной застройки (ОД-4.1)) – «для индивидуального жилищного строительства (2.1) – индивидуальные жилые дома»</w:t>
      </w:r>
      <w:r w:rsidR="00C072CA" w:rsidRPr="00C072CA">
        <w:rPr>
          <w:sz w:val="27"/>
          <w:szCs w:val="27"/>
        </w:rPr>
        <w:t>.</w:t>
      </w:r>
    </w:p>
    <w:p w:rsidR="00FE2272" w:rsidRPr="00E70A0A" w:rsidRDefault="00645674" w:rsidP="00386E87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B72A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41B6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1D6A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E33C4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D5C35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0692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30ED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75F"/>
    <w:rsid w:val="00AD6939"/>
    <w:rsid w:val="00AF1ACE"/>
    <w:rsid w:val="00AF71DE"/>
    <w:rsid w:val="00B0050B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84935"/>
    <w:rsid w:val="00B8725F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81A"/>
    <w:rsid w:val="00C80EC9"/>
    <w:rsid w:val="00C8782B"/>
    <w:rsid w:val="00C9324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356C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23113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A61E1"/>
    <w:rsid w:val="00FB02DA"/>
    <w:rsid w:val="00FB72AE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980DD-5B02-4A84-B57D-89842CB0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95</TotalTime>
  <Pages>1</Pages>
  <Words>223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51</cp:revision>
  <cp:lastPrinted>2020-02-25T03:17:00Z</cp:lastPrinted>
  <dcterms:created xsi:type="dcterms:W3CDTF">2021-06-15T02:55:00Z</dcterms:created>
  <dcterms:modified xsi:type="dcterms:W3CDTF">2022-11-24T04:55:00Z</dcterms:modified>
</cp:coreProperties>
</file>