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65" w:rsidRDefault="005F07F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81765" w:rsidRDefault="005F07F3">
      <w:pPr>
        <w:spacing w:after="0"/>
        <w:ind w:right="284"/>
      </w:pPr>
      <w:r w:rsidRPr="005F07F3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5F07F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ООО «ВАН»</w:t>
      </w:r>
    </w:p>
    <w:p w:rsidR="00D81765" w:rsidRDefault="005F07F3">
      <w:pPr>
        <w:spacing w:after="0"/>
      </w:pPr>
      <w:r w:rsidRPr="005F07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5F07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F07F3">
        <w:rPr>
          <w:rFonts w:ascii="Times New Roman" w:hAnsi="Times New Roman"/>
          <w:b/>
          <w:sz w:val="24"/>
          <w:szCs w:val="24"/>
        </w:rPr>
        <w:t>:</w:t>
      </w:r>
    </w:p>
    <w:p w:rsidR="00D81765" w:rsidRDefault="005F07F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54:35:000000:29827</w:t>
      </w:r>
      <w:r>
        <w:rPr>
          <w:rFonts w:ascii="Times New Roman" w:hAnsi="Times New Roman"/>
          <w:sz w:val="24"/>
          <w:szCs w:val="24"/>
        </w:rPr>
        <w:t>;</w:t>
      </w:r>
    </w:p>
    <w:p w:rsidR="00D81765" w:rsidRDefault="005F07F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5F07F3">
        <w:rPr>
          <w:rFonts w:ascii="Times New Roman" w:hAnsi="Times New Roman"/>
          <w:b/>
          <w:sz w:val="24"/>
          <w:szCs w:val="24"/>
        </w:rPr>
        <w:t>р-н Кировский</w:t>
      </w:r>
      <w:r>
        <w:rPr>
          <w:rFonts w:ascii="Times New Roman" w:hAnsi="Times New Roman"/>
          <w:sz w:val="24"/>
          <w:szCs w:val="24"/>
        </w:rPr>
        <w:t>, ул Петухова;</w:t>
      </w:r>
    </w:p>
    <w:p w:rsidR="00D81765" w:rsidRDefault="005F07F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F07F3">
        <w:rPr>
          <w:rFonts w:ascii="Times New Roman" w:hAnsi="Times New Roman"/>
          <w:sz w:val="24"/>
          <w:szCs w:val="24"/>
        </w:rPr>
        <w:t xml:space="preserve"> 77105 </w:t>
      </w:r>
      <w:r>
        <w:rPr>
          <w:rFonts w:ascii="Times New Roman" w:hAnsi="Times New Roman"/>
          <w:sz w:val="24"/>
          <w:szCs w:val="24"/>
        </w:rPr>
        <w:t>кв</w:t>
      </w:r>
      <w:r w:rsidRPr="005F07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F07F3">
        <w:rPr>
          <w:rFonts w:ascii="Times New Roman" w:hAnsi="Times New Roman"/>
          <w:sz w:val="24"/>
          <w:szCs w:val="24"/>
        </w:rPr>
        <w:t>.;</w:t>
      </w:r>
      <w:r w:rsidR="00505E90">
        <w:rPr>
          <w:rFonts w:ascii="Times New Roman" w:hAnsi="Times New Roman"/>
          <w:sz w:val="24"/>
          <w:szCs w:val="24"/>
        </w:rPr>
        <w:t xml:space="preserve"> </w:t>
      </w:r>
      <w:r w:rsidRPr="005F07F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F07F3">
        <w:rPr>
          <w:rFonts w:ascii="Times New Roman" w:hAnsi="Times New Roman"/>
          <w:sz w:val="24"/>
          <w:szCs w:val="24"/>
        </w:rPr>
        <w:t xml:space="preserve"> 9815, 9821, 9822, 9823, 9854, 9855, 9856).</w:t>
      </w:r>
    </w:p>
    <w:p w:rsidR="00D81765" w:rsidRDefault="005F07F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F07F3">
        <w:rPr>
          <w:rFonts w:ascii="Times New Roman" w:hAnsi="Times New Roman"/>
          <w:b/>
          <w:sz w:val="24"/>
          <w:szCs w:val="24"/>
        </w:rPr>
        <w:t xml:space="preserve">: </w:t>
      </w:r>
      <w:r w:rsidRPr="005F07F3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D81765" w:rsidRDefault="005F07F3" w:rsidP="00E3455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кадастровым номером 54:35:000000:29827 площадью 77105 кв. м по адресу: Российская Федерация, Новосибирская область, город Новосибирск, ул. Петухова (зона производственной деятельности (П-1)) для единого недвижимого комплекса – завода по производству строительных материалов с открытыми площадками складирования с 20 % до 4,8 %</w:t>
      </w:r>
    </w:p>
    <w:p w:rsidR="00D81765" w:rsidRDefault="005F07F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D81765" w:rsidRDefault="005F07F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объекта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незавершенного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строительства</w:t>
      </w:r>
      <w:proofErr w:type="spellEnd"/>
    </w:p>
    <w:p w:rsidR="00D81765" w:rsidRDefault="00D8176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81765" w:rsidRDefault="005F07F3" w:rsidP="00FB484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4425950" cy="32308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02" t="11201" r="53892" b="31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65" w:rsidRDefault="005F07F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81765" w:rsidRDefault="00D81765">
      <w:pPr>
        <w:rPr>
          <w:lang w:val="en-US"/>
        </w:rPr>
      </w:pPr>
    </w:p>
    <w:sectPr w:rsidR="00D81765" w:rsidSect="00D81765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65" w:rsidRDefault="00D81765" w:rsidP="00D81765">
      <w:pPr>
        <w:spacing w:after="0" w:line="240" w:lineRule="auto"/>
      </w:pPr>
      <w:r>
        <w:separator/>
      </w:r>
    </w:p>
  </w:endnote>
  <w:endnote w:type="continuationSeparator" w:id="0">
    <w:p w:rsidR="00D81765" w:rsidRDefault="00D81765" w:rsidP="00D8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65" w:rsidRDefault="005F07F3" w:rsidP="00D81765">
      <w:pPr>
        <w:spacing w:after="0" w:line="240" w:lineRule="auto"/>
      </w:pPr>
      <w:r w:rsidRPr="00D81765">
        <w:rPr>
          <w:color w:val="000000"/>
        </w:rPr>
        <w:separator/>
      </w:r>
    </w:p>
  </w:footnote>
  <w:footnote w:type="continuationSeparator" w:id="0">
    <w:p w:rsidR="00D81765" w:rsidRDefault="00D81765" w:rsidP="00D8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765" w:rsidRDefault="00D8176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F07F3" w:rsidRDefault="005F07F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02.12.2021.-29.12.2021</w:t>
    </w:r>
  </w:p>
  <w:p w:rsidR="00D81765" w:rsidRDefault="00D8176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1765"/>
    <w:rsid w:val="002B6444"/>
    <w:rsid w:val="00505E90"/>
    <w:rsid w:val="00521EE4"/>
    <w:rsid w:val="005F07F3"/>
    <w:rsid w:val="00D81765"/>
    <w:rsid w:val="00E34556"/>
    <w:rsid w:val="00FB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76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17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81765"/>
    <w:rPr>
      <w:sz w:val="22"/>
      <w:szCs w:val="22"/>
      <w:lang w:eastAsia="en-US"/>
    </w:rPr>
  </w:style>
  <w:style w:type="paragraph" w:styleId="a5">
    <w:name w:val="footer"/>
    <w:basedOn w:val="a"/>
    <w:rsid w:val="00D817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81765"/>
    <w:rPr>
      <w:sz w:val="22"/>
      <w:szCs w:val="22"/>
      <w:lang w:eastAsia="en-US"/>
    </w:rPr>
  </w:style>
  <w:style w:type="paragraph" w:styleId="a7">
    <w:name w:val="Balloon Text"/>
    <w:basedOn w:val="a"/>
    <w:rsid w:val="00D8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8176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8176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4A2E3-DFC2-46A6-82F3-149B094B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2021-12-01T11:06:00Z</dcterms:created>
  <dcterms:modified xsi:type="dcterms:W3CDTF">2021-12-07T08:31:00Z</dcterms:modified>
</cp:coreProperties>
</file>