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40" w:rsidRDefault="008E5766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E5766" w:rsidRPr="008E5766" w:rsidRDefault="008E5766">
      <w:pPr>
        <w:ind w:right="284"/>
        <w:jc w:val="center"/>
        <w:rPr>
          <w:u w:val="single"/>
        </w:rPr>
      </w:pPr>
      <w:r w:rsidRPr="008E5766">
        <w:rPr>
          <w:rFonts w:ascii="Times New Roman" w:hAnsi="Times New Roman"/>
          <w:b/>
          <w:sz w:val="28"/>
          <w:szCs w:val="28"/>
          <w:u w:val="single"/>
        </w:rPr>
        <w:t>1.4. Департамент земельных и имущественных отношений мэрии города Новосибирска</w:t>
      </w:r>
    </w:p>
    <w:p w:rsidR="00987B40" w:rsidRDefault="008E576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8E57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8E5766">
        <w:rPr>
          <w:rFonts w:ascii="Times New Roman" w:hAnsi="Times New Roman"/>
          <w:b/>
          <w:sz w:val="24"/>
          <w:szCs w:val="24"/>
        </w:rPr>
        <w:t>:</w:t>
      </w:r>
    </w:p>
    <w:p w:rsidR="00987B40" w:rsidRDefault="008E576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Новосибирская область, городской округ город Новосибирск, город Новосибирск, </w:t>
      </w:r>
      <w:r w:rsidRPr="008E5766">
        <w:rPr>
          <w:rFonts w:ascii="Times New Roman" w:hAnsi="Times New Roman"/>
          <w:b/>
          <w:sz w:val="24"/>
          <w:szCs w:val="24"/>
        </w:rPr>
        <w:t>Октябрьский район</w:t>
      </w:r>
      <w:r>
        <w:rPr>
          <w:rFonts w:ascii="Times New Roman" w:hAnsi="Times New Roman"/>
          <w:sz w:val="24"/>
          <w:szCs w:val="24"/>
        </w:rPr>
        <w:t xml:space="preserve">, ул. Выборная,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/у 129/3;</w:t>
      </w:r>
    </w:p>
    <w:p w:rsidR="00987B40" w:rsidRDefault="008E576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54:35:072170:674;</w:t>
      </w:r>
    </w:p>
    <w:p w:rsidR="00987B40" w:rsidRDefault="008E576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9172 кв.м.;</w:t>
      </w:r>
    </w:p>
    <w:p w:rsidR="00987B40" w:rsidRDefault="008E576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3100</w:t>
      </w:r>
    </w:p>
    <w:p w:rsidR="00987B40" w:rsidRDefault="008E576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</w:t>
      </w:r>
    </w:p>
    <w:p w:rsidR="00987B40" w:rsidRDefault="008E576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8E5766">
        <w:rPr>
          <w:rFonts w:ascii="Times New Roman" w:hAnsi="Times New Roman"/>
          <w:b/>
          <w:sz w:val="24"/>
          <w:szCs w:val="24"/>
        </w:rPr>
        <w:t xml:space="preserve">: </w:t>
      </w:r>
      <w:r w:rsidRPr="008E5766">
        <w:rPr>
          <w:rFonts w:ascii="Times New Roman" w:hAnsi="Times New Roman"/>
          <w:sz w:val="24"/>
          <w:szCs w:val="24"/>
        </w:rPr>
        <w:t xml:space="preserve"> </w:t>
      </w:r>
      <w:r w:rsidRPr="008E5766">
        <w:rPr>
          <w:rFonts w:ascii="Times New Roman" w:hAnsi="Times New Roman"/>
          <w:b/>
          <w:i/>
          <w:sz w:val="24"/>
          <w:szCs w:val="24"/>
        </w:rPr>
        <w:t>«обеспечение дорожного отдыха (4.9.1.2) – магазины сопутствующей торговли; объекты для организации общественного питания в качестве придорожного сервиса», «автомобильные мойки (4.9.1.3) – автомобильные мойки; магазины сопутствующей торговли», «ремонт автомобилей (4.9.1.4) – мастерские, предназначенные для ремонта и обслуживания автомобилей и прочих объектов придорожного сервиса; магазины сопутствующей торговли»</w:t>
      </w:r>
    </w:p>
    <w:p w:rsidR="00987B40" w:rsidRDefault="008E576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8E5766">
        <w:rPr>
          <w:rFonts w:ascii="Times New Roman" w:hAnsi="Times New Roman"/>
          <w:b/>
          <w:sz w:val="24"/>
          <w:szCs w:val="24"/>
        </w:rPr>
        <w:t>:</w:t>
      </w:r>
      <w:r w:rsidR="00BD73A3">
        <w:rPr>
          <w:rFonts w:ascii="Times New Roman" w:hAnsi="Times New Roman"/>
          <w:b/>
          <w:sz w:val="24"/>
          <w:szCs w:val="24"/>
        </w:rPr>
        <w:t xml:space="preserve"> с целью предоставления для строительства с проведением аукциона</w:t>
      </w:r>
    </w:p>
    <w:p w:rsidR="00987B40" w:rsidRPr="008E5766" w:rsidRDefault="00987B4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987B40" w:rsidTr="00987B40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B40" w:rsidRDefault="008E5766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7B40" w:rsidRDefault="008E576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987B40" w:rsidSect="00987B40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B40" w:rsidRDefault="00987B40" w:rsidP="00987B40">
      <w:pPr>
        <w:spacing w:after="0" w:line="240" w:lineRule="auto"/>
      </w:pPr>
      <w:r>
        <w:separator/>
      </w:r>
    </w:p>
  </w:endnote>
  <w:endnote w:type="continuationSeparator" w:id="0">
    <w:p w:rsidR="00987B40" w:rsidRDefault="00987B40" w:rsidP="0098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B40" w:rsidRDefault="008E5766" w:rsidP="00987B40">
      <w:pPr>
        <w:spacing w:after="0" w:line="240" w:lineRule="auto"/>
      </w:pPr>
      <w:r w:rsidRPr="00987B40">
        <w:rPr>
          <w:color w:val="000000"/>
        </w:rPr>
        <w:separator/>
      </w:r>
    </w:p>
  </w:footnote>
  <w:footnote w:type="continuationSeparator" w:id="0">
    <w:p w:rsidR="00987B40" w:rsidRDefault="00987B40" w:rsidP="0098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B40" w:rsidRDefault="00987B4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E5766" w:rsidRPr="008E5766" w:rsidRDefault="008E5766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 w:rsidRPr="008E5766">
      <w:rPr>
        <w:rFonts w:ascii="Times New Roman" w:hAnsi="Times New Roman"/>
        <w:b/>
        <w:sz w:val="24"/>
        <w:szCs w:val="24"/>
      </w:rPr>
      <w:t>30.09.2021-28.10.2021</w:t>
    </w:r>
  </w:p>
  <w:p w:rsidR="00987B40" w:rsidRDefault="00987B4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B40"/>
    <w:rsid w:val="008E5766"/>
    <w:rsid w:val="00987B40"/>
    <w:rsid w:val="00BD73A3"/>
    <w:rsid w:val="00E0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7B4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7B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987B40"/>
    <w:rPr>
      <w:sz w:val="22"/>
      <w:szCs w:val="22"/>
      <w:lang w:eastAsia="en-US"/>
    </w:rPr>
  </w:style>
  <w:style w:type="paragraph" w:styleId="a5">
    <w:name w:val="footer"/>
    <w:basedOn w:val="a"/>
    <w:rsid w:val="00987B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987B40"/>
    <w:rPr>
      <w:sz w:val="22"/>
      <w:szCs w:val="22"/>
      <w:lang w:eastAsia="en-US"/>
    </w:rPr>
  </w:style>
  <w:style w:type="paragraph" w:styleId="a7">
    <w:name w:val="Balloon Text"/>
    <w:basedOn w:val="a"/>
    <w:rsid w:val="00987B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987B4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987B4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987B4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87B4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3</cp:revision>
  <dcterms:created xsi:type="dcterms:W3CDTF">2021-09-14T03:57:00Z</dcterms:created>
  <dcterms:modified xsi:type="dcterms:W3CDTF">2021-09-29T09:37:00Z</dcterms:modified>
</cp:coreProperties>
</file>