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D4" w:rsidRDefault="00EC6A50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B00D4" w:rsidRDefault="00EC6A50">
      <w:pPr>
        <w:spacing w:after="0"/>
        <w:ind w:right="284"/>
      </w:pPr>
      <w:r w:rsidRPr="00EC6A50">
        <w:rPr>
          <w:rFonts w:ascii="Times New Roman" w:hAnsi="Times New Roman"/>
          <w:b/>
          <w:sz w:val="28"/>
          <w:szCs w:val="28"/>
          <w:u w:val="single"/>
        </w:rPr>
        <w:t>1.2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Ерунин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Р. А.,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Ерунина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А. А.</w:t>
      </w:r>
    </w:p>
    <w:p w:rsidR="007B00D4" w:rsidRPr="00EC6A50" w:rsidRDefault="007B00D4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7B00D4" w:rsidRDefault="00EC6A50">
      <w:pPr>
        <w:spacing w:after="0"/>
      </w:pPr>
      <w:r w:rsidRPr="00EC6A5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EC6A5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C6A50">
        <w:rPr>
          <w:rFonts w:ascii="Times New Roman" w:hAnsi="Times New Roman"/>
          <w:b/>
          <w:sz w:val="24"/>
          <w:szCs w:val="24"/>
        </w:rPr>
        <w:t>:</w:t>
      </w:r>
    </w:p>
    <w:p w:rsidR="007B00D4" w:rsidRDefault="00EC6A50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54:35:071102:8</w:t>
      </w:r>
      <w:r>
        <w:rPr>
          <w:rFonts w:ascii="Times New Roman" w:hAnsi="Times New Roman"/>
          <w:sz w:val="24"/>
          <w:szCs w:val="24"/>
        </w:rPr>
        <w:t>;</w:t>
      </w:r>
    </w:p>
    <w:p w:rsidR="007B00D4" w:rsidRDefault="00EC6A50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744EDC">
        <w:rPr>
          <w:rFonts w:ascii="Times New Roman" w:hAnsi="Times New Roman"/>
          <w:sz w:val="24"/>
          <w:szCs w:val="24"/>
        </w:rPr>
        <w:t xml:space="preserve">Октябрьский район,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Покатная</w:t>
      </w:r>
      <w:proofErr w:type="spellEnd"/>
      <w:r>
        <w:rPr>
          <w:rFonts w:ascii="Times New Roman" w:hAnsi="Times New Roman"/>
          <w:sz w:val="24"/>
          <w:szCs w:val="24"/>
        </w:rPr>
        <w:t>, дом 18;</w:t>
      </w:r>
    </w:p>
    <w:p w:rsidR="007B00D4" w:rsidRDefault="00EC6A50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EC6A50">
        <w:rPr>
          <w:rFonts w:ascii="Times New Roman" w:hAnsi="Times New Roman"/>
          <w:sz w:val="24"/>
          <w:szCs w:val="24"/>
        </w:rPr>
        <w:t xml:space="preserve"> 369 </w:t>
      </w:r>
      <w:r>
        <w:rPr>
          <w:rFonts w:ascii="Times New Roman" w:hAnsi="Times New Roman"/>
          <w:sz w:val="24"/>
          <w:szCs w:val="24"/>
        </w:rPr>
        <w:t>кв</w:t>
      </w:r>
      <w:r w:rsidRPr="00EC6A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EC6A50">
        <w:rPr>
          <w:rFonts w:ascii="Times New Roman" w:hAnsi="Times New Roman"/>
          <w:sz w:val="24"/>
          <w:szCs w:val="24"/>
        </w:rPr>
        <w:t>.;</w:t>
      </w:r>
      <w:r w:rsidR="00F154F6">
        <w:t xml:space="preserve"> </w:t>
      </w:r>
      <w:r w:rsidRPr="00EC6A5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EC6A50">
        <w:rPr>
          <w:rFonts w:ascii="Times New Roman" w:hAnsi="Times New Roman"/>
          <w:sz w:val="24"/>
          <w:szCs w:val="24"/>
        </w:rPr>
        <w:t xml:space="preserve"> 1710).</w:t>
      </w:r>
    </w:p>
    <w:p w:rsidR="007B00D4" w:rsidRDefault="00EC6A50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EC6A50">
        <w:rPr>
          <w:rFonts w:ascii="Times New Roman" w:hAnsi="Times New Roman"/>
          <w:b/>
          <w:sz w:val="24"/>
          <w:szCs w:val="24"/>
        </w:rPr>
        <w:t xml:space="preserve">: </w:t>
      </w:r>
      <w:r w:rsidRPr="00EC6A50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7B00D4" w:rsidRDefault="00EC6A5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7B00D4" w:rsidRDefault="00EC6A50">
      <w:pPr>
        <w:spacing w:after="0"/>
      </w:pPr>
      <w:r>
        <w:rPr>
          <w:rFonts w:ascii="Times New Roman" w:hAnsi="Times New Roman"/>
          <w:i/>
          <w:sz w:val="24"/>
          <w:szCs w:val="24"/>
        </w:rPr>
        <w:t>увеличения максимального процента застройки с 30 % до 50 %;</w:t>
      </w:r>
    </w:p>
    <w:p w:rsidR="007B00D4" w:rsidRDefault="00EC6A50">
      <w:pPr>
        <w:spacing w:after="0"/>
      </w:pPr>
      <w:r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 м до 1 м с южной и северной сторон.</w:t>
      </w:r>
    </w:p>
    <w:p w:rsidR="007B00D4" w:rsidRDefault="00EC6A5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размер земельного участка меньше установленного градостроительным регламентом минимального размера земельного участка и конфигурация является неблагоприятной для застройки</w:t>
      </w:r>
    </w:p>
    <w:p w:rsidR="007B00D4" w:rsidRDefault="00EC6A50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</w:t>
      </w:r>
      <w:proofErr w:type="spellEnd"/>
      <w:r w:rsidR="00E07294">
        <w:rPr>
          <w:rFonts w:ascii="Times New Roman" w:hAnsi="Times New Roman"/>
          <w:b/>
          <w:sz w:val="24"/>
          <w:szCs w:val="24"/>
        </w:rPr>
        <w:t>и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индивидуального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7B00D4" w:rsidRDefault="007B00D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7B00D4" w:rsidRDefault="00C93333">
      <w:pPr>
        <w:spacing w:after="120"/>
        <w:jc w:val="center"/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90079" cy="4249599"/>
            <wp:effectExtent l="19050" t="0" r="1121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614" t="33932" r="31665" b="18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079" cy="424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0D4" w:rsidRDefault="00EC6A5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B00D4" w:rsidRDefault="007B00D4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B00D4" w:rsidRDefault="007B00D4">
      <w:pPr>
        <w:rPr>
          <w:lang w:val="en-US"/>
        </w:rPr>
      </w:pPr>
    </w:p>
    <w:sectPr w:rsidR="007B00D4" w:rsidSect="007B00D4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0D4" w:rsidRDefault="007B00D4" w:rsidP="007B00D4">
      <w:pPr>
        <w:spacing w:after="0" w:line="240" w:lineRule="auto"/>
      </w:pPr>
      <w:r>
        <w:separator/>
      </w:r>
    </w:p>
  </w:endnote>
  <w:endnote w:type="continuationSeparator" w:id="0">
    <w:p w:rsidR="007B00D4" w:rsidRDefault="007B00D4" w:rsidP="007B0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0D4" w:rsidRDefault="00EC6A50" w:rsidP="007B00D4">
      <w:pPr>
        <w:spacing w:after="0" w:line="240" w:lineRule="auto"/>
      </w:pPr>
      <w:r w:rsidRPr="007B00D4">
        <w:rPr>
          <w:color w:val="000000"/>
        </w:rPr>
        <w:separator/>
      </w:r>
    </w:p>
  </w:footnote>
  <w:footnote w:type="continuationSeparator" w:id="0">
    <w:p w:rsidR="007B00D4" w:rsidRDefault="007B00D4" w:rsidP="007B0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0D4" w:rsidRDefault="007B00D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C6A50" w:rsidRDefault="00EC6A5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19.05.2022 – 16.06.2022</w:t>
    </w:r>
  </w:p>
  <w:p w:rsidR="007B00D4" w:rsidRDefault="007B00D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B00D4"/>
    <w:rsid w:val="00744EDC"/>
    <w:rsid w:val="007B00D4"/>
    <w:rsid w:val="007D571F"/>
    <w:rsid w:val="009B180B"/>
    <w:rsid w:val="00C93333"/>
    <w:rsid w:val="00D93E45"/>
    <w:rsid w:val="00E07294"/>
    <w:rsid w:val="00EC6A50"/>
    <w:rsid w:val="00F15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00D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0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B00D4"/>
    <w:rPr>
      <w:sz w:val="22"/>
      <w:szCs w:val="22"/>
      <w:lang w:eastAsia="en-US"/>
    </w:rPr>
  </w:style>
  <w:style w:type="paragraph" w:styleId="a5">
    <w:name w:val="footer"/>
    <w:basedOn w:val="a"/>
    <w:rsid w:val="007B0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B00D4"/>
    <w:rPr>
      <w:sz w:val="22"/>
      <w:szCs w:val="22"/>
      <w:lang w:eastAsia="en-US"/>
    </w:rPr>
  </w:style>
  <w:style w:type="paragraph" w:styleId="a7">
    <w:name w:val="Balloon Text"/>
    <w:basedOn w:val="a"/>
    <w:rsid w:val="007B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B00D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B00D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6</cp:revision>
  <cp:lastPrinted>2022-05-16T03:18:00Z</cp:lastPrinted>
  <dcterms:created xsi:type="dcterms:W3CDTF">2022-05-05T03:55:00Z</dcterms:created>
  <dcterms:modified xsi:type="dcterms:W3CDTF">2022-05-26T09:52:00Z</dcterms:modified>
</cp:coreProperties>
</file>