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4B4AAF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4B4AAF">
        <w:rPr>
          <w:spacing w:val="1"/>
          <w:sz w:val="27"/>
          <w:szCs w:val="27"/>
        </w:rPr>
        <w:t>а</w:t>
      </w:r>
      <w:r w:rsidR="00551692">
        <w:rPr>
          <w:spacing w:val="1"/>
          <w:sz w:val="27"/>
          <w:szCs w:val="27"/>
        </w:rPr>
        <w:t xml:space="preserve"> и объект</w:t>
      </w:r>
      <w:r w:rsidR="004B4AAF">
        <w:rPr>
          <w:spacing w:val="1"/>
          <w:sz w:val="27"/>
          <w:szCs w:val="27"/>
        </w:rPr>
        <w:t>а</w:t>
      </w:r>
      <w:r w:rsidR="00551692">
        <w:rPr>
          <w:spacing w:val="1"/>
          <w:sz w:val="27"/>
          <w:szCs w:val="27"/>
        </w:rPr>
        <w:t xml:space="preserve">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proofErr w:type="spellStart"/>
      <w:r w:rsidR="004B4AAF" w:rsidRPr="004B4AAF">
        <w:rPr>
          <w:spacing w:val="1"/>
          <w:sz w:val="27"/>
          <w:szCs w:val="27"/>
        </w:rPr>
        <w:t>Бажину</w:t>
      </w:r>
      <w:proofErr w:type="spellEnd"/>
      <w:r w:rsidR="004B4AAF" w:rsidRPr="004B4AAF">
        <w:rPr>
          <w:spacing w:val="1"/>
          <w:sz w:val="27"/>
          <w:szCs w:val="27"/>
        </w:rPr>
        <w:t xml:space="preserve"> А.</w:t>
      </w:r>
      <w:r w:rsidR="0055169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4B4AA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4B4AAF" w:rsidRPr="004B4AAF">
        <w:rPr>
          <w:spacing w:val="1"/>
          <w:sz w:val="27"/>
          <w:szCs w:val="27"/>
        </w:rPr>
        <w:t>Бажину</w:t>
      </w:r>
      <w:proofErr w:type="spellEnd"/>
      <w:r w:rsidR="004B4AAF" w:rsidRPr="004B4AAF">
        <w:rPr>
          <w:spacing w:val="1"/>
          <w:sz w:val="27"/>
          <w:szCs w:val="27"/>
        </w:rPr>
        <w:t xml:space="preserve"> А. на условно разрешенный вид использования земельного участка с кадастровым номером 54:35:063985:4 площадью 469 кв. м, с местоположением: у</w:t>
      </w:r>
      <w:r w:rsidR="004B4AAF" w:rsidRPr="004B4AAF">
        <w:rPr>
          <w:spacing w:val="1"/>
          <w:sz w:val="27"/>
          <w:szCs w:val="27"/>
        </w:rPr>
        <w:t>с</w:t>
      </w:r>
      <w:r w:rsidR="004B4AAF" w:rsidRPr="004B4AAF">
        <w:rPr>
          <w:spacing w:val="1"/>
          <w:sz w:val="27"/>
          <w:szCs w:val="27"/>
        </w:rPr>
        <w:t>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</w:t>
      </w:r>
      <w:r w:rsidR="004B4AAF" w:rsidRPr="004B4AAF">
        <w:rPr>
          <w:spacing w:val="1"/>
          <w:sz w:val="27"/>
          <w:szCs w:val="27"/>
        </w:rPr>
        <w:t>б</w:t>
      </w:r>
      <w:r w:rsidR="004B4AAF" w:rsidRPr="004B4AAF">
        <w:rPr>
          <w:spacing w:val="1"/>
          <w:sz w:val="27"/>
          <w:szCs w:val="27"/>
        </w:rPr>
        <w:t xml:space="preserve">ласть, город Новосибирск, ул. </w:t>
      </w:r>
      <w:r w:rsidR="004B4AAF">
        <w:rPr>
          <w:spacing w:val="1"/>
          <w:sz w:val="27"/>
          <w:szCs w:val="27"/>
        </w:rPr>
        <w:t xml:space="preserve">Коммунальная, 8, </w:t>
      </w:r>
      <w:r w:rsidR="004B4AAF" w:rsidRPr="004B4AAF">
        <w:rPr>
          <w:spacing w:val="1"/>
          <w:sz w:val="27"/>
          <w:szCs w:val="27"/>
        </w:rPr>
        <w:t xml:space="preserve">и объекта капитального строительства (зона застройки жилыми домами смешанной этажности (Ж-1), </w:t>
      </w:r>
      <w:proofErr w:type="spellStart"/>
      <w:r w:rsidR="004B4AAF" w:rsidRPr="004B4AAF">
        <w:rPr>
          <w:spacing w:val="1"/>
          <w:sz w:val="27"/>
          <w:szCs w:val="27"/>
        </w:rPr>
        <w:t>подз</w:t>
      </w:r>
      <w:r w:rsidR="004B4AAF" w:rsidRPr="004B4AAF">
        <w:rPr>
          <w:spacing w:val="1"/>
          <w:sz w:val="27"/>
          <w:szCs w:val="27"/>
        </w:rPr>
        <w:t>о</w:t>
      </w:r>
      <w:r w:rsidR="004B4AAF" w:rsidRPr="004B4AAF">
        <w:rPr>
          <w:spacing w:val="1"/>
          <w:sz w:val="27"/>
          <w:szCs w:val="27"/>
        </w:rPr>
        <w:t>на</w:t>
      </w:r>
      <w:proofErr w:type="spellEnd"/>
      <w:r w:rsidR="004B4AAF" w:rsidRPr="004B4AAF">
        <w:rPr>
          <w:spacing w:val="1"/>
          <w:sz w:val="27"/>
          <w:szCs w:val="27"/>
        </w:rPr>
        <w:t xml:space="preserve"> застройки жилыми домами смешанной эт</w:t>
      </w:r>
      <w:r w:rsidR="004B4AAF">
        <w:rPr>
          <w:spacing w:val="1"/>
          <w:sz w:val="27"/>
          <w:szCs w:val="27"/>
        </w:rPr>
        <w:t>ажности пониженной плотности за</w:t>
      </w:r>
      <w:r w:rsidR="004B4AAF" w:rsidRPr="004B4AAF">
        <w:rPr>
          <w:spacing w:val="1"/>
          <w:sz w:val="27"/>
          <w:szCs w:val="27"/>
        </w:rPr>
        <w:t>стройки (Ж-1.5)) – «для индивидуального жилищного строительства (2.1) – инд</w:t>
      </w:r>
      <w:r w:rsidR="004B4AAF" w:rsidRPr="004B4AAF">
        <w:rPr>
          <w:spacing w:val="1"/>
          <w:sz w:val="27"/>
          <w:szCs w:val="27"/>
        </w:rPr>
        <w:t>и</w:t>
      </w:r>
      <w:r w:rsidR="004B4AAF" w:rsidRPr="004B4AAF">
        <w:rPr>
          <w:spacing w:val="1"/>
          <w:sz w:val="27"/>
          <w:szCs w:val="27"/>
        </w:rPr>
        <w:t>видуальные жилые дома».</w:t>
      </w:r>
    </w:p>
    <w:p w:rsidR="004B4AAF" w:rsidRPr="000823AA" w:rsidRDefault="004B4AAF" w:rsidP="004B4AA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754E2D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754E2D">
              <w:rPr>
                <w:b/>
                <w:spacing w:val="1"/>
                <w:sz w:val="27"/>
                <w:szCs w:val="27"/>
              </w:rPr>
              <w:t>28</w:t>
            </w:r>
            <w:r w:rsidR="00F164A2" w:rsidRPr="00754E2D">
              <w:rPr>
                <w:b/>
                <w:spacing w:val="1"/>
                <w:sz w:val="27"/>
                <w:szCs w:val="27"/>
              </w:rPr>
              <w:t>.</w:t>
            </w:r>
            <w:r w:rsidR="00EB20E2" w:rsidRPr="00754E2D">
              <w:rPr>
                <w:b/>
                <w:spacing w:val="1"/>
                <w:sz w:val="27"/>
                <w:szCs w:val="27"/>
              </w:rPr>
              <w:t>1</w:t>
            </w:r>
            <w:r w:rsidR="00B301A7" w:rsidRPr="00754E2D">
              <w:rPr>
                <w:b/>
                <w:spacing w:val="1"/>
                <w:sz w:val="27"/>
                <w:szCs w:val="27"/>
              </w:rPr>
              <w:t>0</w:t>
            </w:r>
            <w:r w:rsidR="00F164A2" w:rsidRPr="00754E2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754E2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754E2D" w:rsidRPr="00754E2D">
        <w:rPr>
          <w:spacing w:val="1"/>
          <w:sz w:val="27"/>
          <w:szCs w:val="27"/>
        </w:rPr>
        <w:t>25</w:t>
      </w:r>
      <w:r w:rsidR="00FF3CF1" w:rsidRPr="00754E2D">
        <w:rPr>
          <w:spacing w:val="1"/>
          <w:sz w:val="27"/>
          <w:szCs w:val="27"/>
        </w:rPr>
        <w:t>.</w:t>
      </w:r>
      <w:r w:rsidR="00EB20E2" w:rsidRPr="00754E2D">
        <w:rPr>
          <w:spacing w:val="1"/>
          <w:sz w:val="27"/>
          <w:szCs w:val="27"/>
        </w:rPr>
        <w:t>10</w:t>
      </w:r>
      <w:r w:rsidR="00B301A7" w:rsidRPr="00754E2D">
        <w:rPr>
          <w:spacing w:val="1"/>
          <w:sz w:val="27"/>
          <w:szCs w:val="27"/>
        </w:rPr>
        <w:t>.2019</w:t>
      </w:r>
      <w:r w:rsidRPr="00754E2D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A2B1C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3A2B1C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4B4AAF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4B4AAF">
        <w:rPr>
          <w:i/>
          <w:spacing w:val="1"/>
          <w:sz w:val="27"/>
          <w:szCs w:val="27"/>
        </w:rPr>
        <w:t>а</w:t>
      </w:r>
      <w:r w:rsidR="00551692">
        <w:rPr>
          <w:i/>
          <w:spacing w:val="1"/>
          <w:sz w:val="27"/>
          <w:szCs w:val="27"/>
        </w:rPr>
        <w:t xml:space="preserve"> и объект</w:t>
      </w:r>
      <w:r w:rsidR="004B4AAF">
        <w:rPr>
          <w:i/>
          <w:spacing w:val="1"/>
          <w:sz w:val="27"/>
          <w:szCs w:val="27"/>
        </w:rPr>
        <w:t>а</w:t>
      </w:r>
      <w:r w:rsidR="00551692">
        <w:rPr>
          <w:i/>
          <w:spacing w:val="1"/>
          <w:sz w:val="27"/>
          <w:szCs w:val="27"/>
        </w:rPr>
        <w:t xml:space="preserve">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4B4AAF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A2B1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3A2B1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4B4AAF" w:rsidRPr="004B4AAF">
        <w:rPr>
          <w:spacing w:val="1"/>
          <w:sz w:val="27"/>
          <w:szCs w:val="27"/>
        </w:rPr>
        <w:t>Бажину</w:t>
      </w:r>
      <w:proofErr w:type="spellEnd"/>
      <w:r w:rsidR="004B4AAF" w:rsidRPr="004B4AAF">
        <w:rPr>
          <w:spacing w:val="1"/>
          <w:sz w:val="27"/>
          <w:szCs w:val="27"/>
        </w:rPr>
        <w:t xml:space="preserve"> А. на условно разрешенный вид и</w:t>
      </w:r>
      <w:r w:rsidR="004B4AAF" w:rsidRPr="004B4AAF">
        <w:rPr>
          <w:spacing w:val="1"/>
          <w:sz w:val="27"/>
          <w:szCs w:val="27"/>
        </w:rPr>
        <w:t>с</w:t>
      </w:r>
      <w:r w:rsidR="004B4AAF" w:rsidRPr="004B4AAF">
        <w:rPr>
          <w:spacing w:val="1"/>
          <w:sz w:val="27"/>
          <w:szCs w:val="27"/>
        </w:rPr>
        <w:t>пользования земельного участка с кадастровым номером 54:35:063985:4 площадью 4</w:t>
      </w:r>
      <w:r w:rsidR="004B4AAF">
        <w:rPr>
          <w:spacing w:val="1"/>
          <w:sz w:val="27"/>
          <w:szCs w:val="27"/>
        </w:rPr>
        <w:t>69 кв. м, с местоположением: ус</w:t>
      </w:r>
      <w:r w:rsidR="004B4AAF" w:rsidRPr="004B4AAF">
        <w:rPr>
          <w:spacing w:val="1"/>
          <w:sz w:val="27"/>
          <w:szCs w:val="27"/>
        </w:rPr>
        <w:t>тановлено относительно ориентира, расположенн</w:t>
      </w:r>
      <w:r w:rsidR="004B4AAF" w:rsidRPr="004B4AAF">
        <w:rPr>
          <w:spacing w:val="1"/>
          <w:sz w:val="27"/>
          <w:szCs w:val="27"/>
        </w:rPr>
        <w:t>о</w:t>
      </w:r>
      <w:r w:rsidR="004B4AAF" w:rsidRPr="004B4AAF">
        <w:rPr>
          <w:spacing w:val="1"/>
          <w:sz w:val="27"/>
          <w:szCs w:val="27"/>
        </w:rPr>
        <w:t>го в границах участка, ориентир – индивидуальный жилой дом по адресу: Российс</w:t>
      </w:r>
      <w:r w:rsidR="004B4AAF">
        <w:rPr>
          <w:spacing w:val="1"/>
          <w:sz w:val="27"/>
          <w:szCs w:val="27"/>
        </w:rPr>
        <w:t>кая Федерация, Новосибирская об</w:t>
      </w:r>
      <w:r w:rsidR="004B4AAF" w:rsidRPr="004B4AAF">
        <w:rPr>
          <w:spacing w:val="1"/>
          <w:sz w:val="27"/>
          <w:szCs w:val="27"/>
        </w:rPr>
        <w:t>ласть, город Новосибирск, ул. Комм</w:t>
      </w:r>
      <w:r w:rsidR="004B4AAF" w:rsidRPr="004B4AAF">
        <w:rPr>
          <w:spacing w:val="1"/>
          <w:sz w:val="27"/>
          <w:szCs w:val="27"/>
        </w:rPr>
        <w:t>у</w:t>
      </w:r>
      <w:r w:rsidR="004B4AAF" w:rsidRPr="004B4AAF">
        <w:rPr>
          <w:spacing w:val="1"/>
          <w:sz w:val="27"/>
          <w:szCs w:val="27"/>
        </w:rPr>
        <w:t>нальная, 8, и объекта капитального строительства (зона застройки жилыми домами с</w:t>
      </w:r>
      <w:r w:rsidR="004B4AAF">
        <w:rPr>
          <w:spacing w:val="1"/>
          <w:sz w:val="27"/>
          <w:szCs w:val="27"/>
        </w:rPr>
        <w:t xml:space="preserve">мешанной этажности (Ж-1), </w:t>
      </w:r>
      <w:proofErr w:type="spellStart"/>
      <w:r w:rsidR="004B4AAF">
        <w:rPr>
          <w:spacing w:val="1"/>
          <w:sz w:val="27"/>
          <w:szCs w:val="27"/>
        </w:rPr>
        <w:t>подзо</w:t>
      </w:r>
      <w:r w:rsidR="004B4AAF" w:rsidRPr="004B4AAF">
        <w:rPr>
          <w:spacing w:val="1"/>
          <w:sz w:val="27"/>
          <w:szCs w:val="27"/>
        </w:rPr>
        <w:t>на</w:t>
      </w:r>
      <w:proofErr w:type="spellEnd"/>
      <w:r w:rsidR="004B4AAF" w:rsidRPr="004B4AAF">
        <w:rPr>
          <w:spacing w:val="1"/>
          <w:sz w:val="27"/>
          <w:szCs w:val="27"/>
        </w:rPr>
        <w:t xml:space="preserve"> застройки жилыми домами смешанной эта</w:t>
      </w:r>
      <w:r w:rsidR="004B4AAF" w:rsidRPr="004B4AAF">
        <w:rPr>
          <w:spacing w:val="1"/>
          <w:sz w:val="27"/>
          <w:szCs w:val="27"/>
        </w:rPr>
        <w:t>ж</w:t>
      </w:r>
      <w:r w:rsidR="004B4AAF" w:rsidRPr="004B4AAF">
        <w:rPr>
          <w:spacing w:val="1"/>
          <w:sz w:val="27"/>
          <w:szCs w:val="27"/>
        </w:rPr>
        <w:t>ности пониженной плотности застройки (Ж-1.5)) – «для индивидуального жилищного стро</w:t>
      </w:r>
      <w:r w:rsidR="004B4AAF">
        <w:rPr>
          <w:spacing w:val="1"/>
          <w:sz w:val="27"/>
          <w:szCs w:val="27"/>
        </w:rPr>
        <w:t>ительства (2.1) – инди</w:t>
      </w:r>
      <w:r w:rsidR="004B4AAF" w:rsidRPr="004B4AAF">
        <w:rPr>
          <w:spacing w:val="1"/>
          <w:sz w:val="27"/>
          <w:szCs w:val="27"/>
        </w:rPr>
        <w:t>видуальные жилые дома».</w:t>
      </w:r>
    </w:p>
    <w:p w:rsidR="004B4AAF" w:rsidRDefault="004B4AAF" w:rsidP="004B4AAF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4B4AAF" w:rsidRPr="000823AA" w:rsidRDefault="004B4AAF" w:rsidP="004B4AA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A1" w:rsidRDefault="000236A1" w:rsidP="00AA2F13">
      <w:r>
        <w:separator/>
      </w:r>
    </w:p>
  </w:endnote>
  <w:endnote w:type="continuationSeparator" w:id="0">
    <w:p w:rsidR="000236A1" w:rsidRDefault="000236A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A1" w:rsidRDefault="000236A1" w:rsidP="00AA2F13">
      <w:r>
        <w:separator/>
      </w:r>
    </w:p>
  </w:footnote>
  <w:footnote w:type="continuationSeparator" w:id="0">
    <w:p w:rsidR="000236A1" w:rsidRDefault="000236A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E74D0">
    <w:pPr>
      <w:pStyle w:val="a8"/>
      <w:jc w:val="center"/>
    </w:pPr>
    <w:fldSimple w:instr=" PAGE   \* MERGEFORMAT ">
      <w:r w:rsidR="00754E2D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171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E74D0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B4AAF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1692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54E2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59A2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42AC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AA71A4-B54F-4B7C-BEC3-5DF87725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763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2019-10-22T08:55:00Z</dcterms:created>
  <dcterms:modified xsi:type="dcterms:W3CDTF">2019-10-24T03:28:00Z</dcterms:modified>
</cp:coreProperties>
</file>