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BD7389">
        <w:rPr>
          <w:rFonts w:ascii="Times New Roman" w:hAnsi="Times New Roman" w:cs="Times New Roman"/>
          <w:sz w:val="28"/>
          <w:szCs w:val="28"/>
        </w:rPr>
        <w:t>2</w:t>
      </w:r>
      <w:r w:rsidR="00EE07C1">
        <w:rPr>
          <w:rFonts w:ascii="Times New Roman" w:hAnsi="Times New Roman" w:cs="Times New Roman"/>
          <w:sz w:val="28"/>
          <w:szCs w:val="28"/>
        </w:rPr>
        <w:t>6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EE07C1">
        <w:rPr>
          <w:rFonts w:ascii="Times New Roman" w:hAnsi="Times New Roman" w:cs="Times New Roman"/>
          <w:sz w:val="28"/>
          <w:szCs w:val="28"/>
        </w:rPr>
        <w:t>Борцовского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>с 1</w:t>
      </w:r>
      <w:r w:rsidR="00EE07C1">
        <w:rPr>
          <w:rFonts w:ascii="Times New Roman" w:hAnsi="Times New Roman" w:cs="Times New Roman"/>
          <w:sz w:val="28"/>
          <w:szCs w:val="28"/>
        </w:rPr>
        <w:t>8</w:t>
      </w:r>
      <w:r w:rsidR="0051172A" w:rsidRPr="0051172A">
        <w:rPr>
          <w:rFonts w:ascii="Times New Roman" w:hAnsi="Times New Roman" w:cs="Times New Roman"/>
          <w:sz w:val="28"/>
          <w:szCs w:val="28"/>
        </w:rPr>
        <w:t>.08.2020 по 2</w:t>
      </w:r>
      <w:r w:rsidR="00DF68A0">
        <w:rPr>
          <w:rFonts w:ascii="Times New Roman" w:hAnsi="Times New Roman" w:cs="Times New Roman"/>
          <w:sz w:val="28"/>
          <w:szCs w:val="28"/>
        </w:rPr>
        <w:t>4</w:t>
      </w:r>
      <w:r w:rsidR="0051172A" w:rsidRPr="0051172A">
        <w:rPr>
          <w:rFonts w:ascii="Times New Roman" w:hAnsi="Times New Roman" w:cs="Times New Roman"/>
          <w:sz w:val="28"/>
          <w:szCs w:val="28"/>
        </w:rPr>
        <w:t>.08.2020.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EE07C1" w:rsidRDefault="00357383" w:rsidP="00EE07C1">
      <w:pPr>
        <w:pStyle w:val="a3"/>
        <w:numPr>
          <w:ilvl w:val="0"/>
          <w:numId w:val="5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</w:t>
      </w:r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F68A0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7C1" w:rsidRPr="00E101B8">
        <w:rPr>
          <w:rFonts w:ascii="Times New Roman" w:eastAsia="Times New Roman" w:hAnsi="Times New Roman"/>
          <w:sz w:val="28"/>
          <w:szCs w:val="28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 xml:space="preserve"> «хранение автотранспорта» в отношении земельного участка </w:t>
      </w:r>
      <w:r w:rsidR="00EE07C1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>685</w:t>
      </w:r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/П/93) площадью 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 квадратных метров,  расположенного по адресу: Новосибирская область, </w:t>
      </w:r>
      <w:proofErr w:type="spellStart"/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Борцово, </w:t>
      </w:r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принадлежащего к категории земель – земли населенных пунктов, территориальной зоне – </w:t>
      </w:r>
      <w:proofErr w:type="spellStart"/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>Жин</w:t>
      </w:r>
      <w:proofErr w:type="spellEnd"/>
      <w:r w:rsidR="00EE07C1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(зона застройки индивидуальными жилыми домами и ведение личного</w:t>
      </w:r>
      <w:r w:rsidR="00EE07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подсобного хозяйства)</w:t>
      </w:r>
      <w:bookmarkStart w:id="0" w:name="_GoBack"/>
      <w:bookmarkEnd w:id="0"/>
      <w:r w:rsidR="00DF68A0" w:rsidRPr="00EE07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4B65" w:rsidRPr="00EE0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</w:t>
      </w:r>
      <w:r w:rsidR="0051172A">
        <w:rPr>
          <w:rFonts w:ascii="Times New Roman" w:hAnsi="Times New Roman"/>
          <w:sz w:val="28"/>
          <w:szCs w:val="28"/>
        </w:rPr>
        <w:lastRenderedPageBreak/>
        <w:t xml:space="preserve">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1F84-9E9A-4A73-BA00-C2B6B4A4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42</cp:revision>
  <cp:lastPrinted>2018-08-31T08:47:00Z</cp:lastPrinted>
  <dcterms:created xsi:type="dcterms:W3CDTF">2018-08-28T09:38:00Z</dcterms:created>
  <dcterms:modified xsi:type="dcterms:W3CDTF">2020-08-26T01:57:00Z</dcterms:modified>
</cp:coreProperties>
</file>