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9D2" w:rsidRDefault="00FB1C53">
      <w:pPr>
        <w:ind w:right="284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0C79D2" w:rsidRDefault="00FB1C53">
      <w:pPr>
        <w:spacing w:after="0"/>
        <w:ind w:right="284"/>
      </w:pPr>
      <w:bookmarkStart w:id="0" w:name="_GoBack"/>
      <w:r w:rsidRPr="000C2B53">
        <w:rPr>
          <w:rFonts w:ascii="Times New Roman" w:hAnsi="Times New Roman"/>
          <w:b/>
          <w:sz w:val="28"/>
          <w:szCs w:val="28"/>
          <w:u w:val="single"/>
        </w:rPr>
        <w:t>1.24</w:t>
      </w:r>
      <w:r w:rsidR="000C2B53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="000C2B53">
        <w:rPr>
          <w:rFonts w:ascii="Times New Roman" w:hAnsi="Times New Roman"/>
          <w:b/>
          <w:sz w:val="28"/>
          <w:szCs w:val="28"/>
          <w:u w:val="single"/>
        </w:rPr>
        <w:t>Полончук</w:t>
      </w:r>
      <w:proofErr w:type="spellEnd"/>
      <w:r w:rsidR="000C2B53">
        <w:rPr>
          <w:rFonts w:ascii="Times New Roman" w:hAnsi="Times New Roman"/>
          <w:b/>
          <w:sz w:val="28"/>
          <w:szCs w:val="28"/>
          <w:u w:val="single"/>
        </w:rPr>
        <w:t xml:space="preserve"> А. Н.</w:t>
      </w:r>
    </w:p>
    <w:bookmarkEnd w:id="0"/>
    <w:p w:rsidR="000C79D2" w:rsidRDefault="00FB1C53">
      <w:pPr>
        <w:spacing w:after="0"/>
      </w:pPr>
      <w:r w:rsidRPr="000C2B5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Земельный</w:t>
      </w:r>
      <w:r w:rsidRPr="000C2B5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0C2B53">
        <w:rPr>
          <w:rFonts w:ascii="Times New Roman" w:hAnsi="Times New Roman"/>
          <w:b/>
          <w:sz w:val="24"/>
          <w:szCs w:val="24"/>
        </w:rPr>
        <w:t>:</w:t>
      </w:r>
    </w:p>
    <w:p w:rsidR="000C79D2" w:rsidRDefault="00FB1C53">
      <w:pPr>
        <w:spacing w:after="0"/>
      </w:pPr>
      <w:r>
        <w:rPr>
          <w:rFonts w:ascii="Times New Roman" w:hAnsi="Times New Roman"/>
          <w:sz w:val="24"/>
          <w:szCs w:val="24"/>
        </w:rPr>
        <w:t xml:space="preserve">кадастровый номер </w:t>
      </w:r>
      <w:r>
        <w:rPr>
          <w:rFonts w:ascii="Times New Roman" w:hAnsi="Times New Roman"/>
          <w:b/>
          <w:sz w:val="24"/>
          <w:szCs w:val="24"/>
        </w:rPr>
        <w:t>54:35:041175:126</w:t>
      </w:r>
      <w:r>
        <w:rPr>
          <w:rFonts w:ascii="Times New Roman" w:hAnsi="Times New Roman"/>
          <w:sz w:val="24"/>
          <w:szCs w:val="24"/>
        </w:rPr>
        <w:t>;</w:t>
      </w:r>
    </w:p>
    <w:p w:rsidR="000C79D2" w:rsidRDefault="00FB1C53">
      <w:pPr>
        <w:spacing w:after="0"/>
      </w:pPr>
      <w:r>
        <w:rPr>
          <w:rFonts w:ascii="Times New Roman" w:hAnsi="Times New Roman"/>
          <w:sz w:val="24"/>
          <w:szCs w:val="24"/>
        </w:rPr>
        <w:t>местоположение: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Новосибирская область, г Новосибирск, </w:t>
      </w:r>
      <w:proofErr w:type="spellStart"/>
      <w:r>
        <w:rPr>
          <w:rFonts w:ascii="Times New Roman" w:hAnsi="Times New Roman"/>
          <w:sz w:val="24"/>
          <w:szCs w:val="24"/>
        </w:rPr>
        <w:t>ул</w:t>
      </w:r>
      <w:proofErr w:type="spellEnd"/>
      <w:r>
        <w:rPr>
          <w:rFonts w:ascii="Times New Roman" w:hAnsi="Times New Roman"/>
          <w:sz w:val="24"/>
          <w:szCs w:val="24"/>
        </w:rPr>
        <w:t xml:space="preserve"> Фадеева;</w:t>
      </w:r>
    </w:p>
    <w:p w:rsidR="000C79D2" w:rsidRDefault="00FB1C53">
      <w:pPr>
        <w:spacing w:after="0"/>
      </w:pPr>
      <w:r>
        <w:rPr>
          <w:rFonts w:ascii="Times New Roman" w:hAnsi="Times New Roman"/>
          <w:sz w:val="24"/>
          <w:szCs w:val="24"/>
        </w:rPr>
        <w:t>площадь</w:t>
      </w:r>
      <w:r w:rsidRPr="000C2B53">
        <w:rPr>
          <w:rFonts w:ascii="Times New Roman" w:hAnsi="Times New Roman"/>
          <w:sz w:val="24"/>
          <w:szCs w:val="24"/>
        </w:rPr>
        <w:t xml:space="preserve"> 3358 </w:t>
      </w:r>
      <w:proofErr w:type="spellStart"/>
      <w:r>
        <w:rPr>
          <w:rFonts w:ascii="Times New Roman" w:hAnsi="Times New Roman"/>
          <w:sz w:val="24"/>
          <w:szCs w:val="24"/>
        </w:rPr>
        <w:t>кв</w:t>
      </w:r>
      <w:r w:rsidRPr="000C2B5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м</w:t>
      </w:r>
      <w:proofErr w:type="spellEnd"/>
      <w:r w:rsidRPr="000C2B53">
        <w:rPr>
          <w:rFonts w:ascii="Times New Roman" w:hAnsi="Times New Roman"/>
          <w:sz w:val="24"/>
          <w:szCs w:val="24"/>
        </w:rPr>
        <w:t>.;(</w:t>
      </w:r>
      <w:r>
        <w:rPr>
          <w:rFonts w:ascii="Times New Roman" w:hAnsi="Times New Roman"/>
          <w:sz w:val="24"/>
          <w:szCs w:val="24"/>
        </w:rPr>
        <w:t>планшет</w:t>
      </w:r>
      <w:r w:rsidRPr="000C2B53">
        <w:rPr>
          <w:rFonts w:ascii="Times New Roman" w:hAnsi="Times New Roman"/>
          <w:sz w:val="24"/>
          <w:szCs w:val="24"/>
        </w:rPr>
        <w:t xml:space="preserve"> 8479, 8480).</w:t>
      </w:r>
    </w:p>
    <w:p w:rsidR="000C79D2" w:rsidRDefault="00FB1C53">
      <w:pPr>
        <w:spacing w:after="0"/>
      </w:pPr>
      <w:r>
        <w:rPr>
          <w:rFonts w:ascii="Times New Roman" w:hAnsi="Times New Roman"/>
          <w:b/>
          <w:sz w:val="24"/>
          <w:szCs w:val="24"/>
        </w:rPr>
        <w:t>Зонирование</w:t>
      </w:r>
      <w:r w:rsidRPr="000C2B53">
        <w:rPr>
          <w:rFonts w:ascii="Times New Roman" w:hAnsi="Times New Roman"/>
          <w:b/>
          <w:sz w:val="24"/>
          <w:szCs w:val="24"/>
        </w:rPr>
        <w:t xml:space="preserve">: </w:t>
      </w:r>
      <w:r w:rsidRPr="000C2B53">
        <w:rPr>
          <w:rFonts w:ascii="Times New Roman" w:hAnsi="Times New Roman"/>
          <w:sz w:val="24"/>
          <w:szCs w:val="24"/>
        </w:rPr>
        <w:t xml:space="preserve">Зона застройки жилыми домами смешанной этажности (Ж-1), </w:t>
      </w:r>
      <w:proofErr w:type="spellStart"/>
      <w:r w:rsidRPr="000C2B53">
        <w:rPr>
          <w:rFonts w:ascii="Times New Roman" w:hAnsi="Times New Roman"/>
          <w:sz w:val="24"/>
          <w:szCs w:val="24"/>
        </w:rPr>
        <w:t>Подзона</w:t>
      </w:r>
      <w:proofErr w:type="spellEnd"/>
      <w:r w:rsidRPr="000C2B53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</w:p>
    <w:p w:rsidR="000C79D2" w:rsidRDefault="00FB1C53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Заявленные требования: </w:t>
      </w:r>
      <w:r w:rsidR="000C2B53" w:rsidRPr="00FB1C53">
        <w:rPr>
          <w:rFonts w:ascii="Times New Roman" w:hAnsi="Times New Roman"/>
          <w:sz w:val="24"/>
          <w:szCs w:val="24"/>
        </w:rPr>
        <w:t xml:space="preserve">в части уменьшения минимального процента застройки </w:t>
      </w:r>
      <w:r w:rsidR="000C2B53" w:rsidRPr="00FB1C53">
        <w:rPr>
          <w:rFonts w:ascii="Times New Roman" w:hAnsi="Times New Roman"/>
          <w:spacing w:val="1"/>
          <w:sz w:val="24"/>
          <w:szCs w:val="24"/>
        </w:rPr>
        <w:t>в границах земельного участка</w:t>
      </w:r>
      <w:r w:rsidR="000C2B53" w:rsidRPr="00FB1C53">
        <w:rPr>
          <w:rFonts w:ascii="Times New Roman" w:hAnsi="Times New Roman"/>
          <w:sz w:val="24"/>
          <w:szCs w:val="24"/>
        </w:rPr>
        <w:t xml:space="preserve"> </w:t>
      </w:r>
      <w:r w:rsidR="000C2B53" w:rsidRPr="00FB1C53">
        <w:rPr>
          <w:rFonts w:ascii="Times New Roman" w:hAnsi="Times New Roman"/>
          <w:sz w:val="24"/>
          <w:szCs w:val="24"/>
        </w:rPr>
        <w:t xml:space="preserve">для здания магазина </w:t>
      </w:r>
      <w:r w:rsidR="000C2B53" w:rsidRPr="00FB1C53">
        <w:rPr>
          <w:rFonts w:ascii="Times New Roman" w:hAnsi="Times New Roman"/>
          <w:spacing w:val="1"/>
          <w:sz w:val="24"/>
          <w:szCs w:val="24"/>
        </w:rPr>
        <w:t>с 25 % до 12</w:t>
      </w:r>
      <w:r w:rsidR="000C2B53" w:rsidRPr="00FB1C53">
        <w:rPr>
          <w:rFonts w:ascii="Times New Roman" w:hAnsi="Times New Roman"/>
          <w:spacing w:val="1"/>
          <w:sz w:val="24"/>
          <w:szCs w:val="24"/>
          <w:lang w:val="en-US"/>
        </w:rPr>
        <w:t> </w:t>
      </w:r>
      <w:r w:rsidR="000C2B53" w:rsidRPr="00FB1C53">
        <w:rPr>
          <w:rFonts w:ascii="Times New Roman" w:hAnsi="Times New Roman"/>
          <w:spacing w:val="1"/>
          <w:sz w:val="24"/>
          <w:szCs w:val="24"/>
        </w:rPr>
        <w:t>%</w:t>
      </w:r>
    </w:p>
    <w:p w:rsidR="000C79D2" w:rsidRDefault="00FB1C53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Обоснование согласно заявлению: </w:t>
      </w:r>
      <w:r w:rsidR="000C2B53" w:rsidRPr="00FB1C53">
        <w:rPr>
          <w:rFonts w:ascii="Times New Roman" w:hAnsi="Times New Roman"/>
          <w:sz w:val="24"/>
          <w:szCs w:val="24"/>
        </w:rPr>
        <w:t xml:space="preserve">в связи с тем, что </w:t>
      </w:r>
      <w:r w:rsidR="000C2B53" w:rsidRPr="00FB1C53">
        <w:rPr>
          <w:rFonts w:ascii="Times New Roman" w:hAnsi="Times New Roman"/>
          <w:spacing w:val="1"/>
          <w:sz w:val="24"/>
          <w:szCs w:val="24"/>
        </w:rPr>
        <w:t>инженерно-геологические характеристики</w:t>
      </w:r>
      <w:r w:rsidR="000C2B53" w:rsidRPr="00FB1C53">
        <w:rPr>
          <w:rFonts w:ascii="Times New Roman" w:hAnsi="Times New Roman"/>
          <w:sz w:val="24"/>
          <w:szCs w:val="24"/>
        </w:rPr>
        <w:t xml:space="preserve"> земельного участка являются неблагоприятными для застройки</w:t>
      </w:r>
    </w:p>
    <w:p w:rsidR="000C79D2" w:rsidRPr="000C2B53" w:rsidRDefault="00FB1C53">
      <w:pPr>
        <w:spacing w:after="0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0C2B53">
        <w:rPr>
          <w:rFonts w:ascii="Times New Roman" w:hAnsi="Times New Roman"/>
          <w:b/>
          <w:sz w:val="24"/>
          <w:szCs w:val="24"/>
        </w:rPr>
        <w:t>:</w:t>
      </w:r>
      <w:r w:rsidR="000C2B53">
        <w:rPr>
          <w:rFonts w:ascii="Times New Roman" w:hAnsi="Times New Roman"/>
          <w:b/>
          <w:sz w:val="24"/>
          <w:szCs w:val="24"/>
        </w:rPr>
        <w:t xml:space="preserve"> эксплуатация здания стоянки с административными помещениями для обслуживания стоянки, а также транспорта и/или техники, используемой для коммунального обслуживания площадью 207 </w:t>
      </w:r>
      <w:proofErr w:type="spellStart"/>
      <w:r w:rsidR="000C2B53">
        <w:rPr>
          <w:rFonts w:ascii="Times New Roman" w:hAnsi="Times New Roman"/>
          <w:b/>
          <w:sz w:val="24"/>
          <w:szCs w:val="24"/>
        </w:rPr>
        <w:t>кв.м</w:t>
      </w:r>
      <w:proofErr w:type="spellEnd"/>
      <w:r w:rsidR="000C2B53">
        <w:rPr>
          <w:rFonts w:ascii="Times New Roman" w:hAnsi="Times New Roman"/>
          <w:b/>
          <w:sz w:val="24"/>
          <w:szCs w:val="24"/>
        </w:rPr>
        <w:t>.</w:t>
      </w:r>
    </w:p>
    <w:p w:rsidR="000C79D2" w:rsidRPr="000C2B53" w:rsidRDefault="000C79D2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p w:rsidR="000C79D2" w:rsidRDefault="00FB1C53">
      <w:pPr>
        <w:spacing w:after="120"/>
        <w:jc w:val="center"/>
      </w:pPr>
      <w:r>
        <w:rPr>
          <w:noProof/>
          <w:lang w:eastAsia="ru-RU"/>
        </w:rPr>
        <w:drawing>
          <wp:inline distT="0" distB="0" distL="0" distR="0">
            <wp:extent cx="5405754" cy="3962396"/>
            <wp:effectExtent l="0" t="0" r="4446" b="4"/>
            <wp:docPr id="1" name="Рисунок 7" descr="C:\Users\vvs\Desktop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5754" cy="39623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C79D2" w:rsidRDefault="00FB1C53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p w:rsidR="00FB1C53" w:rsidRDefault="00FB1C53">
      <w:pPr>
        <w:rPr>
          <w:rFonts w:ascii="Times New Roman" w:hAnsi="Times New Roman"/>
          <w:sz w:val="24"/>
          <w:szCs w:val="24"/>
          <w:lang w:val="en-US"/>
        </w:rPr>
      </w:pPr>
    </w:p>
    <w:p w:rsidR="00FB1C53" w:rsidRDefault="00FB1C53">
      <w:pPr>
        <w:rPr>
          <w:rFonts w:ascii="Times New Roman" w:hAnsi="Times New Roman"/>
          <w:sz w:val="24"/>
          <w:szCs w:val="24"/>
          <w:lang w:val="en-US"/>
        </w:rPr>
      </w:pPr>
    </w:p>
    <w:p w:rsidR="00FB1C53" w:rsidRDefault="00FB1C53">
      <w:pPr>
        <w:rPr>
          <w:rFonts w:ascii="Times New Roman" w:hAnsi="Times New Roman"/>
          <w:sz w:val="24"/>
          <w:szCs w:val="24"/>
          <w:lang w:val="en-US"/>
        </w:rPr>
      </w:pPr>
    </w:p>
    <w:p w:rsidR="00FB1C53" w:rsidRDefault="00FB1C53">
      <w:pPr>
        <w:rPr>
          <w:rFonts w:ascii="Times New Roman" w:hAnsi="Times New Roman"/>
          <w:sz w:val="24"/>
          <w:szCs w:val="24"/>
          <w:lang w:val="en-US"/>
        </w:rPr>
      </w:pPr>
    </w:p>
    <w:p w:rsidR="00FB1C53" w:rsidRDefault="00FB1C53">
      <w:pPr>
        <w:rPr>
          <w:rFonts w:ascii="Times New Roman" w:hAnsi="Times New Roman"/>
          <w:sz w:val="24"/>
          <w:szCs w:val="24"/>
          <w:lang w:val="en-US"/>
        </w:rPr>
      </w:pPr>
    </w:p>
    <w:p w:rsidR="00FB1C53" w:rsidRDefault="00FB1C53">
      <w:pPr>
        <w:rPr>
          <w:rFonts w:ascii="Times New Roman" w:hAnsi="Times New Roman"/>
          <w:sz w:val="24"/>
          <w:szCs w:val="24"/>
          <w:lang w:val="en-US"/>
        </w:rPr>
      </w:pPr>
    </w:p>
    <w:p w:rsidR="00FB1C53" w:rsidRDefault="00FB1C53">
      <w:pPr>
        <w:rPr>
          <w:rFonts w:ascii="Times New Roman" w:hAnsi="Times New Roman"/>
          <w:sz w:val="24"/>
          <w:szCs w:val="24"/>
          <w:lang w:val="en-US"/>
        </w:rPr>
      </w:pPr>
    </w:p>
    <w:p w:rsidR="00FB1C53" w:rsidRDefault="00FB1C53">
      <w:pPr>
        <w:rPr>
          <w:rFonts w:ascii="Times New Roman" w:hAnsi="Times New Roman"/>
          <w:sz w:val="24"/>
          <w:szCs w:val="24"/>
          <w:lang w:val="en-US"/>
        </w:rPr>
      </w:pPr>
    </w:p>
    <w:p w:rsidR="00FB1C53" w:rsidRDefault="00FB1C53">
      <w:pPr>
        <w:rPr>
          <w:rFonts w:ascii="Times New Roman" w:hAnsi="Times New Roman"/>
          <w:sz w:val="24"/>
          <w:szCs w:val="24"/>
          <w:lang w:val="en-US"/>
        </w:rPr>
      </w:pPr>
    </w:p>
    <w:p w:rsidR="00FB1C53" w:rsidRDefault="00FB1C53" w:rsidP="00FB1C53">
      <w:pPr>
        <w:jc w:val="center"/>
      </w:pPr>
      <w:r>
        <w:rPr>
          <w:noProof/>
          <w:lang w:eastAsia="ru-RU"/>
        </w:rPr>
        <w:drawing>
          <wp:inline distT="0" distB="0" distL="0" distR="0" wp14:anchorId="648A994A" wp14:editId="79A844D2">
            <wp:extent cx="6176514" cy="4511418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96" t="11875" r="54095" b="29457"/>
                    <a:stretch/>
                  </pic:blipFill>
                  <pic:spPr bwMode="auto">
                    <a:xfrm>
                      <a:off x="0" y="0"/>
                      <a:ext cx="6190562" cy="4521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9D2" w:rsidRDefault="000C79D2">
      <w:pPr>
        <w:rPr>
          <w:lang w:val="en-US"/>
        </w:rPr>
      </w:pPr>
    </w:p>
    <w:sectPr w:rsidR="000C79D2">
      <w:headerReference w:type="default" r:id="rId8"/>
      <w:pgSz w:w="11906" w:h="16838"/>
      <w:pgMar w:top="278" w:right="567" w:bottom="284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FB1C53">
      <w:pPr>
        <w:spacing w:after="0" w:line="240" w:lineRule="auto"/>
      </w:pPr>
      <w:r>
        <w:separator/>
      </w:r>
    </w:p>
  </w:endnote>
  <w:endnote w:type="continuationSeparator" w:id="0">
    <w:p w:rsidR="00000000" w:rsidRDefault="00FB1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FB1C5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000000" w:rsidRDefault="00FB1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3FF0" w:rsidRDefault="00FB1C53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0C2B53" w:rsidRPr="00097100" w:rsidRDefault="000C2B53" w:rsidP="000C2B53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01.04.2021 – 29.04.2021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0C79D2"/>
    <w:rsid w:val="000C2B53"/>
    <w:rsid w:val="000C79D2"/>
    <w:rsid w:val="00FB1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83F0B7-AD38-44FD-A719-1E95F7E7F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rPr>
      <w:sz w:val="22"/>
      <w:szCs w:val="22"/>
      <w:lang w:eastAsia="en-US"/>
    </w:r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rPr>
      <w:sz w:val="22"/>
      <w:szCs w:val="22"/>
      <w:lang w:eastAsia="en-US"/>
    </w:rPr>
  </w:style>
  <w:style w:type="paragraph" w:styleId="a7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Тимофеева Ульяна Сергеевна</dc:creator>
  <cp:lastModifiedBy>Иванова Екатерина Андреевна</cp:lastModifiedBy>
  <cp:revision>2</cp:revision>
  <cp:lastPrinted>2018-08-08T07:54:00Z</cp:lastPrinted>
  <dcterms:created xsi:type="dcterms:W3CDTF">2021-04-05T04:53:00Z</dcterms:created>
  <dcterms:modified xsi:type="dcterms:W3CDTF">2021-04-05T04:53:00Z</dcterms:modified>
</cp:coreProperties>
</file>