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CE" w:rsidRDefault="006B407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B4071" w:rsidRPr="006B4071" w:rsidRDefault="006B4071">
      <w:pPr>
        <w:ind w:right="284"/>
        <w:jc w:val="center"/>
        <w:rPr>
          <w:u w:val="single"/>
        </w:rPr>
      </w:pPr>
      <w:r w:rsidRPr="006B4071">
        <w:rPr>
          <w:rFonts w:ascii="Times New Roman" w:hAnsi="Times New Roman"/>
          <w:b/>
          <w:sz w:val="28"/>
          <w:szCs w:val="28"/>
          <w:u w:val="single"/>
        </w:rPr>
        <w:t>1.</w:t>
      </w:r>
      <w:r w:rsidR="00F442BE">
        <w:rPr>
          <w:rFonts w:ascii="Times New Roman" w:hAnsi="Times New Roman"/>
          <w:b/>
          <w:sz w:val="28"/>
          <w:szCs w:val="28"/>
          <w:u w:val="single"/>
        </w:rPr>
        <w:t>8</w:t>
      </w:r>
      <w:r w:rsidRPr="006B4071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6B4071">
        <w:rPr>
          <w:rFonts w:ascii="Times New Roman" w:hAnsi="Times New Roman"/>
          <w:b/>
          <w:sz w:val="28"/>
          <w:szCs w:val="28"/>
          <w:u w:val="single"/>
        </w:rPr>
        <w:t>Сайбель</w:t>
      </w:r>
      <w:proofErr w:type="spellEnd"/>
      <w:r w:rsidRPr="006B4071">
        <w:rPr>
          <w:rFonts w:ascii="Times New Roman" w:hAnsi="Times New Roman"/>
          <w:b/>
          <w:sz w:val="28"/>
          <w:szCs w:val="28"/>
          <w:u w:val="single"/>
        </w:rPr>
        <w:t xml:space="preserve"> Ю. В.</w:t>
      </w:r>
    </w:p>
    <w:p w:rsidR="003F34CE" w:rsidRDefault="006B407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B40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B4071">
        <w:rPr>
          <w:rFonts w:ascii="Times New Roman" w:hAnsi="Times New Roman"/>
          <w:b/>
          <w:sz w:val="24"/>
          <w:szCs w:val="24"/>
        </w:rPr>
        <w:t>:</w:t>
      </w:r>
    </w:p>
    <w:p w:rsidR="006B4071" w:rsidRDefault="006B40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</w:t>
      </w:r>
      <w:r w:rsidRPr="006B4071">
        <w:rPr>
          <w:rFonts w:ascii="Times New Roman" w:hAnsi="Times New Roman"/>
          <w:sz w:val="24"/>
          <w:szCs w:val="24"/>
        </w:rPr>
        <w:t xml:space="preserve">: установлено относительно ориентира, расположенного в границах участка, ориентир – СНТ «Энергетик-1», ул. </w:t>
      </w:r>
      <w:proofErr w:type="gramStart"/>
      <w:r w:rsidRPr="006B4071">
        <w:rPr>
          <w:rFonts w:ascii="Times New Roman" w:hAnsi="Times New Roman"/>
          <w:sz w:val="24"/>
          <w:szCs w:val="24"/>
        </w:rPr>
        <w:t>Тульская</w:t>
      </w:r>
      <w:proofErr w:type="gramEnd"/>
      <w:r w:rsidRPr="006B4071">
        <w:rPr>
          <w:rFonts w:ascii="Times New Roman" w:hAnsi="Times New Roman"/>
          <w:sz w:val="24"/>
          <w:szCs w:val="24"/>
        </w:rPr>
        <w:t>, 269а, участок № 3 по адресу: Российская Федерация, Новосибирская область, город Новосибирск</w:t>
      </w:r>
      <w:r>
        <w:rPr>
          <w:rFonts w:ascii="Times New Roman" w:hAnsi="Times New Roman"/>
          <w:sz w:val="24"/>
          <w:szCs w:val="24"/>
        </w:rPr>
        <w:t xml:space="preserve">, </w:t>
      </w:r>
      <w:r w:rsidR="004B3C97">
        <w:rPr>
          <w:rFonts w:ascii="Times New Roman" w:hAnsi="Times New Roman"/>
          <w:b/>
          <w:sz w:val="24"/>
          <w:szCs w:val="24"/>
        </w:rPr>
        <w:t>Кировский</w:t>
      </w:r>
      <w:r w:rsidRPr="006B4071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3F34CE" w:rsidRDefault="006B40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54:35:051490;</w:t>
      </w:r>
    </w:p>
    <w:p w:rsidR="003F34CE" w:rsidRDefault="006B40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C934A5">
        <w:rPr>
          <w:rFonts w:ascii="Times New Roman" w:hAnsi="Times New Roman"/>
          <w:sz w:val="24"/>
          <w:szCs w:val="24"/>
        </w:rPr>
        <w:t xml:space="preserve"> ЗУ</w:t>
      </w:r>
      <w:proofErr w:type="gramStart"/>
      <w:r w:rsidR="00C934A5">
        <w:rPr>
          <w:rFonts w:ascii="Times New Roman" w:hAnsi="Times New Roman"/>
          <w:sz w:val="24"/>
          <w:szCs w:val="24"/>
        </w:rPr>
        <w:t>1</w:t>
      </w:r>
      <w:proofErr w:type="gramEnd"/>
      <w:r w:rsidR="00C93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 </w:t>
      </w:r>
      <w:r w:rsidR="00C934A5">
        <w:rPr>
          <w:rFonts w:ascii="Times New Roman" w:hAnsi="Times New Roman"/>
          <w:sz w:val="24"/>
          <w:szCs w:val="24"/>
        </w:rPr>
        <w:t>537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C934A5" w:rsidRDefault="00C934A5" w:rsidP="00C934A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  537 кв.м.;</w:t>
      </w:r>
    </w:p>
    <w:p w:rsidR="003F34CE" w:rsidRDefault="003F34CE">
      <w:pPr>
        <w:spacing w:after="0" w:line="240" w:lineRule="auto"/>
      </w:pPr>
    </w:p>
    <w:p w:rsidR="003F34CE" w:rsidRDefault="006B40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718</w:t>
      </w:r>
    </w:p>
    <w:p w:rsidR="003F34CE" w:rsidRDefault="006B407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3F34CE" w:rsidRDefault="006B407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B4071">
        <w:rPr>
          <w:rFonts w:ascii="Times New Roman" w:hAnsi="Times New Roman"/>
          <w:b/>
          <w:sz w:val="24"/>
          <w:szCs w:val="24"/>
        </w:rPr>
        <w:t xml:space="preserve">: </w:t>
      </w:r>
      <w:r w:rsidRPr="006B4071">
        <w:rPr>
          <w:rFonts w:ascii="Times New Roman" w:hAnsi="Times New Roman"/>
          <w:sz w:val="24"/>
          <w:szCs w:val="24"/>
        </w:rPr>
        <w:t xml:space="preserve"> </w:t>
      </w:r>
      <w:r w:rsidRPr="006B4071">
        <w:rPr>
          <w:rFonts w:ascii="Times New Roman" w:hAnsi="Times New Roman"/>
          <w:b/>
          <w:i/>
          <w:sz w:val="24"/>
          <w:szCs w:val="24"/>
        </w:rPr>
        <w:t>«ведение садоводства (13.2)»</w:t>
      </w:r>
    </w:p>
    <w:p w:rsidR="003F34CE" w:rsidRPr="006B4071" w:rsidRDefault="006B407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B407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3136">
        <w:rPr>
          <w:rFonts w:ascii="Times New Roman" w:hAnsi="Times New Roman"/>
          <w:b/>
          <w:sz w:val="24"/>
          <w:szCs w:val="24"/>
        </w:rPr>
        <w:t xml:space="preserve">раздел земельного участка с кадастровым номером </w:t>
      </w:r>
      <w:r w:rsidR="00753136" w:rsidRPr="00753136">
        <w:rPr>
          <w:rFonts w:ascii="Times New Roman" w:hAnsi="Times New Roman"/>
          <w:b/>
          <w:sz w:val="24"/>
          <w:szCs w:val="24"/>
        </w:rPr>
        <w:t>54:35:051490</w:t>
      </w:r>
      <w:r w:rsidR="00753136">
        <w:rPr>
          <w:rFonts w:ascii="Times New Roman" w:hAnsi="Times New Roman"/>
          <w:b/>
          <w:sz w:val="24"/>
          <w:szCs w:val="24"/>
        </w:rPr>
        <w:t>:46</w:t>
      </w:r>
    </w:p>
    <w:p w:rsidR="003F34CE" w:rsidRPr="006B4071" w:rsidRDefault="003F34C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F34CE" w:rsidTr="003F34C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CE" w:rsidRDefault="006B407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67350" cy="4000500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 l="15635" t="9071" r="11079" b="19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34CE" w:rsidRDefault="006B407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F34CE" w:rsidRDefault="003F34CE"/>
    <w:sectPr w:rsidR="003F34CE" w:rsidSect="003F3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A10" w:rsidRDefault="00E50A10" w:rsidP="003F34CE">
      <w:pPr>
        <w:spacing w:after="0" w:line="240" w:lineRule="auto"/>
      </w:pPr>
      <w:r>
        <w:separator/>
      </w:r>
    </w:p>
  </w:endnote>
  <w:endnote w:type="continuationSeparator" w:id="0">
    <w:p w:rsidR="00E50A10" w:rsidRDefault="00E50A10" w:rsidP="003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7B" w:rsidRDefault="007B7B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CE" w:rsidRDefault="003F34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7B" w:rsidRDefault="007B7B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A10" w:rsidRDefault="00E50A10" w:rsidP="003F34CE">
      <w:pPr>
        <w:spacing w:after="0" w:line="240" w:lineRule="auto"/>
      </w:pPr>
      <w:r w:rsidRPr="003F34CE">
        <w:rPr>
          <w:color w:val="000000"/>
        </w:rPr>
        <w:separator/>
      </w:r>
    </w:p>
  </w:footnote>
  <w:footnote w:type="continuationSeparator" w:id="0">
    <w:p w:rsidR="00E50A10" w:rsidRDefault="00E50A10" w:rsidP="003F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7B" w:rsidRDefault="007B7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CE" w:rsidRDefault="003F34C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B7B7B" w:rsidRDefault="007B7B7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3F34CE" w:rsidRDefault="003F34C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7B" w:rsidRDefault="007B7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4CE"/>
    <w:rsid w:val="000C4991"/>
    <w:rsid w:val="00357811"/>
    <w:rsid w:val="003F34CE"/>
    <w:rsid w:val="004B3C97"/>
    <w:rsid w:val="005561A1"/>
    <w:rsid w:val="006B4071"/>
    <w:rsid w:val="00753136"/>
    <w:rsid w:val="007B7B7B"/>
    <w:rsid w:val="008F21C3"/>
    <w:rsid w:val="00A05C12"/>
    <w:rsid w:val="00C934A5"/>
    <w:rsid w:val="00E10E03"/>
    <w:rsid w:val="00E50A10"/>
    <w:rsid w:val="00F442BE"/>
    <w:rsid w:val="00FF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C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F34CE"/>
    <w:rPr>
      <w:sz w:val="22"/>
      <w:szCs w:val="22"/>
      <w:lang w:eastAsia="en-US"/>
    </w:rPr>
  </w:style>
  <w:style w:type="paragraph" w:styleId="a5">
    <w:name w:val="footer"/>
    <w:basedOn w:val="a"/>
    <w:rsid w:val="003F34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F34CE"/>
    <w:rPr>
      <w:sz w:val="22"/>
      <w:szCs w:val="22"/>
      <w:lang w:eastAsia="en-US"/>
    </w:rPr>
  </w:style>
  <w:style w:type="paragraph" w:styleId="a7">
    <w:name w:val="Balloon Text"/>
    <w:basedOn w:val="a"/>
    <w:rsid w:val="003F34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F34C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F34C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F34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F34C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8</cp:revision>
  <dcterms:created xsi:type="dcterms:W3CDTF">2024-05-31T07:09:00Z</dcterms:created>
  <dcterms:modified xsi:type="dcterms:W3CDTF">2024-06-20T02:30:00Z</dcterms:modified>
</cp:coreProperties>
</file>