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89" w:rsidRDefault="001E295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70C89" w:rsidRDefault="001E2957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1.16. Насонова М. В., Насонова М. М., Постниковой А. М.</w:t>
      </w:r>
    </w:p>
    <w:p w:rsidR="00970C89" w:rsidRDefault="001E295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70C89" w:rsidRDefault="001E2957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Осипенко, дом 28;</w:t>
      </w:r>
      <w:proofErr w:type="gramEnd"/>
    </w:p>
    <w:p w:rsidR="00970C89" w:rsidRDefault="001E295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 54:35:063345</w:t>
      </w:r>
      <w:r>
        <w:rPr>
          <w:rFonts w:ascii="Times New Roman" w:hAnsi="Times New Roman"/>
          <w:b/>
          <w:sz w:val="24"/>
          <w:szCs w:val="24"/>
        </w:rPr>
        <w:t xml:space="preserve"> (исходный ЗУ 54:35:063345:14 площадь 509 кв</w:t>
      </w:r>
      <w:proofErr w:type="gramStart"/>
      <w:r>
        <w:rPr>
          <w:rFonts w:ascii="Times New Roman" w:hAnsi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970C89" w:rsidRDefault="001E295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542 кв.м.;</w:t>
      </w:r>
    </w:p>
    <w:p w:rsidR="00970C89" w:rsidRDefault="001E295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371</w:t>
      </w:r>
    </w:p>
    <w:p w:rsidR="00970C89" w:rsidRDefault="001E295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(зона застройки жилыми домами смешанной этажности (Ж-1),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с</w:t>
      </w:r>
      <w:r>
        <w:t>редней плотности застройки (Ж-1.4))</w:t>
      </w:r>
    </w:p>
    <w:p w:rsidR="00970C89" w:rsidRDefault="001E295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(2.1)»</w:t>
      </w:r>
    </w:p>
    <w:p w:rsidR="00970C89" w:rsidRDefault="001E295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для оформления земельного участка, образуемого при перераспределении </w:t>
      </w:r>
    </w:p>
    <w:p w:rsidR="00970C89" w:rsidRDefault="001E2957">
      <w:pPr>
        <w:pStyle w:val="Standard"/>
        <w:tabs>
          <w:tab w:val="left" w:pos="6663"/>
        </w:tabs>
        <w:spacing w:line="276" w:lineRule="auto"/>
        <w:ind w:right="-1"/>
        <w:jc w:val="center"/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845292" cy="3402537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4926" t="16216" r="20332" b="6306"/>
                    <a:stretch>
                      <a:fillRect/>
                    </a:stretch>
                  </pic:blipFill>
                  <pic:spPr>
                    <a:xfrm>
                      <a:off x="0" y="0"/>
                      <a:ext cx="5845292" cy="34025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70C89" w:rsidRDefault="00970C8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970C89" w:rsidRDefault="00970C89"/>
    <w:sectPr w:rsidR="00970C89" w:rsidSect="00970C89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C89" w:rsidRDefault="00970C89" w:rsidP="00970C89">
      <w:pPr>
        <w:spacing w:after="0" w:line="240" w:lineRule="auto"/>
      </w:pPr>
      <w:r>
        <w:separator/>
      </w:r>
    </w:p>
  </w:endnote>
  <w:endnote w:type="continuationSeparator" w:id="0">
    <w:p w:rsidR="00970C89" w:rsidRDefault="00970C89" w:rsidP="0097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C89" w:rsidRDefault="00970C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C89" w:rsidRDefault="001E2957" w:rsidP="00970C89">
      <w:pPr>
        <w:spacing w:after="0" w:line="240" w:lineRule="auto"/>
      </w:pPr>
      <w:r w:rsidRPr="00970C89">
        <w:rPr>
          <w:color w:val="000000"/>
        </w:rPr>
        <w:separator/>
      </w:r>
    </w:p>
  </w:footnote>
  <w:footnote w:type="continuationSeparator" w:id="0">
    <w:p w:rsidR="00970C89" w:rsidRDefault="00970C89" w:rsidP="0097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C89" w:rsidRDefault="00970C8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70C89" w:rsidRDefault="00970C8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19.03.2020 – 16.04.2020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C89"/>
    <w:rsid w:val="001E2957"/>
    <w:rsid w:val="0097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0C8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70C89"/>
    <w:rPr>
      <w:sz w:val="22"/>
      <w:szCs w:val="22"/>
      <w:lang w:eastAsia="en-US"/>
    </w:rPr>
  </w:style>
  <w:style w:type="paragraph" w:styleId="a5">
    <w:name w:val="footer"/>
    <w:basedOn w:val="a"/>
    <w:rsid w:val="00970C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70C89"/>
    <w:rPr>
      <w:sz w:val="22"/>
      <w:szCs w:val="22"/>
      <w:lang w:eastAsia="en-US"/>
    </w:rPr>
  </w:style>
  <w:style w:type="paragraph" w:styleId="a7">
    <w:name w:val="Balloon Text"/>
    <w:basedOn w:val="a"/>
    <w:rsid w:val="00970C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70C89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70C89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70C8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70C8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970C89"/>
    <w:pPr>
      <w:suppressAutoHyphens w:val="0"/>
      <w:spacing w:after="0" w:line="240" w:lineRule="auto"/>
      <w:ind w:left="720"/>
      <w:textAlignment w:val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KZhuravleva</cp:lastModifiedBy>
  <cp:revision>2</cp:revision>
  <dcterms:created xsi:type="dcterms:W3CDTF">2020-03-24T07:58:00Z</dcterms:created>
  <dcterms:modified xsi:type="dcterms:W3CDTF">2020-03-24T07:58:00Z</dcterms:modified>
</cp:coreProperties>
</file>