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DB" w:rsidRDefault="0074611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85EDB" w:rsidRPr="0074611E" w:rsidRDefault="0074611E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9F3BB8">
        <w:rPr>
          <w:rFonts w:ascii="Times New Roman" w:hAnsi="Times New Roman"/>
          <w:b/>
          <w:sz w:val="28"/>
          <w:szCs w:val="28"/>
          <w:u w:val="single"/>
        </w:rPr>
        <w:t>1.5.</w:t>
      </w:r>
      <w:r w:rsidR="009F3BB8" w:rsidRPr="009F3BB8">
        <w:rPr>
          <w:rFonts w:ascii="Times New Roman" w:hAnsi="Times New Roman"/>
          <w:b/>
          <w:sz w:val="28"/>
          <w:szCs w:val="28"/>
          <w:u w:val="single"/>
        </w:rPr>
        <w:t xml:space="preserve"> Индивидуальный предприниматель </w:t>
      </w:r>
      <w:proofErr w:type="spellStart"/>
      <w:r w:rsidR="009F3BB8" w:rsidRPr="009F3BB8">
        <w:rPr>
          <w:rFonts w:ascii="Times New Roman" w:hAnsi="Times New Roman"/>
          <w:b/>
          <w:sz w:val="28"/>
          <w:szCs w:val="28"/>
          <w:u w:val="single"/>
        </w:rPr>
        <w:t>Ефременко</w:t>
      </w:r>
      <w:proofErr w:type="spellEnd"/>
      <w:r w:rsidR="009F3BB8" w:rsidRPr="009F3BB8">
        <w:rPr>
          <w:rFonts w:ascii="Times New Roman" w:hAnsi="Times New Roman"/>
          <w:b/>
          <w:sz w:val="28"/>
          <w:szCs w:val="28"/>
          <w:u w:val="single"/>
        </w:rPr>
        <w:t xml:space="preserve"> М. А.</w:t>
      </w:r>
    </w:p>
    <w:p w:rsidR="00F85EDB" w:rsidRDefault="0074611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461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4611E">
        <w:rPr>
          <w:rFonts w:ascii="Times New Roman" w:hAnsi="Times New Roman"/>
          <w:b/>
          <w:sz w:val="24"/>
          <w:szCs w:val="24"/>
        </w:rPr>
        <w:t>:</w:t>
      </w:r>
    </w:p>
    <w:p w:rsidR="00F85EDB" w:rsidRDefault="0074611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54:35:053365:8</w:t>
      </w:r>
      <w:r>
        <w:rPr>
          <w:rFonts w:ascii="Times New Roman" w:hAnsi="Times New Roman"/>
          <w:sz w:val="24"/>
          <w:szCs w:val="24"/>
        </w:rPr>
        <w:t>;</w:t>
      </w:r>
    </w:p>
    <w:p w:rsidR="00F85EDB" w:rsidRDefault="0074611E" w:rsidP="009F3BB8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F3BB8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9F3BB8" w:rsidRPr="009F3BB8">
        <w:rPr>
          <w:rFonts w:ascii="Times New Roman" w:hAnsi="Times New Roman"/>
          <w:b/>
          <w:sz w:val="24"/>
          <w:szCs w:val="24"/>
        </w:rPr>
        <w:t>Кировский район</w:t>
      </w:r>
      <w:r w:rsidR="009F3BB8">
        <w:rPr>
          <w:rFonts w:ascii="Times New Roman" w:hAnsi="Times New Roman"/>
          <w:sz w:val="24"/>
          <w:szCs w:val="24"/>
        </w:rPr>
        <w:t xml:space="preserve">, </w:t>
      </w:r>
      <w:r w:rsidR="009F3BB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пер. 18-й </w:t>
      </w:r>
      <w:proofErr w:type="spellStart"/>
      <w:r>
        <w:rPr>
          <w:rFonts w:ascii="Times New Roman" w:hAnsi="Times New Roman"/>
          <w:sz w:val="24"/>
          <w:szCs w:val="24"/>
        </w:rPr>
        <w:t>Бронный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F85EDB" w:rsidRDefault="0074611E" w:rsidP="009F3BB8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74611E">
        <w:rPr>
          <w:rFonts w:ascii="Times New Roman" w:hAnsi="Times New Roman"/>
          <w:sz w:val="24"/>
          <w:szCs w:val="24"/>
        </w:rPr>
        <w:t xml:space="preserve"> 9361 </w:t>
      </w:r>
      <w:r>
        <w:rPr>
          <w:rFonts w:ascii="Times New Roman" w:hAnsi="Times New Roman"/>
          <w:sz w:val="24"/>
          <w:szCs w:val="24"/>
        </w:rPr>
        <w:t>кв</w:t>
      </w:r>
      <w:r w:rsidRPr="007461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4611E">
        <w:rPr>
          <w:rFonts w:ascii="Times New Roman" w:hAnsi="Times New Roman"/>
          <w:sz w:val="24"/>
          <w:szCs w:val="24"/>
        </w:rPr>
        <w:t>.;</w:t>
      </w:r>
    </w:p>
    <w:p w:rsidR="00F85EDB" w:rsidRDefault="0074611E" w:rsidP="009F3BB8">
      <w:pPr>
        <w:spacing w:after="0"/>
        <w:jc w:val="both"/>
      </w:pPr>
      <w:r w:rsidRPr="007461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4611E">
        <w:rPr>
          <w:rFonts w:ascii="Times New Roman" w:hAnsi="Times New Roman"/>
          <w:sz w:val="24"/>
          <w:szCs w:val="24"/>
        </w:rPr>
        <w:t xml:space="preserve"> 10259, 10298, 5356, 5360).</w:t>
      </w:r>
    </w:p>
    <w:p w:rsidR="00F85EDB" w:rsidRDefault="0074611E" w:rsidP="009F3BB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4611E">
        <w:rPr>
          <w:rFonts w:ascii="Times New Roman" w:hAnsi="Times New Roman"/>
          <w:b/>
          <w:sz w:val="24"/>
          <w:szCs w:val="24"/>
        </w:rPr>
        <w:t xml:space="preserve">: </w:t>
      </w:r>
      <w:r w:rsidRPr="0074611E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F85EDB" w:rsidRDefault="0074611E" w:rsidP="009F3BB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для зданий складов с 3 м до 0 м с западной и юго-западной сторон в габаритах объектов капитального строительства.</w:t>
      </w:r>
    </w:p>
    <w:p w:rsidR="00F85EDB" w:rsidRDefault="0074611E" w:rsidP="009F3BB8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охранной зоны инженерных сетей и технологических особенностей объектов являются неблагоприятными для застройки</w:t>
      </w:r>
    </w:p>
    <w:p w:rsidR="00F85EDB" w:rsidRPr="00543228" w:rsidRDefault="0074611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543228">
        <w:rPr>
          <w:rFonts w:ascii="Times New Roman" w:hAnsi="Times New Roman"/>
          <w:b/>
          <w:sz w:val="24"/>
          <w:szCs w:val="24"/>
        </w:rPr>
        <w:t>с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складов</w:t>
      </w:r>
      <w:proofErr w:type="spellEnd"/>
    </w:p>
    <w:p w:rsidR="00F85EDB" w:rsidRDefault="00F85ED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85EDB" w:rsidRDefault="007651AC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97.75pt;margin-top:91.1pt;width:31.05pt;height:19.35pt;z-index:251665408">
            <v:textbox>
              <w:txbxContent>
                <w:p w:rsidR="00A22B0D" w:rsidRPr="00590CBC" w:rsidRDefault="00A22B0D" w:rsidP="00A22B0D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90CBC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П-2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03.65pt;margin-top:209.4pt;width:8.15pt;height:24.2pt;rotation:180;z-index:251661312" fillcolor="black [3200]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69.45pt;margin-top:214.25pt;width:26.85pt;height:19.35pt;z-index:251663360">
            <v:textbox>
              <w:txbxContent>
                <w:p w:rsidR="00325547" w:rsidRPr="00325547" w:rsidRDefault="00325547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32554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172.65pt;margin-top:74.55pt;width:26.85pt;height:19.35pt;z-index:251664384">
            <v:textbox>
              <w:txbxContent>
                <w:p w:rsidR="00325547" w:rsidRPr="00325547" w:rsidRDefault="00325547" w:rsidP="00325547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32554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118.85pt;margin-top:180.4pt;width:44.1pt;height:20.4pt;z-index:251662336" filled="f" stroked="f">
            <v:textbox>
              <w:txbxContent>
                <w:p w:rsidR="00325547" w:rsidRPr="00325547" w:rsidRDefault="00325547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325547">
                    <w:rPr>
                      <w:rFonts w:ascii="Times New Roman" w:hAnsi="Times New Roman"/>
                      <w:color w:val="FF0000"/>
                    </w:rPr>
                    <w:t>10259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0" style="position:absolute;left:0;text-align:left;margin-left:184.95pt;margin-top:209.4pt;width:30.65pt;height:11.3pt;z-index:251660288" fillcolor="#c7b8da" strokecolor="#c7b8da"/>
        </w:pict>
      </w:r>
      <w:r>
        <w:rPr>
          <w:noProof/>
          <w:lang w:eastAsia="ru-RU"/>
        </w:rPr>
        <w:pict>
          <v:shape id="_x0000_s1027" type="#_x0000_t67" style="position:absolute;left:0;text-align:left;margin-left:197.1pt;margin-top:91.05pt;width:6.25pt;height:23.15pt;rotation:270;z-index:251658240" fillcolor="black [3200]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 w:rsidR="0074611E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85EDB" w:rsidRDefault="0074611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85EDB" w:rsidRDefault="00F85ED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85EDB" w:rsidRDefault="00F85EDB">
      <w:pPr>
        <w:rPr>
          <w:lang w:val="en-US"/>
        </w:rPr>
      </w:pPr>
    </w:p>
    <w:sectPr w:rsidR="00F85EDB" w:rsidSect="00F85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DB" w:rsidRDefault="00F85EDB" w:rsidP="00F85EDB">
      <w:pPr>
        <w:spacing w:after="0" w:line="240" w:lineRule="auto"/>
      </w:pPr>
      <w:r>
        <w:separator/>
      </w:r>
    </w:p>
  </w:endnote>
  <w:endnote w:type="continuationSeparator" w:id="0">
    <w:p w:rsidR="00F85EDB" w:rsidRDefault="00F85EDB" w:rsidP="00F8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BE" w:rsidRDefault="002E18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DB" w:rsidRDefault="00F85E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BE" w:rsidRDefault="002E18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DB" w:rsidRDefault="0074611E" w:rsidP="00F85EDB">
      <w:pPr>
        <w:spacing w:after="0" w:line="240" w:lineRule="auto"/>
      </w:pPr>
      <w:r w:rsidRPr="00F85EDB">
        <w:rPr>
          <w:color w:val="000000"/>
        </w:rPr>
        <w:separator/>
      </w:r>
    </w:p>
  </w:footnote>
  <w:footnote w:type="continuationSeparator" w:id="0">
    <w:p w:rsidR="00F85EDB" w:rsidRDefault="00F85EDB" w:rsidP="00F8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BE" w:rsidRDefault="002E18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DB" w:rsidRDefault="00F85ED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85EDB" w:rsidRPr="002E18BE" w:rsidRDefault="002E18B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sz w:val="27"/>
        <w:szCs w:val="27"/>
      </w:rPr>
      <w:t xml:space="preserve">30.03.2023 - </w:t>
    </w:r>
    <w:r>
      <w:rPr>
        <w:rFonts w:ascii="Times New Roman" w:hAnsi="Times New Roman"/>
        <w:b/>
        <w:sz w:val="27"/>
        <w:szCs w:val="27"/>
      </w:rPr>
      <w:t>27.04.2023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BE" w:rsidRDefault="002E18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EDB"/>
    <w:rsid w:val="001B7C25"/>
    <w:rsid w:val="001E78C8"/>
    <w:rsid w:val="002E18BE"/>
    <w:rsid w:val="00325547"/>
    <w:rsid w:val="00396952"/>
    <w:rsid w:val="00543228"/>
    <w:rsid w:val="00590CBC"/>
    <w:rsid w:val="0074611E"/>
    <w:rsid w:val="007651AC"/>
    <w:rsid w:val="009F3BB8"/>
    <w:rsid w:val="00A22B0D"/>
    <w:rsid w:val="00B23349"/>
    <w:rsid w:val="00C52AD9"/>
    <w:rsid w:val="00E00B3F"/>
    <w:rsid w:val="00F85EDB"/>
    <w:rsid w:val="00FB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c9f,#ccc0d9,#c7b8da"/>
      <o:colormenu v:ext="edit" fillcolor="#c7b8da" strokecolor="#c7b8d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ED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5E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85EDB"/>
    <w:rPr>
      <w:sz w:val="22"/>
      <w:szCs w:val="22"/>
      <w:lang w:eastAsia="en-US"/>
    </w:rPr>
  </w:style>
  <w:style w:type="paragraph" w:styleId="a5">
    <w:name w:val="footer"/>
    <w:basedOn w:val="a"/>
    <w:rsid w:val="00F85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85EDB"/>
    <w:rPr>
      <w:sz w:val="22"/>
      <w:szCs w:val="22"/>
      <w:lang w:eastAsia="en-US"/>
    </w:rPr>
  </w:style>
  <w:style w:type="paragraph" w:styleId="a7">
    <w:name w:val="Balloon Text"/>
    <w:basedOn w:val="a"/>
    <w:rsid w:val="00F8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85ED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85ED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9</cp:revision>
  <cp:lastPrinted>2018-08-08T07:54:00Z</cp:lastPrinted>
  <dcterms:created xsi:type="dcterms:W3CDTF">2023-03-17T02:41:00Z</dcterms:created>
  <dcterms:modified xsi:type="dcterms:W3CDTF">2023-04-05T05:18:00Z</dcterms:modified>
</cp:coreProperties>
</file>