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825C5C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39"/>
              <w:ind w:left="2169" w:right="201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ОПИСАНИЕ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МЕСТОПОЛОЖЕНИЯ</w:t>
            </w:r>
            <w:r>
              <w:rPr>
                <w:b/>
                <w:spacing w:val="58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ГРАНИЦ</w:t>
            </w:r>
          </w:p>
          <w:p w:rsidR="00825C5C" w:rsidRDefault="008353E1">
            <w:pPr>
              <w:pStyle w:val="TableParagraph"/>
              <w:spacing w:before="48"/>
              <w:ind w:left="2168" w:right="2011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стоянок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легковых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автомобилей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proofErr w:type="spellStart"/>
            <w:r>
              <w:rPr>
                <w:b/>
                <w:spacing w:val="-2"/>
                <w:sz w:val="28"/>
              </w:rPr>
              <w:t>ТСа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</w:tr>
      <w:tr w:rsidR="00825C5C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26"/>
              <w:ind w:left="1975" w:right="2011"/>
              <w:rPr>
                <w:sz w:val="16"/>
              </w:rPr>
            </w:pPr>
            <w:r>
              <w:rPr>
                <w:w w:val="95"/>
                <w:sz w:val="16"/>
              </w:rPr>
              <w:t>(наименование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местоположение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границ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(далее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объект))</w:t>
            </w:r>
          </w:p>
        </w:tc>
      </w:tr>
      <w:tr w:rsidR="00825C5C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01"/>
              <w:ind w:left="2022" w:right="20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825C5C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01"/>
              <w:ind w:left="2024" w:right="20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825C5C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85"/>
              <w:ind w:left="117" w:right="10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b/>
                <w:spacing w:val="-5"/>
              </w:rPr>
              <w:t>/</w:t>
            </w:r>
            <w:proofErr w:type="spellStart"/>
            <w:r>
              <w:rPr>
                <w:b/>
                <w:spacing w:val="-5"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85"/>
              <w:ind w:left="1357"/>
              <w:jc w:val="left"/>
              <w:rPr>
                <w:b/>
              </w:rPr>
            </w:pPr>
            <w:r>
              <w:rPr>
                <w:b/>
                <w:w w:val="95"/>
              </w:rPr>
              <w:t>Характеристики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85"/>
              <w:ind w:left="818"/>
              <w:jc w:val="left"/>
              <w:rPr>
                <w:b/>
              </w:rPr>
            </w:pPr>
            <w:r>
              <w:rPr>
                <w:b/>
                <w:w w:val="95"/>
              </w:rPr>
              <w:t>Описание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825C5C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825C5C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06"/>
              <w:ind w:left="116" w:right="104"/>
            </w:pPr>
            <w:r>
              <w:rPr>
                <w:spacing w:val="-5"/>
              </w:rP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06"/>
              <w:ind w:left="70"/>
              <w:jc w:val="left"/>
            </w:pPr>
            <w:r>
              <w:rPr>
                <w:w w:val="95"/>
              </w:rPr>
              <w:t>Местоположение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line="230" w:lineRule="exact"/>
              <w:ind w:left="60"/>
              <w:jc w:val="left"/>
            </w:pPr>
            <w:r>
              <w:rPr>
                <w:spacing w:val="-2"/>
              </w:rPr>
              <w:t>Новосибирская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район</w:t>
            </w:r>
          </w:p>
          <w:p w:rsidR="00825C5C" w:rsidRDefault="008353E1">
            <w:pPr>
              <w:pStyle w:val="TableParagraph"/>
              <w:spacing w:line="237" w:lineRule="exact"/>
              <w:ind w:left="5"/>
              <w:jc w:val="left"/>
            </w:pPr>
            <w:r>
              <w:t>Куйбышевский,</w:t>
            </w:r>
            <w:r>
              <w:rPr>
                <w:spacing w:val="-14"/>
              </w:rPr>
              <w:t xml:space="preserve"> </w:t>
            </w:r>
            <w:r>
              <w:t>город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Куйбышев</w:t>
            </w:r>
          </w:p>
        </w:tc>
      </w:tr>
      <w:tr w:rsidR="00825C5C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92"/>
              <w:ind w:left="116" w:right="104"/>
            </w:pPr>
            <w:r>
              <w:rPr>
                <w:spacing w:val="-5"/>
              </w:rP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71" w:line="248" w:lineRule="exact"/>
              <w:ind w:left="70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825C5C" w:rsidRDefault="008353E1">
            <w:pPr>
              <w:pStyle w:val="TableParagraph"/>
              <w:spacing w:line="248" w:lineRule="exact"/>
              <w:ind w:left="70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before="192"/>
              <w:ind w:left="6"/>
              <w:jc w:val="left"/>
            </w:pPr>
            <w:r>
              <w:t>8285</w:t>
            </w:r>
            <w:r>
              <w:rPr>
                <w:spacing w:val="-5"/>
              </w:rPr>
              <w:t xml:space="preserve"> </w:t>
            </w:r>
            <w:r>
              <w:t>+/-</w:t>
            </w:r>
            <w:r>
              <w:rPr>
                <w:spacing w:val="-4"/>
              </w:rPr>
              <w:t xml:space="preserve"> </w:t>
            </w:r>
            <w:r>
              <w:t>796</w:t>
            </w:r>
            <w:r>
              <w:rPr>
                <w:spacing w:val="-5"/>
              </w:rPr>
              <w:t xml:space="preserve"> м²</w:t>
            </w:r>
          </w:p>
        </w:tc>
      </w:tr>
      <w:tr w:rsidR="00825C5C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825C5C" w:rsidRDefault="008353E1">
            <w:pPr>
              <w:pStyle w:val="TableParagraph"/>
              <w:ind w:left="116" w:right="104"/>
            </w:pPr>
            <w:r>
              <w:rPr>
                <w:spacing w:val="-5"/>
              </w:rP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  <w:p w:rsidR="00825C5C" w:rsidRDefault="00825C5C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825C5C" w:rsidRDefault="008353E1">
            <w:pPr>
              <w:pStyle w:val="TableParagraph"/>
              <w:ind w:left="70"/>
              <w:jc w:val="left"/>
            </w:pPr>
            <w:r>
              <w:rPr>
                <w:w w:val="95"/>
              </w:rPr>
              <w:t>Иные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характеристики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C5C" w:rsidRDefault="008353E1">
            <w:pPr>
              <w:pStyle w:val="TableParagraph"/>
              <w:spacing w:line="136" w:lineRule="exact"/>
              <w:ind w:left="8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реестра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границ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территориальная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зона</w:t>
            </w:r>
          </w:p>
          <w:p w:rsidR="00825C5C" w:rsidRDefault="008353E1">
            <w:pPr>
              <w:pStyle w:val="TableParagraph"/>
              <w:spacing w:before="16" w:line="256" w:lineRule="auto"/>
              <w:ind w:left="58" w:right="21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Виды разрешенного использования земельных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территориальной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зоне: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Основные виды разрешенного использования: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Стоянки транспорта общего пользования (7.2.3)</w:t>
            </w:r>
          </w:p>
          <w:p w:rsidR="00825C5C" w:rsidRDefault="008353E1" w:rsidP="00133BF1">
            <w:pPr>
              <w:pStyle w:val="TableParagraph"/>
              <w:spacing w:before="97"/>
              <w:ind w:left="58" w:right="3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Условно разрешенные виды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использования:</w:t>
            </w:r>
            <w:r w:rsidR="00133BF1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  <w:p w:rsidR="00825C5C" w:rsidRPr="00133BF1" w:rsidRDefault="008353E1" w:rsidP="00133BF1">
            <w:pPr>
              <w:pStyle w:val="TableParagraph"/>
              <w:spacing w:before="69"/>
              <w:ind w:left="58" w:right="3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Вспомогательные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виды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разрешенного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использования:</w:t>
            </w:r>
            <w:r w:rsidR="00133BF1">
              <w:rPr>
                <w:b/>
                <w:spacing w:val="-2"/>
                <w:sz w:val="16"/>
              </w:rPr>
              <w:t xml:space="preserve"> </w:t>
            </w:r>
            <w:r w:rsidR="00133BF1" w:rsidRPr="00133BF1">
              <w:rPr>
                <w:spacing w:val="-2"/>
                <w:sz w:val="16"/>
              </w:rPr>
              <w:t>Коммунальное обслуживание (3.1)</w:t>
            </w:r>
          </w:p>
          <w:p w:rsidR="00825C5C" w:rsidRDefault="008353E1" w:rsidP="00133BF1">
            <w:pPr>
              <w:pStyle w:val="TableParagraph"/>
              <w:spacing w:line="256" w:lineRule="auto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коммунальных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(3.1.1)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Размещение автомобильных дорог (7.2.1)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Благоустройство территории (12.0.2)</w:t>
            </w:r>
          </w:p>
          <w:p w:rsidR="00825C5C" w:rsidRDefault="00825C5C" w:rsidP="00133BF1">
            <w:pPr>
              <w:pStyle w:val="TableParagraph"/>
              <w:spacing w:before="8"/>
              <w:ind w:right="358"/>
              <w:jc w:val="left"/>
              <w:rPr>
                <w:sz w:val="25"/>
              </w:rPr>
            </w:pPr>
          </w:p>
          <w:p w:rsidR="00825C5C" w:rsidRDefault="008353E1">
            <w:pPr>
              <w:pStyle w:val="TableParagraph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Предельные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размеры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земельных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участков:</w:t>
            </w:r>
          </w:p>
          <w:p w:rsidR="00825C5C" w:rsidRDefault="008353E1">
            <w:pPr>
              <w:pStyle w:val="TableParagraph"/>
              <w:spacing w:before="21" w:line="256" w:lineRule="auto"/>
              <w:ind w:left="58" w:right="15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Минимальный:</w:t>
            </w:r>
            <w:r w:rsidR="00133BF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50м²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Максимальный:500</w:t>
            </w:r>
            <w:r w:rsidR="00133BF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000м²</w:t>
            </w:r>
          </w:p>
          <w:p w:rsidR="00825C5C" w:rsidRDefault="008353E1">
            <w:pPr>
              <w:pStyle w:val="TableParagraph"/>
              <w:spacing w:before="4" w:line="256" w:lineRule="auto"/>
              <w:ind w:left="58" w:right="678"/>
              <w:jc w:val="left"/>
              <w:rPr>
                <w:sz w:val="14"/>
              </w:rPr>
            </w:pPr>
            <w:r>
              <w:rPr>
                <w:i/>
                <w:sz w:val="14"/>
              </w:rPr>
              <w:t>Вне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зависимости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от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территориальной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зоны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отдельных видов разрешенного использования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земельных участков, в том числе</w:t>
            </w:r>
            <w:r>
              <w:rPr>
                <w:sz w:val="14"/>
              </w:rPr>
              <w:t>:</w:t>
            </w:r>
          </w:p>
          <w:p w:rsidR="00133BF1" w:rsidRPr="00761E18" w:rsidRDefault="008353E1" w:rsidP="00133BF1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ind w:right="75" w:firstLine="40"/>
              <w:jc w:val="left"/>
              <w:rPr>
                <w:color w:val="0070C0"/>
                <w:sz w:val="16"/>
              </w:rPr>
            </w:pPr>
            <w:r>
              <w:rPr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предельный</w:t>
            </w:r>
            <w:r w:rsidR="00133BF1" w:rsidRPr="00761E18">
              <w:rPr>
                <w:color w:val="0070C0"/>
                <w:spacing w:val="-9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размер</w:t>
            </w:r>
            <w:r w:rsidR="00133BF1" w:rsidRPr="00761E18">
              <w:rPr>
                <w:color w:val="0070C0"/>
                <w:spacing w:val="-8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земельного</w:t>
            </w:r>
            <w:r w:rsidR="00133BF1" w:rsidRPr="00761E18">
              <w:rPr>
                <w:color w:val="0070C0"/>
                <w:spacing w:val="-8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участка</w:t>
            </w:r>
            <w:r w:rsidR="00133BF1" w:rsidRPr="00761E18">
              <w:rPr>
                <w:color w:val="0070C0"/>
                <w:spacing w:val="-8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с</w:t>
            </w:r>
            <w:r w:rsidR="00133BF1" w:rsidRPr="00761E18">
              <w:rPr>
                <w:color w:val="0070C0"/>
                <w:spacing w:val="-8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видом</w:t>
            </w:r>
            <w:r w:rsidR="00133BF1" w:rsidRPr="00761E18">
              <w:rPr>
                <w:color w:val="0070C0"/>
                <w:spacing w:val="40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разрешенного</w:t>
            </w:r>
            <w:r w:rsidR="00133BF1" w:rsidRPr="00761E18">
              <w:rPr>
                <w:color w:val="0070C0"/>
                <w:spacing w:val="-1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использования</w:t>
            </w:r>
            <w:r w:rsidR="00133BF1">
              <w:rPr>
                <w:color w:val="0070C0"/>
                <w:sz w:val="16"/>
              </w:rPr>
              <w:t xml:space="preserve"> </w:t>
            </w:r>
            <w:r w:rsidR="00133BF1" w:rsidRPr="00761E18">
              <w:rPr>
                <w:b/>
                <w:color w:val="0070C0"/>
                <w:sz w:val="16"/>
              </w:rPr>
              <w:t>"Коммунальное обслуживание</w:t>
            </w:r>
            <w:r w:rsidR="00133BF1" w:rsidRPr="00761E18">
              <w:rPr>
                <w:b/>
                <w:color w:val="0070C0"/>
                <w:spacing w:val="40"/>
                <w:sz w:val="16"/>
              </w:rPr>
              <w:t xml:space="preserve"> </w:t>
            </w:r>
            <w:r w:rsidR="00133BF1" w:rsidRPr="00761E18">
              <w:rPr>
                <w:b/>
                <w:color w:val="0070C0"/>
                <w:sz w:val="16"/>
              </w:rPr>
              <w:t xml:space="preserve">(3.1.)" </w:t>
            </w:r>
            <w:r w:rsidR="00133BF1" w:rsidRPr="00761E18">
              <w:rPr>
                <w:color w:val="0070C0"/>
                <w:sz w:val="16"/>
              </w:rPr>
              <w:t>Минимальный:</w:t>
            </w:r>
            <w:r w:rsidR="00133BF1" w:rsidRPr="00761E18">
              <w:rPr>
                <w:color w:val="0070C0"/>
                <w:spacing w:val="-10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Не</w:t>
            </w:r>
            <w:r w:rsidR="00133BF1" w:rsidRPr="00761E18">
              <w:rPr>
                <w:color w:val="0070C0"/>
                <w:spacing w:val="-10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устанавливается;</w:t>
            </w:r>
            <w:r w:rsidR="00133BF1" w:rsidRPr="00761E18">
              <w:rPr>
                <w:color w:val="0070C0"/>
                <w:spacing w:val="40"/>
                <w:sz w:val="16"/>
              </w:rPr>
              <w:t xml:space="preserve"> </w:t>
            </w:r>
            <w:proofErr w:type="gramStart"/>
            <w:r w:rsidR="00133BF1" w:rsidRPr="00761E18">
              <w:rPr>
                <w:color w:val="0070C0"/>
                <w:sz w:val="16"/>
              </w:rPr>
              <w:t>Максимальный</w:t>
            </w:r>
            <w:proofErr w:type="gramEnd"/>
            <w:r w:rsidR="00133BF1" w:rsidRPr="00761E18">
              <w:rPr>
                <w:color w:val="0070C0"/>
                <w:sz w:val="16"/>
              </w:rPr>
              <w:t xml:space="preserve">: </w:t>
            </w:r>
            <w:r w:rsidR="00133BF1">
              <w:rPr>
                <w:color w:val="0070C0"/>
                <w:sz w:val="16"/>
              </w:rPr>
              <w:t xml:space="preserve"> </w:t>
            </w:r>
            <w:r w:rsidR="00133BF1" w:rsidRPr="00761E18">
              <w:rPr>
                <w:color w:val="0070C0"/>
                <w:sz w:val="16"/>
              </w:rPr>
              <w:t>Не устанавливается</w:t>
            </w:r>
          </w:p>
          <w:p w:rsidR="00825C5C" w:rsidRDefault="00133BF1" w:rsidP="00133BF1">
            <w:pPr>
              <w:pStyle w:val="TableParagraph"/>
              <w:spacing w:line="249" w:lineRule="auto"/>
              <w:ind w:left="58" w:firstLine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8353E1">
              <w:rPr>
                <w:sz w:val="16"/>
              </w:rPr>
              <w:t>предельный размер земельного участка с видом</w:t>
            </w:r>
            <w:r w:rsidR="008353E1">
              <w:rPr>
                <w:spacing w:val="40"/>
                <w:sz w:val="16"/>
              </w:rPr>
              <w:t xml:space="preserve"> </w:t>
            </w:r>
            <w:r w:rsidR="008353E1">
              <w:rPr>
                <w:position w:val="1"/>
                <w:sz w:val="16"/>
              </w:rPr>
              <w:t>разрешенного использования "</w:t>
            </w:r>
            <w:r w:rsidR="008353E1">
              <w:rPr>
                <w:b/>
                <w:sz w:val="16"/>
              </w:rPr>
              <w:t>Предоставление</w:t>
            </w:r>
            <w:r w:rsidR="008353E1">
              <w:rPr>
                <w:b/>
                <w:spacing w:val="40"/>
                <w:sz w:val="16"/>
              </w:rPr>
              <w:t xml:space="preserve"> </w:t>
            </w:r>
            <w:r w:rsidR="008353E1">
              <w:rPr>
                <w:b/>
                <w:sz w:val="16"/>
              </w:rPr>
              <w:t>коммунальных услуг</w:t>
            </w:r>
            <w:r w:rsidR="008353E1">
              <w:rPr>
                <w:b/>
                <w:spacing w:val="40"/>
                <w:sz w:val="16"/>
              </w:rPr>
              <w:t xml:space="preserve"> </w:t>
            </w:r>
            <w:r w:rsidR="008353E1">
              <w:rPr>
                <w:b/>
                <w:sz w:val="16"/>
              </w:rPr>
              <w:t xml:space="preserve">(3.1.1)" </w:t>
            </w:r>
            <w:r w:rsidR="008353E1">
              <w:rPr>
                <w:sz w:val="16"/>
              </w:rPr>
              <w:t>Минимальный: Не</w:t>
            </w:r>
            <w:r w:rsidR="008353E1">
              <w:rPr>
                <w:spacing w:val="40"/>
                <w:sz w:val="16"/>
              </w:rPr>
              <w:t xml:space="preserve"> </w:t>
            </w:r>
            <w:r w:rsidR="008353E1">
              <w:rPr>
                <w:sz w:val="16"/>
              </w:rPr>
              <w:t>устанавливается;</w:t>
            </w:r>
            <w:r w:rsidR="008353E1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 w:rsidR="008353E1">
              <w:rPr>
                <w:sz w:val="16"/>
              </w:rPr>
              <w:t>Максимальный</w:t>
            </w:r>
            <w:proofErr w:type="gramEnd"/>
            <w:r w:rsidR="008353E1">
              <w:rPr>
                <w:sz w:val="16"/>
              </w:rPr>
              <w:t>:</w:t>
            </w:r>
            <w:r w:rsidR="008353E1">
              <w:rPr>
                <w:spacing w:val="-10"/>
                <w:sz w:val="16"/>
              </w:rPr>
              <w:t xml:space="preserve"> </w:t>
            </w:r>
            <w:r w:rsidR="008353E1">
              <w:rPr>
                <w:sz w:val="16"/>
              </w:rPr>
              <w:t>Не</w:t>
            </w:r>
            <w:r w:rsidR="008353E1">
              <w:rPr>
                <w:spacing w:val="-10"/>
                <w:sz w:val="16"/>
              </w:rPr>
              <w:t xml:space="preserve"> </w:t>
            </w:r>
            <w:r w:rsidR="008353E1">
              <w:rPr>
                <w:sz w:val="16"/>
              </w:rPr>
              <w:t>устанавливается</w:t>
            </w: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jc w:val="left"/>
              <w:rPr>
                <w:sz w:val="18"/>
              </w:rPr>
            </w:pPr>
          </w:p>
          <w:p w:rsidR="00825C5C" w:rsidRDefault="00825C5C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825C5C" w:rsidRDefault="00825C5C">
            <w:pPr>
              <w:pStyle w:val="TableParagraph"/>
              <w:ind w:left="85"/>
              <w:jc w:val="left"/>
              <w:rPr>
                <w:sz w:val="16"/>
              </w:rPr>
            </w:pPr>
          </w:p>
        </w:tc>
      </w:tr>
    </w:tbl>
    <w:p w:rsidR="00825C5C" w:rsidRDefault="00825C5C">
      <w:pPr>
        <w:rPr>
          <w:sz w:val="16"/>
        </w:rPr>
        <w:sectPr w:rsidR="00825C5C">
          <w:type w:val="continuous"/>
          <w:pgSz w:w="11910" w:h="16840"/>
          <w:pgMar w:top="560" w:right="460" w:bottom="65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825C5C">
        <w:trPr>
          <w:trHeight w:val="608"/>
        </w:trPr>
        <w:tc>
          <w:tcPr>
            <w:tcW w:w="10207" w:type="dxa"/>
            <w:gridSpan w:val="6"/>
          </w:tcPr>
          <w:p w:rsidR="00825C5C" w:rsidRDefault="008353E1">
            <w:pPr>
              <w:pStyle w:val="TableParagraph"/>
              <w:spacing w:before="174"/>
              <w:ind w:left="2420" w:right="2412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825C5C">
        <w:trPr>
          <w:trHeight w:val="551"/>
        </w:trPr>
        <w:tc>
          <w:tcPr>
            <w:tcW w:w="10207" w:type="dxa"/>
            <w:gridSpan w:val="6"/>
          </w:tcPr>
          <w:p w:rsidR="00825C5C" w:rsidRDefault="008353E1">
            <w:pPr>
              <w:pStyle w:val="TableParagraph"/>
              <w:spacing w:before="117"/>
              <w:ind w:left="2421" w:right="241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25C5C">
        <w:trPr>
          <w:trHeight w:val="438"/>
        </w:trPr>
        <w:tc>
          <w:tcPr>
            <w:tcW w:w="10207" w:type="dxa"/>
            <w:gridSpan w:val="6"/>
          </w:tcPr>
          <w:p w:rsidR="00825C5C" w:rsidRDefault="008353E1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825C5C">
        <w:trPr>
          <w:trHeight w:val="325"/>
        </w:trPr>
        <w:tc>
          <w:tcPr>
            <w:tcW w:w="10207" w:type="dxa"/>
            <w:gridSpan w:val="6"/>
          </w:tcPr>
          <w:p w:rsidR="00825C5C" w:rsidRDefault="008353E1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25C5C">
        <w:trPr>
          <w:trHeight w:val="778"/>
        </w:trPr>
        <w:tc>
          <w:tcPr>
            <w:tcW w:w="2041" w:type="dxa"/>
            <w:vMerge w:val="restart"/>
          </w:tcPr>
          <w:p w:rsidR="00825C5C" w:rsidRDefault="00825C5C">
            <w:pPr>
              <w:pStyle w:val="TableParagraph"/>
              <w:jc w:val="left"/>
            </w:pPr>
          </w:p>
          <w:p w:rsidR="00825C5C" w:rsidRDefault="008353E1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825C5C" w:rsidRDefault="00825C5C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25C5C" w:rsidRDefault="008353E1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825C5C" w:rsidRDefault="008353E1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825C5C" w:rsidRDefault="008353E1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25C5C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532811.41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2284970.09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4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532911.91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2284886.81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532904.09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2284849.14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4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532893.37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2284833.59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532777.26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2284912.31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4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532777.38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2284912.51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532783.77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2284923.30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532791.92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2284937.09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83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532811.41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2284970.09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25C5C" w:rsidRDefault="008353E1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10207" w:type="dxa"/>
            <w:gridSpan w:val="6"/>
          </w:tcPr>
          <w:p w:rsidR="00825C5C" w:rsidRDefault="008353E1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25C5C">
        <w:trPr>
          <w:trHeight w:val="778"/>
        </w:trPr>
        <w:tc>
          <w:tcPr>
            <w:tcW w:w="2041" w:type="dxa"/>
            <w:vMerge w:val="restart"/>
          </w:tcPr>
          <w:p w:rsidR="00825C5C" w:rsidRDefault="00825C5C">
            <w:pPr>
              <w:pStyle w:val="TableParagraph"/>
              <w:jc w:val="left"/>
            </w:pPr>
          </w:p>
          <w:p w:rsidR="00825C5C" w:rsidRDefault="008353E1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825C5C" w:rsidRDefault="00825C5C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25C5C" w:rsidRDefault="008353E1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825C5C" w:rsidRDefault="008353E1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825C5C" w:rsidRDefault="008353E1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25C5C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98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825C5C" w:rsidRDefault="008353E1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825C5C" w:rsidRDefault="008353E1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825C5C" w:rsidRDefault="008353E1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4225"/>
        </w:trPr>
        <w:tc>
          <w:tcPr>
            <w:tcW w:w="10207" w:type="dxa"/>
            <w:gridSpan w:val="6"/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825C5C" w:rsidRDefault="00825C5C">
      <w:pPr>
        <w:rPr>
          <w:sz w:val="20"/>
        </w:rPr>
        <w:sectPr w:rsidR="00825C5C">
          <w:type w:val="continuous"/>
          <w:pgSz w:w="11910" w:h="16840"/>
          <w:pgMar w:top="540" w:right="460" w:bottom="768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825C5C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825C5C" w:rsidRDefault="008353E1">
            <w:pPr>
              <w:pStyle w:val="TableParagraph"/>
              <w:spacing w:before="117"/>
              <w:ind w:left="4588" w:right="457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825C5C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825C5C" w:rsidRDefault="008353E1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25C5C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825C5C" w:rsidRDefault="008353E1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 xml:space="preserve">1. Система </w:t>
            </w:r>
            <w:r>
              <w:rPr>
                <w:spacing w:val="-2"/>
                <w:sz w:val="21"/>
              </w:rPr>
              <w:t>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825C5C" w:rsidRDefault="008353E1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825C5C">
        <w:trPr>
          <w:trHeight w:val="324"/>
        </w:trPr>
        <w:tc>
          <w:tcPr>
            <w:tcW w:w="10200" w:type="dxa"/>
            <w:gridSpan w:val="9"/>
          </w:tcPr>
          <w:p w:rsidR="00825C5C" w:rsidRDefault="008353E1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25C5C">
        <w:trPr>
          <w:trHeight w:val="778"/>
        </w:trPr>
        <w:tc>
          <w:tcPr>
            <w:tcW w:w="1417" w:type="dxa"/>
            <w:vMerge w:val="restart"/>
          </w:tcPr>
          <w:p w:rsidR="00825C5C" w:rsidRDefault="00825C5C">
            <w:pPr>
              <w:pStyle w:val="TableParagraph"/>
              <w:jc w:val="left"/>
            </w:pPr>
          </w:p>
          <w:p w:rsidR="00825C5C" w:rsidRDefault="008353E1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825C5C" w:rsidRDefault="008353E1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825C5C" w:rsidRDefault="008353E1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825C5C" w:rsidRDefault="008353E1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825C5C" w:rsidRDefault="008353E1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825C5C" w:rsidRDefault="008353E1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25C5C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</w:tr>
      <w:tr w:rsidR="00825C5C">
        <w:trPr>
          <w:trHeight w:val="325"/>
        </w:trPr>
        <w:tc>
          <w:tcPr>
            <w:tcW w:w="1417" w:type="dxa"/>
          </w:tcPr>
          <w:p w:rsidR="00825C5C" w:rsidRDefault="008353E1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825C5C" w:rsidRDefault="008353E1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825C5C" w:rsidRDefault="008353E1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825C5C" w:rsidRDefault="008353E1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825C5C" w:rsidRDefault="008353E1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825C5C" w:rsidRDefault="008353E1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825C5C">
        <w:trPr>
          <w:trHeight w:val="325"/>
        </w:trPr>
        <w:tc>
          <w:tcPr>
            <w:tcW w:w="1417" w:type="dxa"/>
          </w:tcPr>
          <w:p w:rsidR="00825C5C" w:rsidRDefault="008353E1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825C5C" w:rsidRDefault="008353E1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825C5C" w:rsidRDefault="008353E1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825C5C" w:rsidRDefault="008353E1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825C5C" w:rsidRDefault="008353E1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825C5C">
        <w:trPr>
          <w:trHeight w:val="325"/>
        </w:trPr>
        <w:tc>
          <w:tcPr>
            <w:tcW w:w="10200" w:type="dxa"/>
            <w:gridSpan w:val="9"/>
          </w:tcPr>
          <w:p w:rsidR="00825C5C" w:rsidRDefault="008353E1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25C5C">
        <w:trPr>
          <w:trHeight w:val="778"/>
        </w:trPr>
        <w:tc>
          <w:tcPr>
            <w:tcW w:w="1417" w:type="dxa"/>
            <w:vMerge w:val="restart"/>
          </w:tcPr>
          <w:p w:rsidR="00825C5C" w:rsidRDefault="00825C5C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25C5C" w:rsidRDefault="008353E1">
            <w:pPr>
              <w:pStyle w:val="TableParagraph"/>
              <w:ind w:left="79" w:right="63" w:hanging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825C5C" w:rsidRDefault="008353E1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825C5C" w:rsidRDefault="008353E1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825C5C" w:rsidRDefault="008353E1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825C5C" w:rsidRDefault="008353E1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825C5C" w:rsidRDefault="008353E1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25C5C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825C5C" w:rsidRDefault="00825C5C">
            <w:pPr>
              <w:pStyle w:val="TableParagraph"/>
              <w:spacing w:before="6"/>
              <w:jc w:val="left"/>
            </w:pPr>
          </w:p>
          <w:p w:rsidR="00825C5C" w:rsidRDefault="008353E1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</w:tr>
      <w:tr w:rsidR="00825C5C">
        <w:trPr>
          <w:trHeight w:val="325"/>
        </w:trPr>
        <w:tc>
          <w:tcPr>
            <w:tcW w:w="1417" w:type="dxa"/>
          </w:tcPr>
          <w:p w:rsidR="00825C5C" w:rsidRDefault="008353E1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825C5C" w:rsidRDefault="008353E1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825C5C" w:rsidRDefault="008353E1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825C5C" w:rsidRDefault="008353E1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825C5C" w:rsidRDefault="008353E1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825C5C" w:rsidRDefault="008353E1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825C5C">
        <w:trPr>
          <w:trHeight w:val="325"/>
        </w:trPr>
        <w:tc>
          <w:tcPr>
            <w:tcW w:w="1417" w:type="dxa"/>
          </w:tcPr>
          <w:p w:rsidR="00825C5C" w:rsidRDefault="008353E1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825C5C" w:rsidRDefault="008353E1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25C5C" w:rsidRDefault="008353E1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825C5C" w:rsidRDefault="008353E1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825C5C" w:rsidRDefault="008353E1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825C5C" w:rsidRDefault="008353E1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825C5C">
        <w:trPr>
          <w:trHeight w:val="8432"/>
        </w:trPr>
        <w:tc>
          <w:tcPr>
            <w:tcW w:w="10200" w:type="dxa"/>
            <w:gridSpan w:val="9"/>
          </w:tcPr>
          <w:p w:rsidR="00825C5C" w:rsidRDefault="00825C5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825C5C" w:rsidRDefault="00825C5C">
      <w:pPr>
        <w:rPr>
          <w:sz w:val="20"/>
        </w:rPr>
        <w:sectPr w:rsidR="00825C5C">
          <w:type w:val="continuous"/>
          <w:pgSz w:w="11910" w:h="16840"/>
          <w:pgMar w:top="540" w:right="460" w:bottom="280" w:left="1020" w:header="720" w:footer="720" w:gutter="0"/>
          <w:cols w:space="720"/>
        </w:sectPr>
      </w:pPr>
    </w:p>
    <w:p w:rsidR="00825C5C" w:rsidRDefault="00825C5C">
      <w:pPr>
        <w:spacing w:before="4"/>
        <w:rPr>
          <w:rFonts w:ascii="Times New Roman"/>
          <w:sz w:val="17"/>
        </w:rPr>
      </w:pPr>
      <w:r w:rsidRPr="00825C5C">
        <w:lastRenderedPageBreak/>
        <w:pict>
          <v:group id="docshapegroup1" o:spid="_x0000_s1026" style="position:absolute;margin-left:.3pt;margin-top:.3pt;width:1118.7pt;height:1582.4pt;z-index:-251658240;mso-position-horizontal-relative:page;mso-position-vertical-relative:page" coordorigin="6,6" coordsize="22374,31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436;top:92;width:21555;height:31198">
              <v:imagedata r:id="rId5" o:title=""/>
            </v:shape>
            <v:rect id="docshape3" o:spid="_x0000_s1027" style="position:absolute;left:12;top:12;width:22362;height:31636" filled="f" strokeweight=".21558mm"/>
            <w10:wrap anchorx="page" anchory="page"/>
          </v:group>
        </w:pict>
      </w:r>
      <w:bookmarkStart w:id="2" w:name="План_границ_объекта_"/>
      <w:bookmarkEnd w:id="2"/>
    </w:p>
    <w:p w:rsidR="00825C5C" w:rsidRDefault="00825C5C">
      <w:pPr>
        <w:rPr>
          <w:rFonts w:ascii="Times New Roman"/>
          <w:sz w:val="17"/>
        </w:rPr>
        <w:sectPr w:rsidR="00825C5C">
          <w:pgSz w:w="22390" w:h="31660"/>
          <w:pgMar w:top="3080" w:right="3240" w:bottom="280" w:left="32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825C5C">
        <w:trPr>
          <w:trHeight w:val="1062"/>
        </w:trPr>
        <w:tc>
          <w:tcPr>
            <w:tcW w:w="10206" w:type="dxa"/>
            <w:gridSpan w:val="3"/>
          </w:tcPr>
          <w:p w:rsidR="00825C5C" w:rsidRDefault="008353E1">
            <w:pPr>
              <w:pStyle w:val="TableParagraph"/>
              <w:spacing w:before="94"/>
              <w:ind w:left="690" w:right="623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825C5C" w:rsidRDefault="008353E1">
            <w:pPr>
              <w:pStyle w:val="TableParagraph"/>
              <w:spacing w:before="8" w:line="247" w:lineRule="auto"/>
              <w:ind w:left="691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825C5C">
        <w:trPr>
          <w:trHeight w:val="552"/>
        </w:trPr>
        <w:tc>
          <w:tcPr>
            <w:tcW w:w="3402" w:type="dxa"/>
            <w:gridSpan w:val="2"/>
          </w:tcPr>
          <w:p w:rsidR="00825C5C" w:rsidRDefault="008353E1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825C5C" w:rsidRDefault="00825C5C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825C5C" w:rsidRDefault="008353E1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589" w:right="5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от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69" w:right="15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до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825C5C" w:rsidRDefault="00825C5C">
            <w:pPr>
              <w:rPr>
                <w:sz w:val="2"/>
                <w:szCs w:val="2"/>
              </w:rPr>
            </w:pP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325"/>
        </w:trPr>
        <w:tc>
          <w:tcPr>
            <w:tcW w:w="2041" w:type="dxa"/>
          </w:tcPr>
          <w:p w:rsidR="00825C5C" w:rsidRDefault="008353E1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825C5C" w:rsidRDefault="008353E1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825C5C" w:rsidRDefault="008353E1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25C5C">
        <w:trPr>
          <w:trHeight w:val="9622"/>
        </w:trPr>
        <w:tc>
          <w:tcPr>
            <w:tcW w:w="10206" w:type="dxa"/>
            <w:gridSpan w:val="3"/>
          </w:tcPr>
          <w:p w:rsidR="00825C5C" w:rsidRDefault="00825C5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8353E1" w:rsidRDefault="008353E1"/>
    <w:sectPr w:rsidR="008353E1" w:rsidSect="00825C5C">
      <w:pgSz w:w="11910" w:h="16840"/>
      <w:pgMar w:top="110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E8E"/>
    <w:multiLevelType w:val="hybridMultilevel"/>
    <w:tmpl w:val="BB100612"/>
    <w:lvl w:ilvl="0" w:tplc="244867F0">
      <w:numFmt w:val="bullet"/>
      <w:lvlText w:val="-"/>
      <w:lvlJc w:val="left"/>
      <w:pPr>
        <w:ind w:left="5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C994E24E">
      <w:numFmt w:val="bullet"/>
      <w:lvlText w:val="•"/>
      <w:lvlJc w:val="left"/>
      <w:pPr>
        <w:ind w:left="465" w:hanging="94"/>
      </w:pPr>
      <w:rPr>
        <w:rFonts w:hint="default"/>
        <w:lang w:val="ru-RU" w:eastAsia="en-US" w:bidi="ar-SA"/>
      </w:rPr>
    </w:lvl>
    <w:lvl w:ilvl="2" w:tplc="6FCA2D5C">
      <w:numFmt w:val="bullet"/>
      <w:lvlText w:val="•"/>
      <w:lvlJc w:val="left"/>
      <w:pPr>
        <w:ind w:left="870" w:hanging="94"/>
      </w:pPr>
      <w:rPr>
        <w:rFonts w:hint="default"/>
        <w:lang w:val="ru-RU" w:eastAsia="en-US" w:bidi="ar-SA"/>
      </w:rPr>
    </w:lvl>
    <w:lvl w:ilvl="3" w:tplc="7E561ACE">
      <w:numFmt w:val="bullet"/>
      <w:lvlText w:val="•"/>
      <w:lvlJc w:val="left"/>
      <w:pPr>
        <w:ind w:left="1275" w:hanging="94"/>
      </w:pPr>
      <w:rPr>
        <w:rFonts w:hint="default"/>
        <w:lang w:val="ru-RU" w:eastAsia="en-US" w:bidi="ar-SA"/>
      </w:rPr>
    </w:lvl>
    <w:lvl w:ilvl="4" w:tplc="B3A681A4">
      <w:numFmt w:val="bullet"/>
      <w:lvlText w:val="•"/>
      <w:lvlJc w:val="left"/>
      <w:pPr>
        <w:ind w:left="1681" w:hanging="94"/>
      </w:pPr>
      <w:rPr>
        <w:rFonts w:hint="default"/>
        <w:lang w:val="ru-RU" w:eastAsia="en-US" w:bidi="ar-SA"/>
      </w:rPr>
    </w:lvl>
    <w:lvl w:ilvl="5" w:tplc="0F2693E4">
      <w:numFmt w:val="bullet"/>
      <w:lvlText w:val="•"/>
      <w:lvlJc w:val="left"/>
      <w:pPr>
        <w:ind w:left="2086" w:hanging="94"/>
      </w:pPr>
      <w:rPr>
        <w:rFonts w:hint="default"/>
        <w:lang w:val="ru-RU" w:eastAsia="en-US" w:bidi="ar-SA"/>
      </w:rPr>
    </w:lvl>
    <w:lvl w:ilvl="6" w:tplc="108C1978">
      <w:numFmt w:val="bullet"/>
      <w:lvlText w:val="•"/>
      <w:lvlJc w:val="left"/>
      <w:pPr>
        <w:ind w:left="2491" w:hanging="94"/>
      </w:pPr>
      <w:rPr>
        <w:rFonts w:hint="default"/>
        <w:lang w:val="ru-RU" w:eastAsia="en-US" w:bidi="ar-SA"/>
      </w:rPr>
    </w:lvl>
    <w:lvl w:ilvl="7" w:tplc="5E7AFB24">
      <w:numFmt w:val="bullet"/>
      <w:lvlText w:val="•"/>
      <w:lvlJc w:val="left"/>
      <w:pPr>
        <w:ind w:left="2897" w:hanging="94"/>
      </w:pPr>
      <w:rPr>
        <w:rFonts w:hint="default"/>
        <w:lang w:val="ru-RU" w:eastAsia="en-US" w:bidi="ar-SA"/>
      </w:rPr>
    </w:lvl>
    <w:lvl w:ilvl="8" w:tplc="58A8B042">
      <w:numFmt w:val="bullet"/>
      <w:lvlText w:val="•"/>
      <w:lvlJc w:val="left"/>
      <w:pPr>
        <w:ind w:left="3302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5C5C"/>
    <w:rsid w:val="00133BF1"/>
    <w:rsid w:val="00825C5C"/>
    <w:rsid w:val="0083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C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5C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25C5C"/>
  </w:style>
  <w:style w:type="paragraph" w:customStyle="1" w:styleId="TableParagraph">
    <w:name w:val="Table Paragraph"/>
    <w:basedOn w:val="a"/>
    <w:uiPriority w:val="1"/>
    <w:qFormat/>
    <w:rsid w:val="00825C5C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cp:lastPrinted>2022-04-15T03:53:00Z</cp:lastPrinted>
  <dcterms:created xsi:type="dcterms:W3CDTF">2022-03-23T04:55:00Z</dcterms:created>
  <dcterms:modified xsi:type="dcterms:W3CDTF">2022-04-15T03:53:00Z</dcterms:modified>
</cp:coreProperties>
</file>