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A22399" w:rsidRPr="00A22399">
        <w:rPr>
          <w:spacing w:val="1"/>
          <w:sz w:val="27"/>
          <w:szCs w:val="27"/>
        </w:rPr>
        <w:t>Сахно Е. Н.</w:t>
      </w:r>
      <w:r w:rsidR="00BF54C3" w:rsidRPr="000823AA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A22399" w:rsidRPr="00A22399">
        <w:rPr>
          <w:spacing w:val="1"/>
          <w:sz w:val="27"/>
          <w:szCs w:val="27"/>
        </w:rPr>
        <w:t>Сахно Е. Н. на условно разрешенный вид использования земельного участка в границах территории кадастрового квартала 54:35:041122 площадью 566 кв. м, расположенного по адресу (местоположение): Российская Федерация, Новосиби</w:t>
      </w:r>
      <w:r w:rsidR="00A22399" w:rsidRPr="00A22399">
        <w:rPr>
          <w:spacing w:val="1"/>
          <w:sz w:val="27"/>
          <w:szCs w:val="27"/>
        </w:rPr>
        <w:t>р</w:t>
      </w:r>
      <w:r w:rsidR="00A22399" w:rsidRPr="00A22399">
        <w:rPr>
          <w:spacing w:val="1"/>
          <w:sz w:val="27"/>
          <w:szCs w:val="27"/>
        </w:rPr>
        <w:t>ская область, городской округ город Новосибирск, город Новосибирск, НСОТ</w:t>
      </w:r>
      <w:r w:rsidR="00A22399">
        <w:rPr>
          <w:spacing w:val="1"/>
          <w:sz w:val="27"/>
          <w:szCs w:val="27"/>
        </w:rPr>
        <w:t> </w:t>
      </w:r>
      <w:r w:rsidR="00A22399" w:rsidRPr="00A22399">
        <w:rPr>
          <w:spacing w:val="1"/>
          <w:sz w:val="27"/>
          <w:szCs w:val="27"/>
        </w:rPr>
        <w:t>«Озерное», участок № 20 (зона застройки жилыми домами смешанной эта</w:t>
      </w:r>
      <w:r w:rsidR="00A22399" w:rsidRPr="00A22399">
        <w:rPr>
          <w:spacing w:val="1"/>
          <w:sz w:val="27"/>
          <w:szCs w:val="27"/>
        </w:rPr>
        <w:t>ж</w:t>
      </w:r>
      <w:r w:rsidR="00A22399" w:rsidRPr="00A22399">
        <w:rPr>
          <w:spacing w:val="1"/>
          <w:sz w:val="27"/>
          <w:szCs w:val="27"/>
        </w:rPr>
        <w:t xml:space="preserve">ности (Ж-1), </w:t>
      </w:r>
      <w:proofErr w:type="spellStart"/>
      <w:r w:rsidR="00A22399" w:rsidRPr="00A22399">
        <w:rPr>
          <w:spacing w:val="1"/>
          <w:sz w:val="27"/>
          <w:szCs w:val="27"/>
        </w:rPr>
        <w:t>подзона</w:t>
      </w:r>
      <w:proofErr w:type="spellEnd"/>
      <w:r w:rsidR="00A22399" w:rsidRPr="00A22399">
        <w:rPr>
          <w:spacing w:val="1"/>
          <w:sz w:val="27"/>
          <w:szCs w:val="27"/>
        </w:rPr>
        <w:t xml:space="preserve"> застройки жилыми домами смешанной этажности различной плотн</w:t>
      </w:r>
      <w:r w:rsidR="00A22399" w:rsidRPr="00A22399">
        <w:rPr>
          <w:spacing w:val="1"/>
          <w:sz w:val="27"/>
          <w:szCs w:val="27"/>
        </w:rPr>
        <w:t>о</w:t>
      </w:r>
      <w:r w:rsidR="00A22399" w:rsidRPr="00A22399">
        <w:rPr>
          <w:spacing w:val="1"/>
          <w:sz w:val="27"/>
          <w:szCs w:val="27"/>
        </w:rPr>
        <w:t>сти застройки (Ж-1.1)), – «ведение садоводства (13.2)».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>
              <w:rPr>
                <w:b/>
                <w:spacing w:val="1"/>
                <w:sz w:val="27"/>
                <w:szCs w:val="27"/>
              </w:rPr>
              <w:t>9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BF54C3">
        <w:rPr>
          <w:spacing w:val="1"/>
          <w:sz w:val="27"/>
          <w:szCs w:val="27"/>
        </w:rPr>
        <w:t>06.08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BF54C3">
        <w:rPr>
          <w:spacing w:val="1"/>
          <w:sz w:val="27"/>
          <w:szCs w:val="27"/>
        </w:rPr>
        <w:t>869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BF54C3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BF54C3">
        <w:rPr>
          <w:spacing w:val="1"/>
          <w:sz w:val="27"/>
          <w:szCs w:val="27"/>
        </w:rPr>
        <w:t>14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BF54C3">
        <w:rPr>
          <w:spacing w:val="1"/>
          <w:sz w:val="27"/>
          <w:szCs w:val="27"/>
        </w:rPr>
        <w:t>25</w:t>
      </w:r>
      <w:r w:rsidR="001F34A4">
        <w:rPr>
          <w:spacing w:val="1"/>
          <w:sz w:val="27"/>
          <w:szCs w:val="27"/>
        </w:rPr>
        <w:t>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055F0B" w:rsidRPr="00BF54C3">
        <w:rPr>
          <w:spacing w:val="1"/>
          <w:sz w:val="27"/>
          <w:szCs w:val="27"/>
        </w:rPr>
        <w:t>1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F54C3" w:rsidRPr="00BF54C3">
        <w:rPr>
          <w:spacing w:val="1"/>
          <w:sz w:val="27"/>
          <w:szCs w:val="27"/>
        </w:rPr>
        <w:t>30</w:t>
      </w:r>
      <w:r w:rsidR="00B301A7" w:rsidRPr="00BF54C3">
        <w:rPr>
          <w:spacing w:val="1"/>
          <w:sz w:val="27"/>
          <w:szCs w:val="27"/>
        </w:rPr>
        <w:t>.0</w:t>
      </w:r>
      <w:r w:rsidR="00FB41DE" w:rsidRPr="00BF54C3">
        <w:rPr>
          <w:spacing w:val="1"/>
          <w:sz w:val="27"/>
          <w:szCs w:val="27"/>
        </w:rPr>
        <w:t>8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BF54C3" w:rsidRPr="00BF54C3">
        <w:rPr>
          <w:sz w:val="27"/>
          <w:szCs w:val="27"/>
        </w:rPr>
        <w:t>Сахно Е. Н. на условно разрешенный вид и</w:t>
      </w:r>
      <w:r w:rsidR="00BF54C3" w:rsidRPr="00BF54C3">
        <w:rPr>
          <w:sz w:val="27"/>
          <w:szCs w:val="27"/>
        </w:rPr>
        <w:t>с</w:t>
      </w:r>
      <w:r w:rsidR="00BF54C3" w:rsidRPr="00BF54C3">
        <w:rPr>
          <w:sz w:val="27"/>
          <w:szCs w:val="27"/>
        </w:rPr>
        <w:lastRenderedPageBreak/>
        <w:t>пользования земельного участка в границах территории кадастрового квартала 54:35:041122 площадью 566 кв. м, расположенного по адресу (местоположение): Российская Федерация, Новосибирская область, городской округ город Новос</w:t>
      </w:r>
      <w:r w:rsidR="00BF54C3" w:rsidRPr="00BF54C3">
        <w:rPr>
          <w:sz w:val="27"/>
          <w:szCs w:val="27"/>
        </w:rPr>
        <w:t>и</w:t>
      </w:r>
      <w:r w:rsidR="00BF54C3">
        <w:rPr>
          <w:sz w:val="27"/>
          <w:szCs w:val="27"/>
        </w:rPr>
        <w:t>бирск, город Новоси</w:t>
      </w:r>
      <w:r w:rsidR="00BF54C3" w:rsidRPr="00BF54C3">
        <w:rPr>
          <w:sz w:val="27"/>
          <w:szCs w:val="27"/>
        </w:rPr>
        <w:t>бирск, НСОТ «Озерное», участок № 20 (зона застройки жилыми дом</w:t>
      </w:r>
      <w:r w:rsidR="00BF54C3" w:rsidRPr="00BF54C3">
        <w:rPr>
          <w:sz w:val="27"/>
          <w:szCs w:val="27"/>
        </w:rPr>
        <w:t>а</w:t>
      </w:r>
      <w:r w:rsidR="00BF54C3" w:rsidRPr="00BF54C3">
        <w:rPr>
          <w:sz w:val="27"/>
          <w:szCs w:val="27"/>
        </w:rPr>
        <w:t xml:space="preserve">ми смешанной этажности (Ж-1), </w:t>
      </w:r>
      <w:proofErr w:type="spellStart"/>
      <w:r w:rsidR="00BF54C3" w:rsidRPr="00BF54C3">
        <w:rPr>
          <w:sz w:val="27"/>
          <w:szCs w:val="27"/>
        </w:rPr>
        <w:t>подзона</w:t>
      </w:r>
      <w:proofErr w:type="spellEnd"/>
      <w:r w:rsidR="00BF54C3" w:rsidRPr="00BF54C3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«ведение садоводства (13.2)».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9" w:rsidRDefault="00A22399" w:rsidP="00AA2F13">
      <w:r>
        <w:separator/>
      </w:r>
    </w:p>
  </w:endnote>
  <w:endnote w:type="continuationSeparator" w:id="0">
    <w:p w:rsidR="00A22399" w:rsidRDefault="00A223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9" w:rsidRDefault="00A22399" w:rsidP="00AA2F13">
      <w:r>
        <w:separator/>
      </w:r>
    </w:p>
  </w:footnote>
  <w:footnote w:type="continuationSeparator" w:id="0">
    <w:p w:rsidR="00A22399" w:rsidRDefault="00A223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22399">
    <w:pPr>
      <w:pStyle w:val="a8"/>
      <w:jc w:val="center"/>
    </w:pPr>
    <w:fldSimple w:instr=" PAGE   \* MERGEFORMAT ">
      <w:r w:rsidR="00BF54C3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A4D75D-23F4-4BCA-8AC6-38870898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734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2018-10-29T07:32:00Z</cp:lastPrinted>
  <dcterms:created xsi:type="dcterms:W3CDTF">2019-09-02T03:47:00Z</dcterms:created>
  <dcterms:modified xsi:type="dcterms:W3CDTF">2019-09-02T03:47:00Z</dcterms:modified>
</cp:coreProperties>
</file>