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382F7E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F2246D">
        <w:rPr>
          <w:spacing w:val="1"/>
          <w:sz w:val="27"/>
          <w:szCs w:val="27"/>
        </w:rPr>
        <w:t xml:space="preserve">и объекта капитального строительства </w:t>
      </w:r>
      <w:r w:rsidR="007F61E1" w:rsidRPr="007F61E1">
        <w:rPr>
          <w:spacing w:val="1"/>
          <w:sz w:val="27"/>
          <w:szCs w:val="27"/>
        </w:rPr>
        <w:t>Моховой О. В.</w:t>
      </w:r>
      <w:r w:rsidR="00F2246D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2246D" w:rsidRPr="00F2246D" w:rsidRDefault="00F164A2" w:rsidP="00F2246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7F61E1" w:rsidRPr="007F61E1">
        <w:rPr>
          <w:sz w:val="27"/>
          <w:szCs w:val="27"/>
        </w:rPr>
        <w:t>Моховой О. В. на условно разрешенный вид использования земельного уч</w:t>
      </w:r>
      <w:r w:rsidR="007F61E1" w:rsidRPr="007F61E1">
        <w:rPr>
          <w:sz w:val="27"/>
          <w:szCs w:val="27"/>
        </w:rPr>
        <w:t>а</w:t>
      </w:r>
      <w:r w:rsidR="007F61E1" w:rsidRPr="007F61E1">
        <w:rPr>
          <w:sz w:val="27"/>
          <w:szCs w:val="27"/>
        </w:rPr>
        <w:t>стка с кадастровым номером 54:35:033630:7 площадью 400 кв. м,</w:t>
      </w:r>
      <w:r w:rsidR="007F61E1">
        <w:rPr>
          <w:sz w:val="27"/>
          <w:szCs w:val="27"/>
        </w:rPr>
        <w:t xml:space="preserve"> располо</w:t>
      </w:r>
      <w:r w:rsidR="007F61E1" w:rsidRPr="007F61E1">
        <w:rPr>
          <w:sz w:val="27"/>
          <w:szCs w:val="27"/>
        </w:rPr>
        <w:t>женного по адресу (местоположение): Российская Федерация, Новосибирская область, город Н</w:t>
      </w:r>
      <w:r w:rsidR="007F61E1" w:rsidRPr="007F61E1">
        <w:rPr>
          <w:sz w:val="27"/>
          <w:szCs w:val="27"/>
        </w:rPr>
        <w:t>о</w:t>
      </w:r>
      <w:r w:rsidR="007F61E1" w:rsidRPr="007F61E1">
        <w:rPr>
          <w:sz w:val="27"/>
          <w:szCs w:val="27"/>
        </w:rPr>
        <w:t>восибирск, ул. 3-я Шевцовой, 22, и объекта капитального строительства (зона улично-дорожной сети (ИТ-3)) – «для индивидуального жилищного строительства (2.1) - индивидуальные жилые дома».</w:t>
      </w:r>
    </w:p>
    <w:p w:rsidR="00F164A2" w:rsidRPr="00341654" w:rsidRDefault="00F164A2" w:rsidP="003416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E5C5C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E5C5C">
              <w:rPr>
                <w:b/>
                <w:spacing w:val="1"/>
                <w:sz w:val="27"/>
                <w:szCs w:val="27"/>
              </w:rPr>
              <w:t>15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1E5C5C">
        <w:rPr>
          <w:spacing w:val="1"/>
          <w:sz w:val="27"/>
          <w:szCs w:val="27"/>
        </w:rPr>
        <w:t>14.06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2188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1E5C5C">
        <w:rPr>
          <w:spacing w:val="1"/>
          <w:sz w:val="27"/>
          <w:szCs w:val="27"/>
        </w:rPr>
        <w:t>7 часть 2</w:t>
      </w:r>
      <w:r w:rsidRPr="000823AA">
        <w:rPr>
          <w:spacing w:val="1"/>
          <w:sz w:val="27"/>
          <w:szCs w:val="27"/>
        </w:rPr>
        <w:t xml:space="preserve"> от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</w:t>
      </w:r>
      <w:proofErr w:type="gramEnd"/>
      <w:r w:rsidRPr="000823AA">
        <w:rPr>
          <w:spacing w:val="1"/>
          <w:sz w:val="27"/>
          <w:szCs w:val="27"/>
        </w:rPr>
        <w:t xml:space="preserve"> официальном </w:t>
      </w:r>
      <w:proofErr w:type="gramStart"/>
      <w:r w:rsidRPr="000823AA">
        <w:rPr>
          <w:spacing w:val="1"/>
          <w:sz w:val="27"/>
          <w:szCs w:val="27"/>
        </w:rPr>
        <w:t>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</w:t>
      </w:r>
      <w:r w:rsidRPr="000823AA">
        <w:rPr>
          <w:sz w:val="27"/>
          <w:szCs w:val="27"/>
        </w:rPr>
        <w:t>р</w:t>
      </w:r>
      <w:r w:rsidRPr="000823AA">
        <w:rPr>
          <w:sz w:val="27"/>
          <w:szCs w:val="27"/>
        </w:rPr>
        <w:t xml:space="preserve">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E5C5C">
        <w:rPr>
          <w:spacing w:val="1"/>
          <w:sz w:val="27"/>
          <w:szCs w:val="27"/>
        </w:rPr>
        <w:t>8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1E5C5C">
        <w:rPr>
          <w:spacing w:val="1"/>
          <w:sz w:val="27"/>
          <w:szCs w:val="27"/>
        </w:rPr>
        <w:t>12</w:t>
      </w:r>
      <w:r w:rsidR="00B301A7" w:rsidRPr="00CF381E">
        <w:rPr>
          <w:spacing w:val="1"/>
          <w:sz w:val="27"/>
          <w:szCs w:val="27"/>
        </w:rPr>
        <w:t>.0</w:t>
      </w:r>
      <w:r w:rsidR="001E5C5C">
        <w:rPr>
          <w:spacing w:val="1"/>
          <w:sz w:val="27"/>
          <w:szCs w:val="27"/>
        </w:rPr>
        <w:t>7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A16353" w:rsidRDefault="001E5C5C" w:rsidP="00F2246D">
      <w:pPr>
        <w:ind w:firstLine="709"/>
        <w:jc w:val="both"/>
        <w:rPr>
          <w:i/>
          <w:spacing w:val="1"/>
          <w:sz w:val="27"/>
          <w:szCs w:val="27"/>
        </w:rPr>
      </w:pPr>
      <w:r w:rsidRPr="001E5C5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E5C5C">
        <w:rPr>
          <w:b/>
          <w:spacing w:val="1"/>
          <w:sz w:val="27"/>
          <w:szCs w:val="27"/>
        </w:rPr>
        <w:t>Малюженко</w:t>
      </w:r>
      <w:proofErr w:type="spellEnd"/>
      <w:r w:rsidRPr="001E5C5C">
        <w:rPr>
          <w:b/>
          <w:spacing w:val="1"/>
          <w:sz w:val="27"/>
          <w:szCs w:val="27"/>
        </w:rPr>
        <w:t xml:space="preserve"> Д. В. - </w:t>
      </w:r>
      <w:r w:rsidRPr="001E5C5C">
        <w:rPr>
          <w:spacing w:val="1"/>
          <w:sz w:val="27"/>
          <w:szCs w:val="27"/>
        </w:rPr>
        <w:t>архитектора общества с ограниченной отве</w:t>
      </w:r>
      <w:r w:rsidRPr="001E5C5C">
        <w:rPr>
          <w:spacing w:val="1"/>
          <w:sz w:val="27"/>
          <w:szCs w:val="27"/>
        </w:rPr>
        <w:t>т</w:t>
      </w:r>
      <w:r w:rsidRPr="001E5C5C">
        <w:rPr>
          <w:spacing w:val="1"/>
          <w:sz w:val="27"/>
          <w:szCs w:val="27"/>
        </w:rPr>
        <w:t>ственность</w:t>
      </w:r>
      <w:r w:rsidR="00AE3F51">
        <w:rPr>
          <w:spacing w:val="1"/>
          <w:sz w:val="27"/>
          <w:szCs w:val="27"/>
        </w:rPr>
        <w:t xml:space="preserve">ю </w:t>
      </w:r>
      <w:r w:rsidRPr="001E5C5C">
        <w:rPr>
          <w:spacing w:val="1"/>
          <w:sz w:val="27"/>
          <w:szCs w:val="27"/>
        </w:rPr>
        <w:t>«АР</w:t>
      </w:r>
      <w:proofErr w:type="gramStart"/>
      <w:r w:rsidRPr="001E5C5C">
        <w:rPr>
          <w:spacing w:val="1"/>
          <w:sz w:val="27"/>
          <w:szCs w:val="27"/>
        </w:rPr>
        <w:t>.Т</w:t>
      </w:r>
      <w:proofErr w:type="gramEnd"/>
      <w:r w:rsidRPr="001E5C5C">
        <w:rPr>
          <w:spacing w:val="1"/>
          <w:sz w:val="27"/>
          <w:szCs w:val="27"/>
        </w:rPr>
        <w:t xml:space="preserve">ЭГО»; </w:t>
      </w:r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</w:t>
      </w:r>
      <w:r w:rsidR="00CF381E" w:rsidRPr="00521332">
        <w:rPr>
          <w:rFonts w:eastAsiaTheme="minorHAnsi"/>
          <w:spacing w:val="1"/>
          <w:sz w:val="27"/>
          <w:szCs w:val="27"/>
        </w:rPr>
        <w:t>а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F2246D">
        <w:rPr>
          <w:i/>
          <w:spacing w:val="1"/>
          <w:sz w:val="27"/>
          <w:szCs w:val="27"/>
        </w:rPr>
        <w:t>Отказать в предоставлении</w:t>
      </w:r>
      <w:r w:rsidR="00DA688D">
        <w:rPr>
          <w:i/>
          <w:spacing w:val="1"/>
          <w:sz w:val="27"/>
          <w:szCs w:val="27"/>
        </w:rPr>
        <w:t xml:space="preserve"> разрешени</w:t>
      </w:r>
      <w:r w:rsidR="00F2246D">
        <w:rPr>
          <w:i/>
          <w:spacing w:val="1"/>
          <w:sz w:val="27"/>
          <w:szCs w:val="27"/>
        </w:rPr>
        <w:t>я</w:t>
      </w:r>
      <w:r>
        <w:rPr>
          <w:i/>
          <w:spacing w:val="1"/>
          <w:sz w:val="27"/>
          <w:szCs w:val="27"/>
        </w:rPr>
        <w:t xml:space="preserve"> </w:t>
      </w:r>
      <w:r w:rsidR="006F7895" w:rsidRPr="00521332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F2246D">
        <w:rPr>
          <w:i/>
          <w:spacing w:val="1"/>
          <w:sz w:val="27"/>
          <w:szCs w:val="27"/>
        </w:rPr>
        <w:t xml:space="preserve"> и объекта капитального строительства </w:t>
      </w:r>
      <w:r w:rsidR="007F61E1" w:rsidRPr="007F61E1">
        <w:rPr>
          <w:i/>
          <w:spacing w:val="1"/>
          <w:sz w:val="27"/>
          <w:szCs w:val="27"/>
        </w:rPr>
        <w:t>на о</w:t>
      </w:r>
      <w:r w:rsidR="007F61E1" w:rsidRPr="007F61E1">
        <w:rPr>
          <w:i/>
          <w:spacing w:val="1"/>
          <w:sz w:val="27"/>
          <w:szCs w:val="27"/>
        </w:rPr>
        <w:t>с</w:t>
      </w:r>
      <w:r w:rsidR="007F61E1" w:rsidRPr="007F61E1">
        <w:rPr>
          <w:i/>
          <w:spacing w:val="1"/>
          <w:sz w:val="27"/>
          <w:szCs w:val="27"/>
        </w:rPr>
        <w:t>новании части 11.1 статьи 39 Градостроительно</w:t>
      </w:r>
      <w:r w:rsidR="007F61E1">
        <w:rPr>
          <w:i/>
          <w:spacing w:val="1"/>
          <w:sz w:val="27"/>
          <w:szCs w:val="27"/>
        </w:rPr>
        <w:t>го кодекса Российской Федерации»</w:t>
      </w:r>
      <w:r w:rsidR="00F2246D" w:rsidRPr="00F2246D">
        <w:rPr>
          <w:i/>
          <w:spacing w:val="1"/>
          <w:sz w:val="27"/>
          <w:szCs w:val="27"/>
        </w:rPr>
        <w:t>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FA32A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7F61E1">
        <w:rPr>
          <w:b/>
          <w:sz w:val="27"/>
          <w:szCs w:val="27"/>
        </w:rPr>
        <w:t>Отказать в предоставлении</w:t>
      </w:r>
      <w:r w:rsidR="00DA688D">
        <w:rPr>
          <w:b/>
          <w:sz w:val="27"/>
          <w:szCs w:val="27"/>
        </w:rPr>
        <w:t xml:space="preserve"> разрешени</w:t>
      </w:r>
      <w:r w:rsidR="007F61E1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7F61E1" w:rsidRPr="007F61E1">
        <w:rPr>
          <w:sz w:val="27"/>
          <w:szCs w:val="27"/>
        </w:rPr>
        <w:t>Моховой О. В. на условно разр</w:t>
      </w:r>
      <w:r w:rsidR="007F61E1" w:rsidRPr="007F61E1">
        <w:rPr>
          <w:sz w:val="27"/>
          <w:szCs w:val="27"/>
        </w:rPr>
        <w:t>е</w:t>
      </w:r>
      <w:r w:rsidR="007F61E1" w:rsidRPr="007F61E1">
        <w:rPr>
          <w:sz w:val="27"/>
          <w:szCs w:val="27"/>
        </w:rPr>
        <w:t>шенный вид использования земельного участка с кадастровым номером 54:35:033630:7 площадью 400 кв. м, расположенного по адресу (местоположение): Российская Федерация, Новосибирская область, город Новосибирск, ул. 3-я Шевц</w:t>
      </w:r>
      <w:r w:rsidR="007F61E1" w:rsidRPr="007F61E1">
        <w:rPr>
          <w:sz w:val="27"/>
          <w:szCs w:val="27"/>
        </w:rPr>
        <w:t>о</w:t>
      </w:r>
      <w:r w:rsidR="007F61E1" w:rsidRPr="007F61E1">
        <w:rPr>
          <w:sz w:val="27"/>
          <w:szCs w:val="27"/>
        </w:rPr>
        <w:t>вой, 22, и объекта капитального строительства (зона улично-дорожной сети (ИТ-3)) – «для индивидуального жилищного строительства (2.</w:t>
      </w:r>
      <w:r w:rsidR="007F61E1">
        <w:rPr>
          <w:sz w:val="27"/>
          <w:szCs w:val="27"/>
        </w:rPr>
        <w:t>1) - индивидуальные жилые д</w:t>
      </w:r>
      <w:r w:rsidR="007F61E1">
        <w:rPr>
          <w:sz w:val="27"/>
          <w:szCs w:val="27"/>
        </w:rPr>
        <w:t>о</w:t>
      </w:r>
      <w:r w:rsidR="007F61E1">
        <w:rPr>
          <w:sz w:val="27"/>
          <w:szCs w:val="27"/>
        </w:rPr>
        <w:t xml:space="preserve">ма» </w:t>
      </w:r>
      <w:r w:rsidR="007F61E1" w:rsidRPr="007F61E1">
        <w:rPr>
          <w:sz w:val="27"/>
          <w:szCs w:val="27"/>
        </w:rPr>
        <w:t>на основании части 11.1 статьи 39 Градостроительного кодекса Российской Федера</w:t>
      </w:r>
      <w:r w:rsidR="007F61E1">
        <w:rPr>
          <w:sz w:val="27"/>
          <w:szCs w:val="27"/>
        </w:rPr>
        <w:t>ции</w:t>
      </w:r>
      <w:r w:rsidR="007F61E1" w:rsidRPr="007F61E1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9A" w:rsidRDefault="0016499A" w:rsidP="00AA2F13">
      <w:r>
        <w:separator/>
      </w:r>
    </w:p>
  </w:endnote>
  <w:endnote w:type="continuationSeparator" w:id="0">
    <w:p w:rsidR="0016499A" w:rsidRDefault="0016499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9A" w:rsidRDefault="0016499A" w:rsidP="00AA2F13">
      <w:r>
        <w:separator/>
      </w:r>
    </w:p>
  </w:footnote>
  <w:footnote w:type="continuationSeparator" w:id="0">
    <w:p w:rsidR="0016499A" w:rsidRDefault="0016499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9A679B">
    <w:pPr>
      <w:pStyle w:val="a8"/>
      <w:jc w:val="center"/>
    </w:pPr>
    <w:fldSimple w:instr=" PAGE   \* MERGEFORMAT ">
      <w:r w:rsidR="00AE3F51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499A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3D1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C3C6F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F7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638A6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6C7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1E1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7581C"/>
    <w:rsid w:val="0098239B"/>
    <w:rsid w:val="0099344B"/>
    <w:rsid w:val="00996D61"/>
    <w:rsid w:val="009A679B"/>
    <w:rsid w:val="009B5127"/>
    <w:rsid w:val="009C0410"/>
    <w:rsid w:val="009C3566"/>
    <w:rsid w:val="009D3123"/>
    <w:rsid w:val="009F426E"/>
    <w:rsid w:val="00A01B75"/>
    <w:rsid w:val="00A15567"/>
    <w:rsid w:val="00A16353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17A3"/>
    <w:rsid w:val="00AA2F13"/>
    <w:rsid w:val="00AA3E4E"/>
    <w:rsid w:val="00AB5867"/>
    <w:rsid w:val="00AC49B4"/>
    <w:rsid w:val="00AD0A75"/>
    <w:rsid w:val="00AD634A"/>
    <w:rsid w:val="00AE09FF"/>
    <w:rsid w:val="00AE3F51"/>
    <w:rsid w:val="00AE5B5C"/>
    <w:rsid w:val="00AE5D4C"/>
    <w:rsid w:val="00AF7003"/>
    <w:rsid w:val="00B07F70"/>
    <w:rsid w:val="00B12FC5"/>
    <w:rsid w:val="00B13F23"/>
    <w:rsid w:val="00B25B32"/>
    <w:rsid w:val="00B27B9C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01A7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77CE5"/>
    <w:rsid w:val="00D84E83"/>
    <w:rsid w:val="00DA688D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46D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32A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5334C3-EBF4-4767-A334-A4476A13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2019-07-15T02:51:00Z</dcterms:created>
  <dcterms:modified xsi:type="dcterms:W3CDTF">2019-07-15T03:09:00Z</dcterms:modified>
</cp:coreProperties>
</file>