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3460BB" w:rsidRDefault="000177D7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707380">
        <w:rPr>
          <w:rFonts w:ascii="Times New Roman" w:hAnsi="Times New Roman"/>
          <w:b/>
          <w:sz w:val="28"/>
          <w:szCs w:val="28"/>
          <w:u w:val="single"/>
        </w:rPr>
        <w:t>1.</w:t>
      </w:r>
      <w:r w:rsidR="006D6476">
        <w:rPr>
          <w:rFonts w:ascii="Times New Roman" w:hAnsi="Times New Roman"/>
          <w:b/>
          <w:sz w:val="28"/>
          <w:szCs w:val="28"/>
          <w:u w:val="single"/>
        </w:rPr>
        <w:t>19</w:t>
      </w:r>
      <w:r w:rsidRPr="00707380">
        <w:rPr>
          <w:rFonts w:ascii="Times New Roman" w:hAnsi="Times New Roman"/>
          <w:b/>
          <w:sz w:val="28"/>
          <w:szCs w:val="28"/>
          <w:u w:val="single"/>
        </w:rPr>
        <w:t>.</w:t>
      </w:r>
      <w:r w:rsidR="009672EE" w:rsidRPr="00707380">
        <w:rPr>
          <w:rFonts w:ascii="Times New Roman" w:hAnsi="Times New Roman"/>
          <w:b/>
          <w:sz w:val="28"/>
          <w:szCs w:val="28"/>
          <w:u w:val="single"/>
        </w:rPr>
        <w:t xml:space="preserve"> Заявитель:</w:t>
      </w:r>
      <w:r w:rsidRPr="003460B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D6476">
        <w:rPr>
          <w:rFonts w:ascii="Times New Roman" w:hAnsi="Times New Roman"/>
          <w:b/>
          <w:sz w:val="28"/>
          <w:szCs w:val="28"/>
          <w:u w:val="single"/>
        </w:rPr>
        <w:t>Трифонов Р.А.</w:t>
      </w:r>
    </w:p>
    <w:p w:rsidR="006D6476" w:rsidRDefault="00384F45" w:rsidP="00D4513D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Заявленные требования:</w:t>
      </w:r>
    </w:p>
    <w:p w:rsidR="006D6476" w:rsidRDefault="006D6476" w:rsidP="00384F45">
      <w:pPr>
        <w:pStyle w:val="ab"/>
        <w:numPr>
          <w:ilvl w:val="0"/>
          <w:numId w:val="1"/>
        </w:numPr>
        <w:ind w:left="284" w:hanging="284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>У</w:t>
      </w:r>
      <w:r w:rsidRPr="006D6476">
        <w:rPr>
          <w:i/>
          <w:color w:val="auto"/>
          <w:sz w:val="24"/>
          <w:szCs w:val="24"/>
        </w:rPr>
        <w:t>меньшен</w:t>
      </w:r>
      <w:r>
        <w:rPr>
          <w:i/>
          <w:color w:val="auto"/>
          <w:sz w:val="24"/>
          <w:szCs w:val="24"/>
        </w:rPr>
        <w:t>ие</w:t>
      </w:r>
      <w:r w:rsidRPr="006D6476">
        <w:rPr>
          <w:i/>
          <w:color w:val="auto"/>
          <w:sz w:val="24"/>
          <w:szCs w:val="24"/>
        </w:rPr>
        <w:t xml:space="preserve"> минимального отступ</w:t>
      </w:r>
      <w:r w:rsidR="00384F45">
        <w:rPr>
          <w:i/>
          <w:color w:val="auto"/>
          <w:sz w:val="24"/>
          <w:szCs w:val="24"/>
        </w:rPr>
        <w:t xml:space="preserve">а от границ </w:t>
      </w:r>
      <w:r w:rsidR="00384F45" w:rsidRPr="00384F45">
        <w:rPr>
          <w:b/>
          <w:i/>
          <w:color w:val="auto"/>
          <w:sz w:val="24"/>
          <w:szCs w:val="24"/>
        </w:rPr>
        <w:t>земельного участка</w:t>
      </w:r>
      <w:r w:rsidR="00384F45">
        <w:rPr>
          <w:i/>
          <w:color w:val="auto"/>
          <w:sz w:val="24"/>
          <w:szCs w:val="24"/>
        </w:rPr>
        <w:t xml:space="preserve"> </w:t>
      </w:r>
      <w:r w:rsidRPr="006D6476">
        <w:rPr>
          <w:i/>
          <w:color w:val="auto"/>
          <w:sz w:val="24"/>
          <w:szCs w:val="24"/>
        </w:rPr>
        <w:t>с кадастровым номером</w:t>
      </w:r>
      <w:r w:rsidRPr="006D6476">
        <w:rPr>
          <w:i/>
          <w:color w:val="auto"/>
          <w:spacing w:val="-2"/>
          <w:sz w:val="24"/>
          <w:szCs w:val="24"/>
        </w:rPr>
        <w:t xml:space="preserve"> </w:t>
      </w:r>
      <w:r w:rsidRPr="006D6476">
        <w:rPr>
          <w:b/>
          <w:i/>
          <w:color w:val="auto"/>
          <w:sz w:val="24"/>
          <w:szCs w:val="24"/>
        </w:rPr>
        <w:t>54:35:121060:120</w:t>
      </w:r>
      <w:r w:rsidRPr="006D6476">
        <w:rPr>
          <w:i/>
          <w:color w:val="auto"/>
          <w:spacing w:val="1"/>
          <w:sz w:val="24"/>
          <w:szCs w:val="24"/>
        </w:rPr>
        <w:t xml:space="preserve"> площадью 0,1450 га</w:t>
      </w:r>
      <w:r w:rsidRPr="006D6476">
        <w:rPr>
          <w:i/>
          <w:color w:val="auto"/>
          <w:sz w:val="24"/>
          <w:szCs w:val="24"/>
        </w:rPr>
        <w:t xml:space="preserve">, </w:t>
      </w:r>
      <w:r w:rsidR="00384F45" w:rsidRPr="006D6476">
        <w:rPr>
          <w:i/>
          <w:color w:val="auto"/>
          <w:sz w:val="24"/>
          <w:szCs w:val="24"/>
        </w:rPr>
        <w:t>расположенного по адресу</w:t>
      </w:r>
      <w:r w:rsidRPr="006F1E99">
        <w:rPr>
          <w:sz w:val="24"/>
          <w:szCs w:val="24"/>
        </w:rPr>
        <w:t>:</w:t>
      </w:r>
      <w:r w:rsidRPr="006F1E99">
        <w:rPr>
          <w:b/>
          <w:sz w:val="24"/>
          <w:szCs w:val="24"/>
        </w:rPr>
        <w:t xml:space="preserve"> </w:t>
      </w:r>
      <w:r w:rsidRPr="00384F45">
        <w:rPr>
          <w:b/>
          <w:i/>
          <w:sz w:val="24"/>
          <w:szCs w:val="24"/>
        </w:rPr>
        <w:t xml:space="preserve">Советский </w:t>
      </w:r>
      <w:r w:rsidR="00384F45">
        <w:rPr>
          <w:b/>
          <w:i/>
          <w:sz w:val="24"/>
          <w:szCs w:val="24"/>
        </w:rPr>
        <w:t>район,</w:t>
      </w:r>
      <w:r w:rsidRPr="006D6476">
        <w:rPr>
          <w:i/>
          <w:color w:val="auto"/>
          <w:sz w:val="24"/>
          <w:szCs w:val="24"/>
        </w:rPr>
        <w:t xml:space="preserve"> ул. Зеленая, [14г] (зона застройки индивидуальными жилыми домами (</w:t>
      </w:r>
      <w:r w:rsidRPr="006D6476">
        <w:rPr>
          <w:b/>
          <w:i/>
          <w:color w:val="auto"/>
          <w:sz w:val="24"/>
          <w:szCs w:val="24"/>
        </w:rPr>
        <w:t>Ж-6</w:t>
      </w:r>
      <w:r w:rsidRPr="006D6476">
        <w:rPr>
          <w:i/>
          <w:color w:val="auto"/>
          <w:sz w:val="24"/>
          <w:szCs w:val="24"/>
        </w:rPr>
        <w:t>)), с 3 м до 0,9 м с северо-западной стороны, с 3 м до 0,8 м со стороны земельного участка кадастровым номером</w:t>
      </w:r>
      <w:r w:rsidRPr="006D6476">
        <w:rPr>
          <w:i/>
          <w:color w:val="auto"/>
          <w:spacing w:val="-2"/>
          <w:sz w:val="24"/>
          <w:szCs w:val="24"/>
        </w:rPr>
        <w:t xml:space="preserve"> </w:t>
      </w:r>
      <w:r w:rsidRPr="006D6476">
        <w:rPr>
          <w:i/>
          <w:color w:val="auto"/>
          <w:sz w:val="24"/>
          <w:szCs w:val="24"/>
        </w:rPr>
        <w:t>54:35:121060:122 в габаритах объекта капитального строительства;</w:t>
      </w:r>
    </w:p>
    <w:p w:rsidR="006D6476" w:rsidRDefault="006D6476" w:rsidP="00384F45">
      <w:pPr>
        <w:pStyle w:val="ab"/>
        <w:numPr>
          <w:ilvl w:val="0"/>
          <w:numId w:val="1"/>
        </w:numPr>
        <w:ind w:left="284" w:hanging="284"/>
        <w:rPr>
          <w:i/>
          <w:color w:val="auto"/>
          <w:sz w:val="24"/>
          <w:szCs w:val="24"/>
        </w:rPr>
      </w:pPr>
      <w:r w:rsidRPr="00384F45">
        <w:rPr>
          <w:i/>
          <w:color w:val="auto"/>
          <w:sz w:val="24"/>
          <w:szCs w:val="24"/>
        </w:rPr>
        <w:t>Уменьшение минимального отсту</w:t>
      </w:r>
      <w:r w:rsidR="00384F45" w:rsidRPr="00384F45">
        <w:rPr>
          <w:i/>
          <w:color w:val="auto"/>
          <w:sz w:val="24"/>
          <w:szCs w:val="24"/>
        </w:rPr>
        <w:t xml:space="preserve">па от границ </w:t>
      </w:r>
      <w:r w:rsidR="00384F45" w:rsidRPr="00384F45">
        <w:rPr>
          <w:b/>
          <w:i/>
          <w:color w:val="auto"/>
          <w:sz w:val="24"/>
          <w:szCs w:val="24"/>
        </w:rPr>
        <w:t>земельного участка</w:t>
      </w:r>
      <w:r w:rsidRPr="00384F45">
        <w:rPr>
          <w:i/>
          <w:color w:val="auto"/>
          <w:sz w:val="24"/>
          <w:szCs w:val="24"/>
        </w:rPr>
        <w:t xml:space="preserve"> с кадастровым номером</w:t>
      </w:r>
      <w:r w:rsidRPr="00384F45">
        <w:rPr>
          <w:i/>
          <w:color w:val="auto"/>
          <w:spacing w:val="-2"/>
          <w:sz w:val="24"/>
          <w:szCs w:val="24"/>
        </w:rPr>
        <w:t xml:space="preserve"> </w:t>
      </w:r>
      <w:r w:rsidRPr="00384F45">
        <w:rPr>
          <w:b/>
          <w:i/>
          <w:color w:val="auto"/>
          <w:sz w:val="24"/>
          <w:szCs w:val="24"/>
        </w:rPr>
        <w:t>54:35:121060:122</w:t>
      </w:r>
      <w:r w:rsidRPr="00384F45">
        <w:rPr>
          <w:b/>
          <w:i/>
          <w:color w:val="auto"/>
          <w:spacing w:val="1"/>
          <w:sz w:val="24"/>
          <w:szCs w:val="24"/>
        </w:rPr>
        <w:t xml:space="preserve"> </w:t>
      </w:r>
      <w:r w:rsidRPr="00384F45">
        <w:rPr>
          <w:i/>
          <w:color w:val="auto"/>
          <w:spacing w:val="1"/>
          <w:sz w:val="24"/>
          <w:szCs w:val="24"/>
        </w:rPr>
        <w:t>площадью 0,1450 га</w:t>
      </w:r>
      <w:r w:rsidRPr="00384F45">
        <w:rPr>
          <w:i/>
          <w:color w:val="auto"/>
          <w:sz w:val="24"/>
          <w:szCs w:val="24"/>
        </w:rPr>
        <w:t xml:space="preserve">, расположенного по адресу: </w:t>
      </w:r>
      <w:r w:rsidR="00384F45" w:rsidRPr="00384F45">
        <w:rPr>
          <w:b/>
          <w:i/>
          <w:sz w:val="24"/>
          <w:szCs w:val="24"/>
        </w:rPr>
        <w:t>Советский район,</w:t>
      </w:r>
      <w:r w:rsidRPr="00384F45">
        <w:rPr>
          <w:i/>
          <w:color w:val="auto"/>
          <w:sz w:val="24"/>
          <w:szCs w:val="24"/>
        </w:rPr>
        <w:t xml:space="preserve"> ул. Зеленая, [14в] (зона застройки индивидуальными жилыми домами </w:t>
      </w:r>
      <w:r w:rsidRPr="00384F45">
        <w:rPr>
          <w:b/>
          <w:i/>
          <w:color w:val="auto"/>
          <w:sz w:val="24"/>
          <w:szCs w:val="24"/>
        </w:rPr>
        <w:t>(Ж-6</w:t>
      </w:r>
      <w:r w:rsidRPr="00384F45">
        <w:rPr>
          <w:i/>
          <w:color w:val="auto"/>
          <w:sz w:val="24"/>
          <w:szCs w:val="24"/>
        </w:rPr>
        <w:t>)), с 3 м до 1,9 м со стороны земельного участка кадастровым номером</w:t>
      </w:r>
      <w:r w:rsidRPr="00384F45">
        <w:rPr>
          <w:i/>
          <w:color w:val="auto"/>
          <w:spacing w:val="-2"/>
          <w:sz w:val="24"/>
          <w:szCs w:val="24"/>
        </w:rPr>
        <w:t xml:space="preserve"> </w:t>
      </w:r>
      <w:r w:rsidRPr="00384F45">
        <w:rPr>
          <w:i/>
          <w:color w:val="auto"/>
          <w:sz w:val="24"/>
          <w:szCs w:val="24"/>
        </w:rPr>
        <w:t>54:35:121060:120, с 3 м до 0,5 м со стороны земельного участка кадастровым номером</w:t>
      </w:r>
      <w:r w:rsidRPr="00384F45">
        <w:rPr>
          <w:i/>
          <w:color w:val="auto"/>
          <w:spacing w:val="-2"/>
          <w:sz w:val="24"/>
          <w:szCs w:val="24"/>
        </w:rPr>
        <w:t xml:space="preserve"> </w:t>
      </w:r>
      <w:r w:rsidRPr="00384F45">
        <w:rPr>
          <w:i/>
          <w:color w:val="auto"/>
          <w:sz w:val="24"/>
          <w:szCs w:val="24"/>
        </w:rPr>
        <w:t>54:35:121060:118 в габаритах объекта капитального строительства</w:t>
      </w:r>
    </w:p>
    <w:p w:rsidR="00384F45" w:rsidRPr="00384F45" w:rsidRDefault="006D6476" w:rsidP="00384F45">
      <w:pPr>
        <w:pStyle w:val="ab"/>
        <w:numPr>
          <w:ilvl w:val="0"/>
          <w:numId w:val="1"/>
        </w:numPr>
        <w:ind w:left="284" w:hanging="284"/>
        <w:rPr>
          <w:i/>
          <w:color w:val="auto"/>
          <w:sz w:val="24"/>
          <w:szCs w:val="24"/>
        </w:rPr>
      </w:pPr>
      <w:r w:rsidRPr="00384F45">
        <w:rPr>
          <w:i/>
          <w:color w:val="auto"/>
          <w:sz w:val="24"/>
          <w:szCs w:val="24"/>
        </w:rPr>
        <w:t>Уменьшение минимального отсту</w:t>
      </w:r>
      <w:r w:rsidR="00384F45" w:rsidRPr="00384F45">
        <w:rPr>
          <w:i/>
          <w:color w:val="auto"/>
          <w:sz w:val="24"/>
          <w:szCs w:val="24"/>
        </w:rPr>
        <w:t xml:space="preserve">па от границ </w:t>
      </w:r>
      <w:r w:rsidR="00384F45" w:rsidRPr="00384F45">
        <w:rPr>
          <w:b/>
          <w:i/>
          <w:color w:val="auto"/>
          <w:sz w:val="24"/>
          <w:szCs w:val="24"/>
        </w:rPr>
        <w:t>земельного участка</w:t>
      </w:r>
      <w:r w:rsidRPr="00384F45">
        <w:rPr>
          <w:i/>
          <w:color w:val="auto"/>
          <w:sz w:val="24"/>
          <w:szCs w:val="24"/>
        </w:rPr>
        <w:t xml:space="preserve"> с кадастровым номером</w:t>
      </w:r>
      <w:r w:rsidRPr="00384F45">
        <w:rPr>
          <w:i/>
          <w:color w:val="auto"/>
          <w:spacing w:val="-2"/>
          <w:sz w:val="24"/>
          <w:szCs w:val="24"/>
        </w:rPr>
        <w:t xml:space="preserve"> </w:t>
      </w:r>
      <w:r w:rsidRPr="00384F45">
        <w:rPr>
          <w:b/>
          <w:i/>
          <w:color w:val="auto"/>
          <w:sz w:val="24"/>
          <w:szCs w:val="24"/>
        </w:rPr>
        <w:t>54:35:121060:118</w:t>
      </w:r>
      <w:r w:rsidRPr="00384F45">
        <w:rPr>
          <w:i/>
          <w:color w:val="auto"/>
          <w:spacing w:val="1"/>
          <w:sz w:val="24"/>
          <w:szCs w:val="24"/>
        </w:rPr>
        <w:t xml:space="preserve"> площадью 0,1450 га</w:t>
      </w:r>
      <w:r w:rsidRPr="00384F45">
        <w:rPr>
          <w:i/>
          <w:color w:val="auto"/>
          <w:sz w:val="24"/>
          <w:szCs w:val="24"/>
        </w:rPr>
        <w:t xml:space="preserve">, расположенного по адресу: </w:t>
      </w:r>
      <w:r w:rsidR="00384F45" w:rsidRPr="00384F45">
        <w:rPr>
          <w:b/>
          <w:i/>
          <w:sz w:val="24"/>
          <w:szCs w:val="24"/>
        </w:rPr>
        <w:t>Советский район,</w:t>
      </w:r>
      <w:r w:rsidR="00384F45" w:rsidRPr="00384F45">
        <w:rPr>
          <w:i/>
          <w:color w:val="auto"/>
          <w:sz w:val="24"/>
          <w:szCs w:val="24"/>
        </w:rPr>
        <w:t xml:space="preserve"> </w:t>
      </w:r>
      <w:r w:rsidRPr="00384F45">
        <w:rPr>
          <w:i/>
          <w:color w:val="auto"/>
          <w:sz w:val="24"/>
          <w:szCs w:val="24"/>
        </w:rPr>
        <w:t xml:space="preserve"> ул. Зеленая, [14б] (зона застройки индивидуальными жилыми домами (</w:t>
      </w:r>
      <w:r w:rsidRPr="00384F45">
        <w:rPr>
          <w:b/>
          <w:i/>
          <w:color w:val="auto"/>
          <w:sz w:val="24"/>
          <w:szCs w:val="24"/>
        </w:rPr>
        <w:t>Ж-6</w:t>
      </w:r>
      <w:r w:rsidRPr="00384F45">
        <w:rPr>
          <w:i/>
          <w:color w:val="auto"/>
          <w:sz w:val="24"/>
          <w:szCs w:val="24"/>
        </w:rPr>
        <w:t>)), с 3 м до 2,48 м со стороны земельного участка кадастровым номером</w:t>
      </w:r>
      <w:r w:rsidRPr="00384F45">
        <w:rPr>
          <w:i/>
          <w:color w:val="auto"/>
          <w:spacing w:val="-2"/>
          <w:sz w:val="24"/>
          <w:szCs w:val="24"/>
        </w:rPr>
        <w:t xml:space="preserve"> </w:t>
      </w:r>
      <w:r w:rsidRPr="00384F45">
        <w:rPr>
          <w:i/>
          <w:color w:val="auto"/>
          <w:sz w:val="24"/>
          <w:szCs w:val="24"/>
        </w:rPr>
        <w:t>54:35:121060:122, с 3 м до 1,27 м с юго-восточной стороны в габаритах объекта капитального строительства.</w:t>
      </w:r>
    </w:p>
    <w:p w:rsidR="00384F45" w:rsidRDefault="00384F45" w:rsidP="00384F45">
      <w:pPr>
        <w:pStyle w:val="ab"/>
        <w:ind w:firstLine="709"/>
        <w:jc w:val="left"/>
        <w:rPr>
          <w:i/>
          <w:color w:val="auto"/>
          <w:sz w:val="24"/>
          <w:szCs w:val="24"/>
        </w:rPr>
      </w:pPr>
    </w:p>
    <w:p w:rsidR="00384F45" w:rsidRPr="00384F45" w:rsidRDefault="00384F45" w:rsidP="00384F45">
      <w:pPr>
        <w:contextualSpacing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0F3608"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Pr="00384F45">
        <w:rPr>
          <w:rFonts w:ascii="Times New Roman" w:hAnsi="Times New Roman"/>
          <w:i/>
          <w:sz w:val="24"/>
          <w:szCs w:val="24"/>
        </w:rPr>
        <w:t>в связи с тем, что рельеф, инженерно-геологические характеристики земельных участков, а также наличие инженерных сетей являются неблагоприятными для застройки</w:t>
      </w:r>
    </w:p>
    <w:p w:rsidR="003F137A" w:rsidRDefault="00C2326B" w:rsidP="00384F45">
      <w:pPr>
        <w:pStyle w:val="ab"/>
        <w:rPr>
          <w:b/>
          <w:sz w:val="24"/>
          <w:szCs w:val="24"/>
        </w:rPr>
      </w:pPr>
      <w:r w:rsidRPr="000F3608">
        <w:rPr>
          <w:b/>
          <w:sz w:val="24"/>
          <w:szCs w:val="24"/>
        </w:rPr>
        <w:t>Планируется</w:t>
      </w:r>
      <w:r w:rsidR="00384F45">
        <w:rPr>
          <w:b/>
          <w:sz w:val="24"/>
          <w:szCs w:val="24"/>
        </w:rPr>
        <w:t>: завершение строительства многоквартирных малоэтажных жилых домов</w:t>
      </w:r>
    </w:p>
    <w:p w:rsidR="0093060E" w:rsidRDefault="0093060E" w:rsidP="00384F45">
      <w:pPr>
        <w:pStyle w:val="ab"/>
        <w:rPr>
          <w:b/>
          <w:color w:val="FF0000"/>
          <w:sz w:val="24"/>
          <w:szCs w:val="24"/>
        </w:rPr>
      </w:pPr>
    </w:p>
    <w:p w:rsidR="0093060E" w:rsidRDefault="000656B1" w:rsidP="0093060E">
      <w:pPr>
        <w:rPr>
          <w:b/>
        </w:rPr>
      </w:pPr>
      <w:r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1" type="#_x0000_t32" style="position:absolute;margin-left:145.65pt;margin-top:143pt;width:39.75pt;height:47.25pt;z-index:251680768" o:connectortype="straight">
            <v:stroke endarrow="block"/>
          </v:shape>
        </w:pict>
      </w:r>
      <w:r w:rsidRPr="000656B1">
        <w:rPr>
          <w:rFonts w:ascii="Times New Roman" w:hAnsi="Times New Roman"/>
          <w:bCs/>
          <w:noProof/>
          <w:color w:val="FF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margin-left:239.85pt;margin-top:221.75pt;width:71.55pt;height:21.75pt;z-index:251691008;mso-width-relative:margin;mso-height-relative:margin" filled="f" stroked="f">
            <v:textbox style="mso-next-textbox:#_x0000_s1131">
              <w:txbxContent>
                <w:p w:rsidR="0093060E" w:rsidRDefault="0093060E" w:rsidP="0093060E">
                  <w:pPr>
                    <w:rPr>
                      <w:b/>
                    </w:rPr>
                  </w:pPr>
                  <w:r>
                    <w:rPr>
                      <w:b/>
                    </w:rPr>
                    <w:t>1,27м</w:t>
                  </w:r>
                </w:p>
                <w:p w:rsidR="0093060E" w:rsidRPr="002B3685" w:rsidRDefault="0093060E" w:rsidP="0093060E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0656B1">
        <w:rPr>
          <w:rFonts w:ascii="Times New Roman" w:hAnsi="Times New Roman"/>
          <w:bCs/>
          <w:noProof/>
          <w:color w:val="FF0000"/>
          <w:sz w:val="24"/>
          <w:szCs w:val="24"/>
          <w:lang w:eastAsia="ru-RU"/>
        </w:rPr>
        <w:pict>
          <v:shape id="_x0000_s1132" type="#_x0000_t202" style="position:absolute;margin-left:261.45pt;margin-top:192.5pt;width:55.2pt;height:21.75pt;z-index:251692032;mso-width-relative:margin;mso-height-relative:margin" filled="f" stroked="f">
            <v:textbox style="mso-next-textbox:#_x0000_s1132">
              <w:txbxContent>
                <w:p w:rsidR="0093060E" w:rsidRDefault="0093060E" w:rsidP="0093060E">
                  <w:pPr>
                    <w:rPr>
                      <w:b/>
                    </w:rPr>
                  </w:pPr>
                  <w:r>
                    <w:rPr>
                      <w:b/>
                    </w:rPr>
                    <w:t>2,48м</w:t>
                  </w:r>
                </w:p>
                <w:p w:rsidR="0093060E" w:rsidRPr="002B3685" w:rsidRDefault="0093060E" w:rsidP="0093060E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0656B1">
        <w:rPr>
          <w:rFonts w:ascii="Times New Roman" w:hAnsi="Times New Roman"/>
          <w:bCs/>
          <w:noProof/>
          <w:color w:val="FF0000"/>
          <w:sz w:val="24"/>
          <w:szCs w:val="24"/>
          <w:lang w:eastAsia="ru-RU"/>
        </w:rPr>
        <w:pict>
          <v:shape id="_x0000_s1130" type="#_x0000_t202" style="position:absolute;margin-left:226.95pt;margin-top:168.5pt;width:36.45pt;height:21.75pt;z-index:251689984;mso-width-relative:margin;mso-height-relative:margin" filled="f" stroked="f">
            <v:textbox style="mso-next-textbox:#_x0000_s1130">
              <w:txbxContent>
                <w:p w:rsidR="0093060E" w:rsidRDefault="0093060E" w:rsidP="0093060E">
                  <w:pPr>
                    <w:rPr>
                      <w:b/>
                    </w:rPr>
                  </w:pPr>
                  <w:r>
                    <w:rPr>
                      <w:b/>
                    </w:rPr>
                    <w:t>1,9м</w:t>
                  </w:r>
                </w:p>
                <w:p w:rsidR="0093060E" w:rsidRPr="002B3685" w:rsidRDefault="0093060E" w:rsidP="0093060E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0656B1">
        <w:rPr>
          <w:rFonts w:ascii="Times New Roman" w:hAnsi="Times New Roman"/>
          <w:bCs/>
          <w:noProof/>
          <w:color w:val="FF0000"/>
          <w:sz w:val="24"/>
          <w:szCs w:val="24"/>
          <w:lang w:eastAsia="ru-RU"/>
        </w:rPr>
        <w:pict>
          <v:shape id="_x0000_s1129" type="#_x0000_t202" style="position:absolute;margin-left:213.15pt;margin-top:200pt;width:36.45pt;height:21.75pt;z-index:251688960;mso-width-relative:margin;mso-height-relative:margin" filled="f" stroked="f">
            <v:textbox style="mso-next-textbox:#_x0000_s1129">
              <w:txbxContent>
                <w:p w:rsidR="0093060E" w:rsidRDefault="0093060E" w:rsidP="0093060E">
                  <w:pPr>
                    <w:rPr>
                      <w:b/>
                    </w:rPr>
                  </w:pPr>
                  <w:r>
                    <w:rPr>
                      <w:b/>
                    </w:rPr>
                    <w:t>0,5м</w:t>
                  </w:r>
                </w:p>
                <w:p w:rsidR="0093060E" w:rsidRPr="002B3685" w:rsidRDefault="0093060E" w:rsidP="0093060E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122" type="#_x0000_t32" style="position:absolute;margin-left:255.9pt;margin-top:143pt;width:42pt;height:49.5pt;flip:x;z-index:251681792" o:connectortype="straight">
            <v:stroke endarrow="block"/>
          </v:shape>
        </w:pict>
      </w:r>
      <w:r w:rsidRPr="000656B1">
        <w:rPr>
          <w:rFonts w:ascii="Times New Roman" w:hAnsi="Times New Roman"/>
          <w:bCs/>
          <w:noProof/>
          <w:color w:val="FF0000"/>
          <w:sz w:val="24"/>
          <w:szCs w:val="24"/>
          <w:lang w:eastAsia="ru-RU"/>
        </w:rPr>
        <w:pict>
          <v:shape id="_x0000_s1128" type="#_x0000_t202" style="position:absolute;margin-left:203.4pt;margin-top:136.25pt;width:36.45pt;height:21.75pt;z-index:251687936;mso-width-relative:margin;mso-height-relative:margin" filled="f" stroked="f">
            <v:textbox style="mso-next-textbox:#_x0000_s1128">
              <w:txbxContent>
                <w:p w:rsidR="0093060E" w:rsidRDefault="0093060E" w:rsidP="0093060E">
                  <w:pPr>
                    <w:rPr>
                      <w:b/>
                    </w:rPr>
                  </w:pPr>
                  <w:r>
                    <w:rPr>
                      <w:b/>
                    </w:rPr>
                    <w:t>0,9м</w:t>
                  </w:r>
                </w:p>
                <w:p w:rsidR="0093060E" w:rsidRPr="002B3685" w:rsidRDefault="0093060E" w:rsidP="0093060E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0656B1">
        <w:rPr>
          <w:rFonts w:ascii="Times New Roman" w:hAnsi="Times New Roman"/>
          <w:bCs/>
          <w:noProof/>
          <w:color w:val="FF0000"/>
          <w:sz w:val="24"/>
          <w:szCs w:val="24"/>
          <w:lang w:eastAsia="ru-RU"/>
        </w:rPr>
        <w:pict>
          <v:shape id="_x0000_s1100" type="#_x0000_t202" style="position:absolute;margin-left:179.4pt;margin-top:168.5pt;width:36.45pt;height:21.75pt;z-index:251665408;mso-width-relative:margin;mso-height-relative:margin" filled="f" stroked="f">
            <v:textbox style="mso-next-textbox:#_x0000_s1100">
              <w:txbxContent>
                <w:p w:rsidR="00384F45" w:rsidRDefault="0093060E" w:rsidP="00D4513D">
                  <w:pPr>
                    <w:rPr>
                      <w:b/>
                    </w:rPr>
                  </w:pPr>
                  <w:r>
                    <w:rPr>
                      <w:b/>
                    </w:rPr>
                    <w:t>0,8</w:t>
                  </w:r>
                  <w:r w:rsidR="00384F45">
                    <w:rPr>
                      <w:b/>
                    </w:rPr>
                    <w:t>м</w:t>
                  </w:r>
                </w:p>
                <w:p w:rsidR="00384F45" w:rsidRPr="002B3685" w:rsidRDefault="00384F45" w:rsidP="00D4513D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0656B1">
        <w:rPr>
          <w:rFonts w:ascii="Times New Roman" w:hAnsi="Times New Roman"/>
          <w:bCs/>
          <w:noProof/>
          <w:color w:val="FF0000"/>
          <w:sz w:val="24"/>
          <w:szCs w:val="24"/>
          <w:lang w:eastAsia="ru-RU"/>
        </w:rPr>
        <w:pict>
          <v:shape id="_x0000_s1102" type="#_x0000_t202" style="position:absolute;margin-left:123.9pt;margin-top:239pt;width:42.75pt;height:22pt;z-index:251666432;mso-width-relative:margin;mso-height-relative:margin" filled="f" stroked="f">
            <v:textbox style="mso-next-textbox:#_x0000_s1102">
              <w:txbxContent>
                <w:p w:rsidR="0093060E" w:rsidRDefault="0093060E" w:rsidP="0093060E">
                  <w:pPr>
                    <w:rPr>
                      <w:b/>
                    </w:rPr>
                  </w:pPr>
                  <w:r>
                    <w:rPr>
                      <w:b/>
                    </w:rPr>
                    <w:t>Ж-6</w:t>
                  </w:r>
                </w:p>
                <w:p w:rsidR="0093060E" w:rsidRPr="002B3685" w:rsidRDefault="0093060E" w:rsidP="0093060E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113" type="#_x0000_t202" style="position:absolute;margin-left:39.15pt;margin-top:52.5pt;width:94.35pt;height:23.75pt;z-index:251673600;mso-width-relative:margin;mso-height-relative:margin" filled="f" stroked="f">
            <v:textbox style="mso-next-textbox:#_x0000_s1113">
              <w:txbxContent>
                <w:p w:rsidR="0093060E" w:rsidRPr="002B3685" w:rsidRDefault="0093060E" w:rsidP="0093060E">
                  <w:pPr>
                    <w:rPr>
                      <w:b/>
                    </w:rPr>
                  </w:pPr>
                  <w:r>
                    <w:rPr>
                      <w:b/>
                    </w:rPr>
                    <w:t>Бердское шоссе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114" type="#_x0000_t32" style="position:absolute;margin-left:8.55pt;margin-top:71.75pt;width:44.85pt;height:4.5pt;flip:x;z-index:251674624" o:connectortype="straight" strokeweight="1pt">
            <v:stroke endarrow="block"/>
          </v:shape>
        </w:pict>
      </w:r>
      <w:r>
        <w:rPr>
          <w:b/>
          <w:noProof/>
          <w:lang w:eastAsia="ru-RU"/>
        </w:rPr>
        <w:pict>
          <v:shape id="_x0000_s1123" type="#_x0000_t32" style="position:absolute;margin-left:250.65pt;margin-top:239pt;width:18pt;height:38.25pt;flip:x y;z-index:251682816" o:connectortype="straight">
            <v:stroke endarrow="block"/>
          </v:shape>
        </w:pict>
      </w:r>
      <w:r>
        <w:rPr>
          <w:b/>
          <w:noProof/>
          <w:lang w:eastAsia="ru-RU"/>
        </w:rPr>
        <w:pict>
          <v:shape id="_x0000_s1127" type="#_x0000_t32" style="position:absolute;margin-left:268.65pt;margin-top:223.25pt;width:12.75pt;height:11.25pt;z-index:251686912" o:connectortype="straight" strokeweight="3pt">
            <v:stroke endarrow="block"/>
          </v:shape>
        </w:pict>
      </w:r>
      <w:r>
        <w:rPr>
          <w:b/>
          <w:noProof/>
          <w:lang w:eastAsia="ru-RU"/>
        </w:rPr>
        <w:pict>
          <v:shape id="_x0000_s1126" type="#_x0000_t32" style="position:absolute;margin-left:255.9pt;margin-top:204.5pt;width:12.75pt;height:12.75pt;flip:x y;z-index:251685888" o:connectortype="straight" strokeweight="3pt">
            <v:stroke endarrow="block"/>
          </v:shape>
        </w:pict>
      </w:r>
      <w:r>
        <w:rPr>
          <w:b/>
          <w:noProof/>
          <w:lang w:eastAsia="ru-RU"/>
        </w:rPr>
        <w:pict>
          <v:shape id="_x0000_s1119" type="#_x0000_t32" style="position:absolute;margin-left:225.15pt;margin-top:179.75pt;width:12.75pt;height:12.75pt;flip:x y;z-index:251679744" o:connectortype="straight" strokeweight="3pt">
            <v:stroke endarrow="block"/>
          </v:shape>
        </w:pict>
      </w:r>
      <w:r>
        <w:rPr>
          <w:b/>
          <w:noProof/>
          <w:lang w:eastAsia="ru-RU"/>
        </w:rPr>
        <w:pict>
          <v:shape id="_x0000_s1118" type="#_x0000_t32" style="position:absolute;margin-left:237.9pt;margin-top:200pt;width:12.75pt;height:11.25pt;z-index:251678720" o:connectortype="straight" strokeweight="3pt">
            <v:stroke endarrow="block"/>
          </v:shape>
        </w:pict>
      </w:r>
      <w:r>
        <w:rPr>
          <w:b/>
          <w:noProof/>
          <w:lang w:eastAsia="ru-RU"/>
        </w:rPr>
        <w:pict>
          <v:shape id="_x0000_s1124" type="#_x0000_t202" style="position:absolute;margin-left:263.4pt;margin-top:127pt;width:97.95pt;height:21.25pt;z-index:251683840;mso-width-relative:margin;mso-height-relative:margin" filled="f" stroked="f">
            <v:textbox style="mso-next-textbox:#_x0000_s1124">
              <w:txbxContent>
                <w:p w:rsidR="0093060E" w:rsidRDefault="0093060E" w:rsidP="0093060E">
                  <w:pPr>
                    <w:rPr>
                      <w:b/>
                    </w:rPr>
                  </w:pPr>
                  <w:r>
                    <w:rPr>
                      <w:b/>
                    </w:rPr>
                    <w:t>54:35:121060:122</w:t>
                  </w:r>
                </w:p>
                <w:p w:rsidR="0093060E" w:rsidRPr="002B3685" w:rsidRDefault="0093060E" w:rsidP="0093060E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125" type="#_x0000_t202" style="position:absolute;margin-left:263.4pt;margin-top:271.75pt;width:97.95pt;height:21.25pt;z-index:251684864;mso-width-relative:margin;mso-height-relative:margin" filled="f" stroked="f">
            <v:textbox style="mso-next-textbox:#_x0000_s1125">
              <w:txbxContent>
                <w:p w:rsidR="0093060E" w:rsidRPr="002B3685" w:rsidRDefault="0093060E" w:rsidP="0093060E">
                  <w:pPr>
                    <w:rPr>
                      <w:b/>
                    </w:rPr>
                  </w:pPr>
                  <w:r>
                    <w:rPr>
                      <w:b/>
                    </w:rPr>
                    <w:t>54:35:121060:118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115" type="#_x0000_t202" style="position:absolute;margin-left:81.45pt;margin-top:127pt;width:97.95pt;height:21.25pt;z-index:251675648;mso-width-relative:margin;mso-height-relative:margin" filled="f" stroked="f">
            <v:textbox style="mso-next-textbox:#_x0000_s1115">
              <w:txbxContent>
                <w:p w:rsidR="0093060E" w:rsidRPr="002B3685" w:rsidRDefault="0093060E" w:rsidP="0093060E">
                  <w:pPr>
                    <w:rPr>
                      <w:b/>
                    </w:rPr>
                  </w:pPr>
                  <w:r>
                    <w:rPr>
                      <w:b/>
                    </w:rPr>
                    <w:t>54:35:121060:120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117" type="#_x0000_t32" style="position:absolute;margin-left:201.15pt;margin-top:152pt;width:12pt;height:12pt;flip:x y;z-index:251677696" o:connectortype="straight" strokeweight="3pt">
            <v:stroke endarrow="block"/>
          </v:shape>
        </w:pict>
      </w:r>
      <w:r>
        <w:rPr>
          <w:b/>
          <w:noProof/>
          <w:lang w:eastAsia="ru-RU"/>
        </w:rPr>
        <w:pict>
          <v:shape id="_x0000_s1106" type="#_x0000_t32" style="position:absolute;margin-left:207.9pt;margin-top:168.5pt;width:12.75pt;height:11.25pt;z-index:251667456" o:connectortype="straight" strokeweight="3pt">
            <v:stroke endarrow="block"/>
          </v:shape>
        </w:pict>
      </w:r>
      <w:r w:rsidR="0093060E">
        <w:rPr>
          <w:b/>
          <w:noProof/>
          <w:lang w:eastAsia="ru-RU"/>
        </w:rPr>
        <w:drawing>
          <wp:inline distT="0" distB="0" distL="0" distR="0">
            <wp:extent cx="6858000" cy="4255634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7604" t="13111" b="15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255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13D" w:rsidRDefault="00D4513D" w:rsidP="007C77A2">
      <w:pPr>
        <w:spacing w:after="0"/>
        <w:rPr>
          <w:rFonts w:ascii="Times New Roman" w:hAnsi="Times New Roman"/>
          <w:bCs/>
          <w:noProof/>
          <w:color w:val="FF0000"/>
          <w:sz w:val="24"/>
          <w:szCs w:val="24"/>
          <w:lang w:eastAsia="ru-RU"/>
        </w:rPr>
      </w:pPr>
    </w:p>
    <w:sectPr w:rsidR="00D4513D" w:rsidSect="00753989">
      <w:headerReference w:type="default" r:id="rId9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F45" w:rsidRDefault="00384F45" w:rsidP="00EB0381">
      <w:pPr>
        <w:spacing w:after="0" w:line="240" w:lineRule="auto"/>
      </w:pPr>
      <w:r>
        <w:separator/>
      </w:r>
    </w:p>
  </w:endnote>
  <w:endnote w:type="continuationSeparator" w:id="0">
    <w:p w:rsidR="00384F45" w:rsidRDefault="00384F45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F45" w:rsidRDefault="00384F45" w:rsidP="00EB0381">
      <w:pPr>
        <w:spacing w:after="0" w:line="240" w:lineRule="auto"/>
      </w:pPr>
      <w:r>
        <w:separator/>
      </w:r>
    </w:p>
  </w:footnote>
  <w:footnote w:type="continuationSeparator" w:id="0">
    <w:p w:rsidR="00384F45" w:rsidRDefault="00384F45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F45" w:rsidRDefault="00384F45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384F45" w:rsidRDefault="00384F45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18.04.2019 – 16.05</w:t>
    </w:r>
    <w:r w:rsidRPr="00CE4B11">
      <w:rPr>
        <w:rFonts w:ascii="Times New Roman" w:hAnsi="Times New Roman"/>
        <w:b/>
        <w:sz w:val="24"/>
        <w:szCs w:val="24"/>
      </w:rPr>
      <w:t>.201</w:t>
    </w:r>
    <w:r>
      <w:rPr>
        <w:rFonts w:ascii="Times New Roman" w:hAnsi="Times New Roman"/>
        <w:b/>
        <w:sz w:val="24"/>
        <w:szCs w:val="24"/>
      </w:rPr>
      <w:t>9</w:t>
    </w:r>
  </w:p>
  <w:p w:rsidR="00384F45" w:rsidRPr="00BD3D59" w:rsidRDefault="00384F45" w:rsidP="007C77A2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82E03"/>
    <w:multiLevelType w:val="hybridMultilevel"/>
    <w:tmpl w:val="9F46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87041">
      <o:colormenu v:ext="edit" fillcolor="#0070c0" strokecolor="#002060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656B1"/>
    <w:rsid w:val="000708BB"/>
    <w:rsid w:val="000728A7"/>
    <w:rsid w:val="00075B83"/>
    <w:rsid w:val="00085D62"/>
    <w:rsid w:val="00097C24"/>
    <w:rsid w:val="00097D6F"/>
    <w:rsid w:val="000B0360"/>
    <w:rsid w:val="000B794B"/>
    <w:rsid w:val="000C4A9E"/>
    <w:rsid w:val="000C541A"/>
    <w:rsid w:val="000D209D"/>
    <w:rsid w:val="000D3098"/>
    <w:rsid w:val="000D44C6"/>
    <w:rsid w:val="000F3608"/>
    <w:rsid w:val="000F3634"/>
    <w:rsid w:val="00106E8E"/>
    <w:rsid w:val="00106ECB"/>
    <w:rsid w:val="001136DE"/>
    <w:rsid w:val="00115E9E"/>
    <w:rsid w:val="0011648F"/>
    <w:rsid w:val="00122407"/>
    <w:rsid w:val="00135E0A"/>
    <w:rsid w:val="00137EDF"/>
    <w:rsid w:val="00140029"/>
    <w:rsid w:val="00153444"/>
    <w:rsid w:val="001559E0"/>
    <w:rsid w:val="001568D2"/>
    <w:rsid w:val="00160895"/>
    <w:rsid w:val="00164219"/>
    <w:rsid w:val="00165ECB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56C7"/>
    <w:rsid w:val="001D7619"/>
    <w:rsid w:val="001E18AE"/>
    <w:rsid w:val="001F0D3F"/>
    <w:rsid w:val="001F2188"/>
    <w:rsid w:val="001F74A8"/>
    <w:rsid w:val="00204AA6"/>
    <w:rsid w:val="00215A2A"/>
    <w:rsid w:val="00216700"/>
    <w:rsid w:val="00223231"/>
    <w:rsid w:val="002301D2"/>
    <w:rsid w:val="00246068"/>
    <w:rsid w:val="00246E84"/>
    <w:rsid w:val="00264854"/>
    <w:rsid w:val="002827D3"/>
    <w:rsid w:val="00285CC8"/>
    <w:rsid w:val="00290BFB"/>
    <w:rsid w:val="00291219"/>
    <w:rsid w:val="00295975"/>
    <w:rsid w:val="00296D36"/>
    <w:rsid w:val="002A1033"/>
    <w:rsid w:val="002B1CCA"/>
    <w:rsid w:val="002B3685"/>
    <w:rsid w:val="002B6BC4"/>
    <w:rsid w:val="002B78B3"/>
    <w:rsid w:val="002C4726"/>
    <w:rsid w:val="002C57F2"/>
    <w:rsid w:val="002D7313"/>
    <w:rsid w:val="002E3FC0"/>
    <w:rsid w:val="002E725C"/>
    <w:rsid w:val="002E7DF8"/>
    <w:rsid w:val="002F069B"/>
    <w:rsid w:val="002F465A"/>
    <w:rsid w:val="003046FC"/>
    <w:rsid w:val="00304841"/>
    <w:rsid w:val="0030612E"/>
    <w:rsid w:val="00315141"/>
    <w:rsid w:val="00316050"/>
    <w:rsid w:val="00316F3C"/>
    <w:rsid w:val="00320EF1"/>
    <w:rsid w:val="00331082"/>
    <w:rsid w:val="003334FC"/>
    <w:rsid w:val="00341CDD"/>
    <w:rsid w:val="0034517B"/>
    <w:rsid w:val="003460BB"/>
    <w:rsid w:val="00374DC2"/>
    <w:rsid w:val="00375B2C"/>
    <w:rsid w:val="00384F45"/>
    <w:rsid w:val="00387C1D"/>
    <w:rsid w:val="00394EBB"/>
    <w:rsid w:val="00396043"/>
    <w:rsid w:val="003A1874"/>
    <w:rsid w:val="003C1024"/>
    <w:rsid w:val="003C3432"/>
    <w:rsid w:val="003C3787"/>
    <w:rsid w:val="003F137A"/>
    <w:rsid w:val="00400549"/>
    <w:rsid w:val="00401D0F"/>
    <w:rsid w:val="004052AA"/>
    <w:rsid w:val="00406596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8649F"/>
    <w:rsid w:val="004939E4"/>
    <w:rsid w:val="004A1EC0"/>
    <w:rsid w:val="004A3DA8"/>
    <w:rsid w:val="004B5D5A"/>
    <w:rsid w:val="004B7DFE"/>
    <w:rsid w:val="004C3E95"/>
    <w:rsid w:val="004C6448"/>
    <w:rsid w:val="004D5235"/>
    <w:rsid w:val="004D6179"/>
    <w:rsid w:val="004E03B5"/>
    <w:rsid w:val="004E16B3"/>
    <w:rsid w:val="004E4C10"/>
    <w:rsid w:val="004E5C60"/>
    <w:rsid w:val="004F2703"/>
    <w:rsid w:val="004F2A82"/>
    <w:rsid w:val="004F4075"/>
    <w:rsid w:val="004F5C15"/>
    <w:rsid w:val="004F5E9C"/>
    <w:rsid w:val="004F7174"/>
    <w:rsid w:val="004F73F6"/>
    <w:rsid w:val="0050319B"/>
    <w:rsid w:val="00506589"/>
    <w:rsid w:val="00507907"/>
    <w:rsid w:val="00513500"/>
    <w:rsid w:val="00523DC4"/>
    <w:rsid w:val="00533463"/>
    <w:rsid w:val="00537242"/>
    <w:rsid w:val="0054086B"/>
    <w:rsid w:val="00542CBA"/>
    <w:rsid w:val="00542D5C"/>
    <w:rsid w:val="00543563"/>
    <w:rsid w:val="005541CE"/>
    <w:rsid w:val="005569DF"/>
    <w:rsid w:val="0056298B"/>
    <w:rsid w:val="005631F7"/>
    <w:rsid w:val="0056423F"/>
    <w:rsid w:val="0056556C"/>
    <w:rsid w:val="00572905"/>
    <w:rsid w:val="0058212E"/>
    <w:rsid w:val="0058335F"/>
    <w:rsid w:val="00583FDE"/>
    <w:rsid w:val="00584F87"/>
    <w:rsid w:val="00590000"/>
    <w:rsid w:val="005940B9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419"/>
    <w:rsid w:val="005F0ED8"/>
    <w:rsid w:val="005F3F53"/>
    <w:rsid w:val="005F5763"/>
    <w:rsid w:val="005F6DA6"/>
    <w:rsid w:val="005F6F65"/>
    <w:rsid w:val="0061039E"/>
    <w:rsid w:val="006115BE"/>
    <w:rsid w:val="00612A07"/>
    <w:rsid w:val="00612FB3"/>
    <w:rsid w:val="006137D9"/>
    <w:rsid w:val="00617A5D"/>
    <w:rsid w:val="0062126C"/>
    <w:rsid w:val="00634C6E"/>
    <w:rsid w:val="006360D5"/>
    <w:rsid w:val="00640B33"/>
    <w:rsid w:val="00642A41"/>
    <w:rsid w:val="00655114"/>
    <w:rsid w:val="00657DED"/>
    <w:rsid w:val="00660150"/>
    <w:rsid w:val="00662BE3"/>
    <w:rsid w:val="006668C9"/>
    <w:rsid w:val="00691E50"/>
    <w:rsid w:val="006A2333"/>
    <w:rsid w:val="006B096B"/>
    <w:rsid w:val="006B14EB"/>
    <w:rsid w:val="006C58C6"/>
    <w:rsid w:val="006D6476"/>
    <w:rsid w:val="006E5582"/>
    <w:rsid w:val="006E6DA0"/>
    <w:rsid w:val="006F1E99"/>
    <w:rsid w:val="006F24EE"/>
    <w:rsid w:val="006F5DDB"/>
    <w:rsid w:val="006F674C"/>
    <w:rsid w:val="006F7688"/>
    <w:rsid w:val="00700386"/>
    <w:rsid w:val="00703799"/>
    <w:rsid w:val="00703EBA"/>
    <w:rsid w:val="00707211"/>
    <w:rsid w:val="00707380"/>
    <w:rsid w:val="007217B4"/>
    <w:rsid w:val="00723C39"/>
    <w:rsid w:val="00724884"/>
    <w:rsid w:val="007267AB"/>
    <w:rsid w:val="00732C52"/>
    <w:rsid w:val="00736BAE"/>
    <w:rsid w:val="0075243F"/>
    <w:rsid w:val="00753989"/>
    <w:rsid w:val="00763949"/>
    <w:rsid w:val="00766F36"/>
    <w:rsid w:val="00771156"/>
    <w:rsid w:val="00771619"/>
    <w:rsid w:val="0077351C"/>
    <w:rsid w:val="0077514A"/>
    <w:rsid w:val="007751EC"/>
    <w:rsid w:val="007813B6"/>
    <w:rsid w:val="00790275"/>
    <w:rsid w:val="007925AC"/>
    <w:rsid w:val="007929CA"/>
    <w:rsid w:val="007A30C1"/>
    <w:rsid w:val="007B34F2"/>
    <w:rsid w:val="007C2D9E"/>
    <w:rsid w:val="007C77A2"/>
    <w:rsid w:val="007D0B74"/>
    <w:rsid w:val="007D2E72"/>
    <w:rsid w:val="007D4CDC"/>
    <w:rsid w:val="007D5682"/>
    <w:rsid w:val="007D7E4A"/>
    <w:rsid w:val="007E0202"/>
    <w:rsid w:val="007E7130"/>
    <w:rsid w:val="007F0111"/>
    <w:rsid w:val="00804FD1"/>
    <w:rsid w:val="00806596"/>
    <w:rsid w:val="00812B0B"/>
    <w:rsid w:val="0082169C"/>
    <w:rsid w:val="008305CD"/>
    <w:rsid w:val="00830E38"/>
    <w:rsid w:val="00833AA1"/>
    <w:rsid w:val="0083439D"/>
    <w:rsid w:val="0083504C"/>
    <w:rsid w:val="00845175"/>
    <w:rsid w:val="0085481B"/>
    <w:rsid w:val="00872D33"/>
    <w:rsid w:val="008741D8"/>
    <w:rsid w:val="00892770"/>
    <w:rsid w:val="008A38E1"/>
    <w:rsid w:val="008C0433"/>
    <w:rsid w:val="008C060D"/>
    <w:rsid w:val="008C5FC8"/>
    <w:rsid w:val="008D1A36"/>
    <w:rsid w:val="008D66B5"/>
    <w:rsid w:val="008D7AB5"/>
    <w:rsid w:val="008E16AB"/>
    <w:rsid w:val="008F5271"/>
    <w:rsid w:val="008F560B"/>
    <w:rsid w:val="008F5AC9"/>
    <w:rsid w:val="008F63C7"/>
    <w:rsid w:val="00901B6E"/>
    <w:rsid w:val="0090444E"/>
    <w:rsid w:val="009075C5"/>
    <w:rsid w:val="00911154"/>
    <w:rsid w:val="009221C8"/>
    <w:rsid w:val="00922514"/>
    <w:rsid w:val="009272B4"/>
    <w:rsid w:val="0093060E"/>
    <w:rsid w:val="00943C1F"/>
    <w:rsid w:val="0095049C"/>
    <w:rsid w:val="00950F26"/>
    <w:rsid w:val="009571F3"/>
    <w:rsid w:val="00960906"/>
    <w:rsid w:val="00966143"/>
    <w:rsid w:val="009672EE"/>
    <w:rsid w:val="00967A22"/>
    <w:rsid w:val="009842D3"/>
    <w:rsid w:val="00986695"/>
    <w:rsid w:val="00986717"/>
    <w:rsid w:val="009951A4"/>
    <w:rsid w:val="009A6600"/>
    <w:rsid w:val="009B0BAC"/>
    <w:rsid w:val="009B224C"/>
    <w:rsid w:val="009B5C31"/>
    <w:rsid w:val="009B5EB4"/>
    <w:rsid w:val="009C153C"/>
    <w:rsid w:val="009C3421"/>
    <w:rsid w:val="009C3CDE"/>
    <w:rsid w:val="009C3EE1"/>
    <w:rsid w:val="009C501E"/>
    <w:rsid w:val="009D11A3"/>
    <w:rsid w:val="009D4C99"/>
    <w:rsid w:val="009E063F"/>
    <w:rsid w:val="009E253C"/>
    <w:rsid w:val="009E4317"/>
    <w:rsid w:val="009F0FE7"/>
    <w:rsid w:val="009F11DC"/>
    <w:rsid w:val="009F60A0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1B00"/>
    <w:rsid w:val="00A831A9"/>
    <w:rsid w:val="00AA4580"/>
    <w:rsid w:val="00AA4816"/>
    <w:rsid w:val="00AB05DE"/>
    <w:rsid w:val="00AC00E7"/>
    <w:rsid w:val="00AC4EB4"/>
    <w:rsid w:val="00AC6FC9"/>
    <w:rsid w:val="00AD1C04"/>
    <w:rsid w:val="00AD5916"/>
    <w:rsid w:val="00AE126F"/>
    <w:rsid w:val="00AE7EF0"/>
    <w:rsid w:val="00AF018E"/>
    <w:rsid w:val="00AF7A0A"/>
    <w:rsid w:val="00B04871"/>
    <w:rsid w:val="00B0705D"/>
    <w:rsid w:val="00B13BE8"/>
    <w:rsid w:val="00B16532"/>
    <w:rsid w:val="00B205F9"/>
    <w:rsid w:val="00B21ACF"/>
    <w:rsid w:val="00B22D83"/>
    <w:rsid w:val="00B251E8"/>
    <w:rsid w:val="00B32980"/>
    <w:rsid w:val="00B44E46"/>
    <w:rsid w:val="00B4759D"/>
    <w:rsid w:val="00B50503"/>
    <w:rsid w:val="00B50B1F"/>
    <w:rsid w:val="00B53AA6"/>
    <w:rsid w:val="00B5696F"/>
    <w:rsid w:val="00B65664"/>
    <w:rsid w:val="00B66D0B"/>
    <w:rsid w:val="00B6741A"/>
    <w:rsid w:val="00B71EB6"/>
    <w:rsid w:val="00B72951"/>
    <w:rsid w:val="00B7387E"/>
    <w:rsid w:val="00B764A2"/>
    <w:rsid w:val="00B806C7"/>
    <w:rsid w:val="00B80AEB"/>
    <w:rsid w:val="00B826DD"/>
    <w:rsid w:val="00BA501D"/>
    <w:rsid w:val="00BA746B"/>
    <w:rsid w:val="00BB17F1"/>
    <w:rsid w:val="00BB5F2A"/>
    <w:rsid w:val="00BB6D2B"/>
    <w:rsid w:val="00BC6D11"/>
    <w:rsid w:val="00BC7AEE"/>
    <w:rsid w:val="00BC7C5E"/>
    <w:rsid w:val="00BD1D69"/>
    <w:rsid w:val="00BD25D0"/>
    <w:rsid w:val="00BD61A6"/>
    <w:rsid w:val="00BD6223"/>
    <w:rsid w:val="00BD6601"/>
    <w:rsid w:val="00BE6E42"/>
    <w:rsid w:val="00BF3F7F"/>
    <w:rsid w:val="00BF621F"/>
    <w:rsid w:val="00C02DA9"/>
    <w:rsid w:val="00C15892"/>
    <w:rsid w:val="00C20F6F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82747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4AB0"/>
    <w:rsid w:val="00D237BC"/>
    <w:rsid w:val="00D2561C"/>
    <w:rsid w:val="00D266F3"/>
    <w:rsid w:val="00D4513D"/>
    <w:rsid w:val="00D504AC"/>
    <w:rsid w:val="00D55E1E"/>
    <w:rsid w:val="00D60AF7"/>
    <w:rsid w:val="00D60B1F"/>
    <w:rsid w:val="00D6314C"/>
    <w:rsid w:val="00D64C9E"/>
    <w:rsid w:val="00D65D8E"/>
    <w:rsid w:val="00D66BB1"/>
    <w:rsid w:val="00D721B6"/>
    <w:rsid w:val="00D7254A"/>
    <w:rsid w:val="00D76F0F"/>
    <w:rsid w:val="00D8246A"/>
    <w:rsid w:val="00D84AD8"/>
    <w:rsid w:val="00DA1677"/>
    <w:rsid w:val="00DA31AB"/>
    <w:rsid w:val="00DA5966"/>
    <w:rsid w:val="00DB05C7"/>
    <w:rsid w:val="00DC5715"/>
    <w:rsid w:val="00DC5A97"/>
    <w:rsid w:val="00DD3871"/>
    <w:rsid w:val="00DE0590"/>
    <w:rsid w:val="00DE0ADE"/>
    <w:rsid w:val="00DE1B85"/>
    <w:rsid w:val="00DF05D2"/>
    <w:rsid w:val="00E003D4"/>
    <w:rsid w:val="00E017AD"/>
    <w:rsid w:val="00E0640E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9072C"/>
    <w:rsid w:val="00E95F44"/>
    <w:rsid w:val="00EB0381"/>
    <w:rsid w:val="00EB19E0"/>
    <w:rsid w:val="00EC0839"/>
    <w:rsid w:val="00EC1A4B"/>
    <w:rsid w:val="00EC635F"/>
    <w:rsid w:val="00EC6EEC"/>
    <w:rsid w:val="00ED206E"/>
    <w:rsid w:val="00ED369D"/>
    <w:rsid w:val="00ED5676"/>
    <w:rsid w:val="00EE0A1C"/>
    <w:rsid w:val="00EE566D"/>
    <w:rsid w:val="00EE67F8"/>
    <w:rsid w:val="00EF3C00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330F"/>
    <w:rsid w:val="00F80879"/>
    <w:rsid w:val="00F80CB1"/>
    <w:rsid w:val="00F80DCA"/>
    <w:rsid w:val="00F91F69"/>
    <w:rsid w:val="00F9358A"/>
    <w:rsid w:val="00FA1363"/>
    <w:rsid w:val="00FA33EB"/>
    <w:rsid w:val="00FC14AE"/>
    <w:rsid w:val="00FC5DA4"/>
    <w:rsid w:val="00FC63FE"/>
    <w:rsid w:val="00FC717E"/>
    <w:rsid w:val="00FD34BF"/>
    <w:rsid w:val="00FD40E0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>
      <o:colormenu v:ext="edit" fillcolor="#0070c0" strokecolor="#002060"/>
    </o:shapedefaults>
    <o:shapelayout v:ext="edit">
      <o:idmap v:ext="edit" data="1"/>
      <o:rules v:ext="edit">
        <o:r id="V:Rule11" type="connector" idref="#_x0000_s1119"/>
        <o:r id="V:Rule12" type="connector" idref="#_x0000_s1106"/>
        <o:r id="V:Rule13" type="connector" idref="#_x0000_s1127"/>
        <o:r id="V:Rule14" type="connector" idref="#_x0000_s1121"/>
        <o:r id="V:Rule15" type="connector" idref="#_x0000_s1123"/>
        <o:r id="V:Rule16" type="connector" idref="#_x0000_s1118"/>
        <o:r id="V:Rule17" type="connector" idref="#_x0000_s1117"/>
        <o:r id="V:Rule18" type="connector" idref="#_x0000_s1126"/>
        <o:r id="V:Rule19" type="connector" idref="#_x0000_s1122"/>
        <o:r id="V:Rule20" type="connector" idref="#_x0000_s11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9B5EB4"/>
    <w:pPr>
      <w:ind w:left="720"/>
      <w:contextualSpacing/>
    </w:pPr>
  </w:style>
  <w:style w:type="paragraph" w:customStyle="1" w:styleId="ab">
    <w:name w:val="!для пп"/>
    <w:basedOn w:val="aa"/>
    <w:qFormat/>
    <w:rsid w:val="006D6476"/>
    <w:pPr>
      <w:spacing w:after="0" w:line="240" w:lineRule="auto"/>
      <w:ind w:left="0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4E550-FA38-4587-BC1E-4794EC338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VKovaleva</cp:lastModifiedBy>
  <cp:revision>10</cp:revision>
  <cp:lastPrinted>2019-04-15T08:03:00Z</cp:lastPrinted>
  <dcterms:created xsi:type="dcterms:W3CDTF">2019-04-15T05:10:00Z</dcterms:created>
  <dcterms:modified xsi:type="dcterms:W3CDTF">2019-04-24T08:27:00Z</dcterms:modified>
</cp:coreProperties>
</file>