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B34" w:rsidRDefault="001441F6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9A396A" w:rsidRPr="009A396A" w:rsidRDefault="009A396A">
      <w:pPr>
        <w:ind w:right="284"/>
        <w:jc w:val="center"/>
        <w:rPr>
          <w:u w:val="single"/>
        </w:rPr>
      </w:pPr>
      <w:r w:rsidRPr="009A396A">
        <w:rPr>
          <w:rFonts w:ascii="Times New Roman" w:hAnsi="Times New Roman"/>
          <w:b/>
          <w:sz w:val="28"/>
          <w:szCs w:val="28"/>
          <w:u w:val="single"/>
        </w:rPr>
        <w:t xml:space="preserve">1.6 Заявитель: </w:t>
      </w:r>
      <w:proofErr w:type="spellStart"/>
      <w:r w:rsidRPr="009A396A">
        <w:rPr>
          <w:rFonts w:ascii="Times New Roman" w:hAnsi="Times New Roman"/>
          <w:b/>
          <w:sz w:val="28"/>
          <w:szCs w:val="28"/>
          <w:u w:val="single"/>
        </w:rPr>
        <w:t>Ташбекова</w:t>
      </w:r>
      <w:proofErr w:type="spellEnd"/>
      <w:r w:rsidRPr="009A396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9A396A">
        <w:rPr>
          <w:rFonts w:ascii="Times New Roman" w:hAnsi="Times New Roman"/>
          <w:b/>
          <w:sz w:val="28"/>
          <w:szCs w:val="28"/>
          <w:u w:val="single"/>
        </w:rPr>
        <w:t>Мунавар</w:t>
      </w:r>
      <w:proofErr w:type="spellEnd"/>
      <w:r w:rsidRPr="009A396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9A396A">
        <w:rPr>
          <w:rFonts w:ascii="Times New Roman" w:hAnsi="Times New Roman"/>
          <w:b/>
          <w:sz w:val="28"/>
          <w:szCs w:val="28"/>
          <w:u w:val="single"/>
        </w:rPr>
        <w:t>Абдухашимовна</w:t>
      </w:r>
      <w:proofErr w:type="spellEnd"/>
    </w:p>
    <w:p w:rsidR="006D3B34" w:rsidRPr="00B5300A" w:rsidRDefault="001441F6">
      <w:pPr>
        <w:spacing w:after="0"/>
        <w:rPr>
          <w:rFonts w:ascii="Times New Roman" w:hAnsi="Times New Roman"/>
          <w:sz w:val="24"/>
          <w:szCs w:val="24"/>
        </w:rPr>
      </w:pPr>
      <w:r w:rsidRPr="00B5300A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6D3B34" w:rsidRPr="00B5300A" w:rsidRDefault="009A39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300A">
        <w:rPr>
          <w:rFonts w:ascii="Times New Roman" w:hAnsi="Times New Roman"/>
          <w:sz w:val="24"/>
          <w:szCs w:val="24"/>
        </w:rPr>
        <w:t xml:space="preserve">адрес: </w:t>
      </w:r>
      <w:r w:rsidR="001441F6" w:rsidRPr="00B5300A">
        <w:rPr>
          <w:rFonts w:ascii="Times New Roman" w:hAnsi="Times New Roman"/>
          <w:sz w:val="24"/>
          <w:szCs w:val="24"/>
        </w:rPr>
        <w:t>Новосибирская</w:t>
      </w:r>
      <w:r w:rsidRPr="00B5300A">
        <w:rPr>
          <w:rFonts w:ascii="Times New Roman" w:hAnsi="Times New Roman"/>
          <w:sz w:val="24"/>
          <w:szCs w:val="24"/>
        </w:rPr>
        <w:t xml:space="preserve"> область</w:t>
      </w:r>
      <w:r w:rsidR="001441F6" w:rsidRPr="00B5300A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1441F6" w:rsidRPr="00B5300A">
        <w:rPr>
          <w:rFonts w:ascii="Times New Roman" w:hAnsi="Times New Roman"/>
          <w:sz w:val="24"/>
          <w:szCs w:val="24"/>
        </w:rPr>
        <w:t>г</w:t>
      </w:r>
      <w:proofErr w:type="gramEnd"/>
      <w:r w:rsidR="001441F6" w:rsidRPr="00B5300A">
        <w:rPr>
          <w:rFonts w:ascii="Times New Roman" w:hAnsi="Times New Roman"/>
          <w:sz w:val="24"/>
          <w:szCs w:val="24"/>
        </w:rPr>
        <w:t xml:space="preserve">. Новосибирск, </w:t>
      </w:r>
      <w:r w:rsidRPr="00B5300A">
        <w:rPr>
          <w:rFonts w:ascii="Times New Roman" w:hAnsi="Times New Roman"/>
          <w:b/>
          <w:sz w:val="24"/>
          <w:szCs w:val="24"/>
        </w:rPr>
        <w:t>Ленинский район</w:t>
      </w:r>
      <w:r w:rsidRPr="00B5300A">
        <w:rPr>
          <w:rFonts w:ascii="Times New Roman" w:hAnsi="Times New Roman"/>
          <w:sz w:val="24"/>
          <w:szCs w:val="24"/>
        </w:rPr>
        <w:t xml:space="preserve">, </w:t>
      </w:r>
      <w:r w:rsidR="001441F6" w:rsidRPr="00B5300A">
        <w:rPr>
          <w:rFonts w:ascii="Times New Roman" w:hAnsi="Times New Roman"/>
          <w:sz w:val="24"/>
          <w:szCs w:val="24"/>
        </w:rPr>
        <w:t>ул. Степная, дом 223;</w:t>
      </w:r>
    </w:p>
    <w:p w:rsidR="006D3B34" w:rsidRPr="00B5300A" w:rsidRDefault="001441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300A">
        <w:rPr>
          <w:rFonts w:ascii="Times New Roman" w:hAnsi="Times New Roman"/>
          <w:sz w:val="24"/>
          <w:szCs w:val="24"/>
        </w:rPr>
        <w:t>кадастровый номер. 54:35:062800:11;</w:t>
      </w:r>
    </w:p>
    <w:p w:rsidR="006D3B34" w:rsidRPr="00B5300A" w:rsidRDefault="001441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300A">
        <w:rPr>
          <w:rFonts w:ascii="Times New Roman" w:hAnsi="Times New Roman"/>
          <w:sz w:val="24"/>
          <w:szCs w:val="24"/>
        </w:rPr>
        <w:t>площадь-  478 кв.м.;</w:t>
      </w:r>
    </w:p>
    <w:p w:rsidR="006D3B34" w:rsidRPr="00B5300A" w:rsidRDefault="001441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300A">
        <w:rPr>
          <w:rFonts w:ascii="Times New Roman" w:hAnsi="Times New Roman"/>
          <w:sz w:val="24"/>
          <w:szCs w:val="24"/>
        </w:rPr>
        <w:t>Планшет № 7287</w:t>
      </w:r>
    </w:p>
    <w:p w:rsidR="006D3B34" w:rsidRPr="00B5300A" w:rsidRDefault="001441F6">
      <w:pPr>
        <w:spacing w:before="120" w:after="0"/>
        <w:rPr>
          <w:rFonts w:ascii="Times New Roman" w:hAnsi="Times New Roman"/>
          <w:sz w:val="24"/>
          <w:szCs w:val="24"/>
        </w:rPr>
      </w:pPr>
      <w:r w:rsidRPr="00B5300A">
        <w:rPr>
          <w:rFonts w:ascii="Times New Roman" w:hAnsi="Times New Roman"/>
          <w:b/>
          <w:sz w:val="24"/>
          <w:szCs w:val="24"/>
        </w:rPr>
        <w:t>Зонирование:</w:t>
      </w:r>
      <w:r w:rsidRPr="00B5300A">
        <w:rPr>
          <w:rFonts w:ascii="Times New Roman" w:hAnsi="Times New Roman"/>
          <w:sz w:val="24"/>
          <w:szCs w:val="24"/>
        </w:rPr>
        <w:t xml:space="preserve"> Зона застройки индивидуальными жилыми домами (Ж-6)</w:t>
      </w:r>
    </w:p>
    <w:p w:rsidR="006D3B34" w:rsidRPr="00B5300A" w:rsidRDefault="001441F6">
      <w:pPr>
        <w:spacing w:before="120" w:after="0"/>
        <w:rPr>
          <w:rFonts w:ascii="Times New Roman" w:hAnsi="Times New Roman"/>
          <w:sz w:val="24"/>
          <w:szCs w:val="24"/>
        </w:rPr>
      </w:pPr>
      <w:r w:rsidRPr="00B5300A">
        <w:rPr>
          <w:rFonts w:ascii="Times New Roman" w:hAnsi="Times New Roman"/>
          <w:b/>
          <w:sz w:val="24"/>
          <w:szCs w:val="24"/>
        </w:rPr>
        <w:t xml:space="preserve">Запрос: </w:t>
      </w:r>
      <w:r w:rsidRPr="00B5300A">
        <w:rPr>
          <w:rFonts w:ascii="Times New Roman" w:hAnsi="Times New Roman"/>
          <w:sz w:val="24"/>
          <w:szCs w:val="24"/>
        </w:rPr>
        <w:t xml:space="preserve"> </w:t>
      </w:r>
      <w:r w:rsidRPr="00B5300A">
        <w:rPr>
          <w:rFonts w:ascii="Times New Roman" w:hAnsi="Times New Roman"/>
          <w:b/>
          <w:i/>
          <w:sz w:val="24"/>
          <w:szCs w:val="24"/>
        </w:rPr>
        <w:t>«</w:t>
      </w:r>
      <w:r w:rsidR="00B5300A" w:rsidRPr="00B5300A">
        <w:rPr>
          <w:rFonts w:ascii="Times New Roman" w:hAnsi="Times New Roman"/>
          <w:sz w:val="24"/>
          <w:szCs w:val="24"/>
        </w:rPr>
        <w:t>блокированная жилая застройка (2.3) – жилые дома блокир</w:t>
      </w:r>
      <w:r w:rsidR="00B5300A" w:rsidRPr="00B5300A">
        <w:rPr>
          <w:rFonts w:ascii="Times New Roman" w:hAnsi="Times New Roman"/>
          <w:sz w:val="24"/>
          <w:szCs w:val="24"/>
        </w:rPr>
        <w:t>о</w:t>
      </w:r>
      <w:r w:rsidR="00B5300A" w:rsidRPr="00B5300A">
        <w:rPr>
          <w:rFonts w:ascii="Times New Roman" w:hAnsi="Times New Roman"/>
          <w:sz w:val="24"/>
          <w:szCs w:val="24"/>
        </w:rPr>
        <w:t>ванной застройки</w:t>
      </w:r>
      <w:r w:rsidRPr="00B5300A">
        <w:rPr>
          <w:rFonts w:ascii="Times New Roman" w:hAnsi="Times New Roman"/>
          <w:b/>
          <w:i/>
          <w:sz w:val="24"/>
          <w:szCs w:val="24"/>
        </w:rPr>
        <w:t>»</w:t>
      </w:r>
    </w:p>
    <w:p w:rsidR="006D3B34" w:rsidRPr="00B5300A" w:rsidRDefault="001441F6">
      <w:pPr>
        <w:spacing w:before="120" w:after="0"/>
        <w:rPr>
          <w:rFonts w:ascii="Times New Roman" w:hAnsi="Times New Roman"/>
          <w:sz w:val="24"/>
          <w:szCs w:val="24"/>
        </w:rPr>
      </w:pPr>
      <w:r w:rsidRPr="00B5300A">
        <w:rPr>
          <w:rFonts w:ascii="Times New Roman" w:hAnsi="Times New Roman"/>
          <w:b/>
          <w:sz w:val="24"/>
          <w:szCs w:val="24"/>
        </w:rPr>
        <w:t>Планируется:</w:t>
      </w:r>
      <w:r w:rsidR="00B5300A" w:rsidRPr="00B5300A">
        <w:rPr>
          <w:rFonts w:ascii="Times New Roman" w:hAnsi="Times New Roman"/>
          <w:b/>
          <w:sz w:val="24"/>
          <w:szCs w:val="24"/>
        </w:rPr>
        <w:t xml:space="preserve"> </w:t>
      </w:r>
      <w:r w:rsidR="00805E5E">
        <w:rPr>
          <w:rFonts w:ascii="Times New Roman" w:hAnsi="Times New Roman"/>
          <w:b/>
          <w:sz w:val="24"/>
          <w:szCs w:val="24"/>
        </w:rPr>
        <w:t>размещение двухэтажного жилого дома блокированной застройки</w:t>
      </w:r>
    </w:p>
    <w:p w:rsidR="006D3B34" w:rsidRPr="00B5300A" w:rsidRDefault="006D3B3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6D3B34" w:rsidTr="006D3B34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B34" w:rsidRDefault="00096497">
            <w:pPr>
              <w:ind w:left="-67"/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02.55pt;margin-top:127.15pt;width:4.4pt;height:46.95pt;z-index:251658240" o:connectortype="straight">
                  <v:stroke dashstyle="dash"/>
                </v:shape>
              </w:pict>
            </w:r>
            <w:r w:rsidR="001441F6"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3B34" w:rsidRPr="00B5300A" w:rsidRDefault="001441F6">
      <w:pPr>
        <w:rPr>
          <w:rFonts w:ascii="Times New Roman" w:hAnsi="Times New Roman"/>
          <w:sz w:val="24"/>
          <w:szCs w:val="24"/>
        </w:rPr>
      </w:pPr>
      <w:r w:rsidRPr="00B5300A">
        <w:rPr>
          <w:rFonts w:ascii="Times New Roman" w:hAnsi="Times New Roman"/>
          <w:sz w:val="24"/>
          <w:szCs w:val="24"/>
        </w:rPr>
        <w:t>Приложения</w:t>
      </w:r>
      <w:r w:rsidRPr="00B5300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5300A">
        <w:rPr>
          <w:rFonts w:ascii="Times New Roman" w:hAnsi="Times New Roman"/>
          <w:sz w:val="24"/>
          <w:szCs w:val="24"/>
        </w:rPr>
        <w:t>к</w:t>
      </w:r>
      <w:r w:rsidRPr="00B5300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5300A">
        <w:rPr>
          <w:rFonts w:ascii="Times New Roman" w:hAnsi="Times New Roman"/>
          <w:sz w:val="24"/>
          <w:szCs w:val="24"/>
        </w:rPr>
        <w:t>заявлению</w:t>
      </w:r>
      <w:r w:rsidRPr="00B5300A">
        <w:rPr>
          <w:rFonts w:ascii="Times New Roman" w:hAnsi="Times New Roman"/>
          <w:sz w:val="24"/>
          <w:szCs w:val="24"/>
          <w:lang w:val="en-US"/>
        </w:rPr>
        <w:t>:</w:t>
      </w:r>
    </w:p>
    <w:p w:rsidR="00B5300A" w:rsidRPr="00B5300A" w:rsidRDefault="00B5300A" w:rsidP="00B5300A">
      <w:pPr>
        <w:pStyle w:val="a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5300A">
        <w:rPr>
          <w:rFonts w:ascii="Times New Roman" w:hAnsi="Times New Roman"/>
          <w:sz w:val="24"/>
          <w:szCs w:val="24"/>
        </w:rPr>
        <w:t>Выписка из ЕГРН на земельный участок;</w:t>
      </w:r>
    </w:p>
    <w:p w:rsidR="00B5300A" w:rsidRPr="00B5300A" w:rsidRDefault="00B5300A" w:rsidP="00B5300A">
      <w:pPr>
        <w:pStyle w:val="a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5300A">
        <w:rPr>
          <w:rFonts w:ascii="Times New Roman" w:hAnsi="Times New Roman"/>
          <w:sz w:val="24"/>
          <w:szCs w:val="24"/>
        </w:rPr>
        <w:t>Экспертное заключение о соответствии техническим регламентам;</w:t>
      </w:r>
    </w:p>
    <w:p w:rsidR="00B5300A" w:rsidRPr="00B5300A" w:rsidRDefault="00B5300A" w:rsidP="00B5300A">
      <w:pPr>
        <w:pStyle w:val="a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5300A">
        <w:rPr>
          <w:rFonts w:ascii="Times New Roman" w:hAnsi="Times New Roman"/>
          <w:sz w:val="24"/>
          <w:szCs w:val="24"/>
        </w:rPr>
        <w:t>Схема планировочной организации земельного участка;</w:t>
      </w:r>
    </w:p>
    <w:p w:rsidR="00B5300A" w:rsidRPr="00B5300A" w:rsidRDefault="00B5300A" w:rsidP="00B5300A">
      <w:pPr>
        <w:pStyle w:val="a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5300A">
        <w:rPr>
          <w:rFonts w:ascii="Times New Roman" w:hAnsi="Times New Roman"/>
          <w:sz w:val="24"/>
          <w:szCs w:val="24"/>
        </w:rPr>
        <w:t>Копия паспорта.</w:t>
      </w:r>
    </w:p>
    <w:sectPr w:rsidR="00B5300A" w:rsidRPr="00B5300A" w:rsidSect="006D3B34">
      <w:headerReference w:type="default" r:id="rId8"/>
      <w:footerReference w:type="default" r:id="rId9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00A" w:rsidRDefault="00B5300A" w:rsidP="006D3B34">
      <w:pPr>
        <w:spacing w:after="0" w:line="240" w:lineRule="auto"/>
      </w:pPr>
      <w:r>
        <w:separator/>
      </w:r>
    </w:p>
  </w:endnote>
  <w:endnote w:type="continuationSeparator" w:id="0">
    <w:p w:rsidR="00B5300A" w:rsidRDefault="00B5300A" w:rsidP="006D3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00A" w:rsidRDefault="00B5300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00A" w:rsidRDefault="00B5300A" w:rsidP="006D3B34">
      <w:pPr>
        <w:spacing w:after="0" w:line="240" w:lineRule="auto"/>
      </w:pPr>
      <w:r w:rsidRPr="006D3B34">
        <w:rPr>
          <w:color w:val="000000"/>
        </w:rPr>
        <w:separator/>
      </w:r>
    </w:p>
  </w:footnote>
  <w:footnote w:type="continuationSeparator" w:id="0">
    <w:p w:rsidR="00B5300A" w:rsidRDefault="00B5300A" w:rsidP="006D3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00A" w:rsidRDefault="00B5300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B5300A" w:rsidRDefault="00B5300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09.07.2020 – 06.08.2020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039EB"/>
    <w:multiLevelType w:val="hybridMultilevel"/>
    <w:tmpl w:val="CE448D2A"/>
    <w:lvl w:ilvl="0" w:tplc="DEDAE3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B34"/>
    <w:rsid w:val="00096497"/>
    <w:rsid w:val="001441F6"/>
    <w:rsid w:val="006D3B34"/>
    <w:rsid w:val="00805E5E"/>
    <w:rsid w:val="009A396A"/>
    <w:rsid w:val="00B53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3B3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3B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D3B34"/>
    <w:rPr>
      <w:sz w:val="22"/>
      <w:szCs w:val="22"/>
      <w:lang w:eastAsia="en-US"/>
    </w:rPr>
  </w:style>
  <w:style w:type="paragraph" w:styleId="a5">
    <w:name w:val="footer"/>
    <w:basedOn w:val="a"/>
    <w:rsid w:val="006D3B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D3B34"/>
    <w:rPr>
      <w:sz w:val="22"/>
      <w:szCs w:val="22"/>
      <w:lang w:eastAsia="en-US"/>
    </w:rPr>
  </w:style>
  <w:style w:type="paragraph" w:styleId="a7">
    <w:name w:val="Balloon Text"/>
    <w:basedOn w:val="a"/>
    <w:rsid w:val="006D3B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D3B34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D3B34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D3B3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D3B3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B530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MTrushkova</cp:lastModifiedBy>
  <cp:revision>3</cp:revision>
  <dcterms:created xsi:type="dcterms:W3CDTF">2020-06-29T10:11:00Z</dcterms:created>
  <dcterms:modified xsi:type="dcterms:W3CDTF">2020-07-02T11:06:00Z</dcterms:modified>
</cp:coreProperties>
</file>