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47C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57"/>
      </w:tblGrid>
      <w:tr w:rsidR="00830C3B" w:rsidRPr="000F2F15" w:rsidTr="009E4ECF">
        <w:trPr>
          <w:trHeight w:val="933"/>
        </w:trPr>
        <w:tc>
          <w:tcPr>
            <w:tcW w:w="6557" w:type="dxa"/>
          </w:tcPr>
          <w:p w:rsidR="00830C3B" w:rsidRPr="000F2F15" w:rsidRDefault="00DE6383" w:rsidP="00BF0530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9E4ECF">
              <w:rPr>
                <w:sz w:val="27"/>
                <w:szCs w:val="27"/>
              </w:rPr>
              <w:t>о</w:t>
            </w:r>
            <w:r w:rsidR="009E4ECF" w:rsidRPr="009E4ECF">
              <w:rPr>
                <w:sz w:val="27"/>
                <w:szCs w:val="27"/>
              </w:rPr>
              <w:t>бществу с ограниченной ответственностью «</w:t>
            </w:r>
            <w:proofErr w:type="spellStart"/>
            <w:r w:rsidR="009E4ECF" w:rsidRPr="009E4ECF">
              <w:rPr>
                <w:sz w:val="27"/>
                <w:szCs w:val="27"/>
              </w:rPr>
              <w:t>Энергомонтаж</w:t>
            </w:r>
            <w:proofErr w:type="spellEnd"/>
            <w:r w:rsidR="009E4ECF" w:rsidRPr="009E4ECF">
              <w:rPr>
                <w:sz w:val="27"/>
                <w:szCs w:val="27"/>
              </w:rPr>
              <w:t>»</w:t>
            </w:r>
            <w:r w:rsidR="009E4ECF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</w:t>
            </w:r>
            <w:r w:rsidR="00BF0530">
              <w:rPr>
                <w:sz w:val="27"/>
                <w:szCs w:val="27"/>
              </w:rPr>
              <w:t>а</w:t>
            </w:r>
            <w:r w:rsidR="000F2F15" w:rsidRPr="000F2F15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4607CE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607CE" w:rsidRPr="004607CE">
        <w:rPr>
          <w:sz w:val="27"/>
          <w:szCs w:val="27"/>
        </w:rPr>
        <w:t>обществу с ограниченной ответственностью «</w:t>
      </w:r>
      <w:proofErr w:type="spellStart"/>
      <w:r w:rsidR="004607CE" w:rsidRPr="004607CE">
        <w:rPr>
          <w:sz w:val="27"/>
          <w:szCs w:val="27"/>
        </w:rPr>
        <w:t>Энергомонтаж</w:t>
      </w:r>
      <w:proofErr w:type="spellEnd"/>
      <w:r w:rsidR="004607CE" w:rsidRPr="004607CE">
        <w:rPr>
          <w:sz w:val="27"/>
          <w:szCs w:val="27"/>
        </w:rPr>
        <w:t>»</w:t>
      </w:r>
      <w:r w:rsidR="004607CE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4607CE" w:rsidRPr="004607CE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54:35:041060:1041 площадью 6667 кв. м по адресу: Российская Федерация, Новосибирская область, город Новосибирск, ул. Гребенщикова и объекта капитального строительства (зона застройки жилыми домами смешанной этажности (Ж-1), </w:t>
      </w:r>
      <w:proofErr w:type="spellStart"/>
      <w:r w:rsidR="004607CE" w:rsidRPr="004607CE">
        <w:rPr>
          <w:sz w:val="27"/>
          <w:szCs w:val="27"/>
        </w:rPr>
        <w:t>подзона</w:t>
      </w:r>
      <w:proofErr w:type="spellEnd"/>
      <w:r w:rsidR="004607CE" w:rsidRPr="004607C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«спорт (5.1) – спортивные клубы в зданиях и сооружениях; спортивные залы в зданиях и сооружениях; физкультурно-оздоровительные комплексы в зданиях и сооружениях».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B9" w:rsidRDefault="00E47CB9">
      <w:r>
        <w:separator/>
      </w:r>
    </w:p>
  </w:endnote>
  <w:endnote w:type="continuationSeparator" w:id="0">
    <w:p w:rsidR="00E47CB9" w:rsidRDefault="00E4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B9" w:rsidRDefault="00E47CB9">
      <w:r>
        <w:separator/>
      </w:r>
    </w:p>
  </w:footnote>
  <w:footnote w:type="continuationSeparator" w:id="0">
    <w:p w:rsidR="00E47CB9" w:rsidRDefault="00E47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07CE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486DC-E8C7-4D6A-BDDC-D82934C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29</cp:revision>
  <cp:lastPrinted>2020-02-25T03:17:00Z</cp:lastPrinted>
  <dcterms:created xsi:type="dcterms:W3CDTF">2021-06-15T02:55:00Z</dcterms:created>
  <dcterms:modified xsi:type="dcterms:W3CDTF">2022-01-22T09:04:00Z</dcterms:modified>
</cp:coreProperties>
</file>