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81" w:rsidRDefault="009333F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A2181" w:rsidRDefault="009333F9">
      <w:pPr>
        <w:spacing w:after="0"/>
        <w:ind w:right="284"/>
      </w:pPr>
      <w:r w:rsidRPr="001E3E54">
        <w:rPr>
          <w:rFonts w:ascii="Times New Roman" w:hAnsi="Times New Roman"/>
          <w:b/>
          <w:sz w:val="28"/>
          <w:szCs w:val="28"/>
          <w:u w:val="single"/>
        </w:rPr>
        <w:t>1.9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 ООО </w:t>
      </w:r>
      <w:r w:rsidRPr="009333F9">
        <w:rPr>
          <w:rFonts w:ascii="Times New Roman" w:hAnsi="Times New Roman"/>
          <w:b/>
          <w:sz w:val="28"/>
          <w:szCs w:val="28"/>
          <w:u w:val="single"/>
        </w:rPr>
        <w:t>«ЖК ул. Шевченко»</w:t>
      </w:r>
    </w:p>
    <w:p w:rsidR="006A2181" w:rsidRDefault="009333F9">
      <w:pPr>
        <w:spacing w:after="0"/>
      </w:pPr>
      <w:r w:rsidRPr="001E3E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1E3E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E3E54">
        <w:rPr>
          <w:rFonts w:ascii="Times New Roman" w:hAnsi="Times New Roman"/>
          <w:b/>
          <w:sz w:val="24"/>
          <w:szCs w:val="24"/>
        </w:rPr>
        <w:t>:</w:t>
      </w:r>
    </w:p>
    <w:p w:rsidR="006A2181" w:rsidRDefault="009333F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54:35:074671:488</w:t>
      </w:r>
      <w:r>
        <w:rPr>
          <w:rFonts w:ascii="Times New Roman" w:hAnsi="Times New Roman"/>
          <w:sz w:val="24"/>
          <w:szCs w:val="24"/>
        </w:rPr>
        <w:t>;</w:t>
      </w:r>
    </w:p>
    <w:p w:rsidR="006A2181" w:rsidRDefault="009333F9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 область, г Новосибирск,</w:t>
      </w:r>
      <w:r w:rsidR="00045C6D" w:rsidRPr="00045C6D">
        <w:rPr>
          <w:rFonts w:ascii="Times New Roman" w:eastAsia="Times New Roman" w:hAnsi="Times New Roman"/>
          <w:lang w:eastAsia="ru-RU"/>
        </w:rPr>
        <w:t xml:space="preserve"> </w:t>
      </w:r>
      <w:r w:rsidR="00045C6D" w:rsidRPr="00045C6D">
        <w:rPr>
          <w:rFonts w:ascii="Times New Roman" w:hAnsi="Times New Roman"/>
          <w:sz w:val="24"/>
          <w:szCs w:val="24"/>
        </w:rPr>
        <w:t>Октябрьский район</w:t>
      </w:r>
      <w:r w:rsidR="00045C6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Шевченко;</w:t>
      </w:r>
    </w:p>
    <w:p w:rsidR="006A2181" w:rsidRDefault="009333F9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1E3E54">
        <w:rPr>
          <w:rFonts w:ascii="Times New Roman" w:hAnsi="Times New Roman"/>
          <w:sz w:val="24"/>
          <w:szCs w:val="24"/>
        </w:rPr>
        <w:t xml:space="preserve"> 9154 </w:t>
      </w:r>
      <w:r>
        <w:rPr>
          <w:rFonts w:ascii="Times New Roman" w:hAnsi="Times New Roman"/>
          <w:sz w:val="24"/>
          <w:szCs w:val="24"/>
        </w:rPr>
        <w:t>кв</w:t>
      </w:r>
      <w:r w:rsidRPr="001E3E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1E3E54">
        <w:rPr>
          <w:rFonts w:ascii="Times New Roman" w:hAnsi="Times New Roman"/>
          <w:sz w:val="24"/>
          <w:szCs w:val="24"/>
        </w:rPr>
        <w:t>.</w:t>
      </w:r>
    </w:p>
    <w:p w:rsidR="006A2181" w:rsidRPr="00430A50" w:rsidRDefault="009333F9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1E3E54">
        <w:rPr>
          <w:rFonts w:ascii="Times New Roman" w:hAnsi="Times New Roman"/>
          <w:b/>
          <w:sz w:val="24"/>
          <w:szCs w:val="24"/>
        </w:rPr>
        <w:t xml:space="preserve">: </w:t>
      </w:r>
      <w:r w:rsidRPr="00430A50">
        <w:rPr>
          <w:rFonts w:ascii="Times New Roman" w:hAnsi="Times New Roman"/>
        </w:rPr>
        <w:t xml:space="preserve">Зона делового, общественного и коммерческого назначения (ОД-1), </w:t>
      </w:r>
      <w:proofErr w:type="spellStart"/>
      <w:r w:rsidRPr="00430A50">
        <w:rPr>
          <w:rFonts w:ascii="Times New Roman" w:hAnsi="Times New Roman"/>
        </w:rPr>
        <w:t>Подзона</w:t>
      </w:r>
      <w:proofErr w:type="spellEnd"/>
      <w:r w:rsidRPr="00430A50">
        <w:rPr>
          <w:rFonts w:ascii="Times New Roman" w:hAnsi="Times New Roman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6A2181" w:rsidRDefault="009333F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25% до 10% в границах земельного участка</w:t>
      </w:r>
    </w:p>
    <w:p w:rsidR="006A2181" w:rsidRDefault="009333F9">
      <w:pPr>
        <w:spacing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с тем, что наличие охранных зон инженерных сетей и рельеф земельного участка являются неблагоприятными для застройки)</w:t>
      </w:r>
      <w:proofErr w:type="gramEnd"/>
    </w:p>
    <w:p w:rsidR="006A2181" w:rsidRDefault="009333F9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надземной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автостоянки</w:t>
      </w:r>
      <w:proofErr w:type="spellEnd"/>
    </w:p>
    <w:p w:rsidR="006A2181" w:rsidRDefault="006A218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6A2181" w:rsidRDefault="009333F9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6A2181" w:rsidSect="009333F9">
      <w:headerReference w:type="default" r:id="rId7"/>
      <w:pgSz w:w="11906" w:h="16838"/>
      <w:pgMar w:top="278" w:right="567" w:bottom="284" w:left="567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181" w:rsidRDefault="006A2181" w:rsidP="006A2181">
      <w:pPr>
        <w:spacing w:after="0" w:line="240" w:lineRule="auto"/>
      </w:pPr>
      <w:r>
        <w:separator/>
      </w:r>
    </w:p>
  </w:endnote>
  <w:endnote w:type="continuationSeparator" w:id="0">
    <w:p w:rsidR="006A2181" w:rsidRDefault="006A2181" w:rsidP="006A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181" w:rsidRDefault="009333F9" w:rsidP="006A2181">
      <w:pPr>
        <w:spacing w:after="0" w:line="240" w:lineRule="auto"/>
      </w:pPr>
      <w:r w:rsidRPr="006A2181">
        <w:rPr>
          <w:color w:val="000000"/>
        </w:rPr>
        <w:separator/>
      </w:r>
    </w:p>
  </w:footnote>
  <w:footnote w:type="continuationSeparator" w:id="0">
    <w:p w:rsidR="006A2181" w:rsidRDefault="006A2181" w:rsidP="006A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181" w:rsidRDefault="006A218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A2181" w:rsidRDefault="006A218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en-US"/>
      </w:rPr>
      <w:t>14.02.2019 – 14.03.2019</w:t>
    </w:r>
  </w:p>
  <w:p w:rsidR="009333F9" w:rsidRPr="00EA6E4A" w:rsidRDefault="009333F9" w:rsidP="009333F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181"/>
    <w:rsid w:val="00045C6D"/>
    <w:rsid w:val="000B26FE"/>
    <w:rsid w:val="001E141E"/>
    <w:rsid w:val="001E3E54"/>
    <w:rsid w:val="00364CE3"/>
    <w:rsid w:val="00430A50"/>
    <w:rsid w:val="00455C0E"/>
    <w:rsid w:val="006A2181"/>
    <w:rsid w:val="007B324F"/>
    <w:rsid w:val="00832D4D"/>
    <w:rsid w:val="009333F9"/>
    <w:rsid w:val="009F7C6B"/>
    <w:rsid w:val="00E12B3F"/>
    <w:rsid w:val="00E3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218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21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A2181"/>
    <w:rPr>
      <w:sz w:val="22"/>
      <w:szCs w:val="22"/>
      <w:lang w:eastAsia="en-US"/>
    </w:rPr>
  </w:style>
  <w:style w:type="paragraph" w:styleId="a5">
    <w:name w:val="footer"/>
    <w:basedOn w:val="a"/>
    <w:rsid w:val="006A21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A2181"/>
    <w:rPr>
      <w:sz w:val="22"/>
      <w:szCs w:val="22"/>
      <w:lang w:eastAsia="en-US"/>
    </w:rPr>
  </w:style>
  <w:style w:type="paragraph" w:styleId="a7">
    <w:name w:val="Balloon Text"/>
    <w:basedOn w:val="a"/>
    <w:rsid w:val="006A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A218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A218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3</cp:revision>
  <cp:lastPrinted>2018-08-08T07:54:00Z</cp:lastPrinted>
  <dcterms:created xsi:type="dcterms:W3CDTF">2019-02-11T03:26:00Z</dcterms:created>
  <dcterms:modified xsi:type="dcterms:W3CDTF">2019-02-11T03:27:00Z</dcterms:modified>
</cp:coreProperties>
</file>