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E0E" w:rsidRPr="002938E4" w:rsidRDefault="00945AD1" w:rsidP="002938E4">
      <w:pPr>
        <w:spacing w:line="240" w:lineRule="auto"/>
        <w:ind w:right="284"/>
        <w:jc w:val="center"/>
        <w:rPr>
          <w:sz w:val="28"/>
          <w:szCs w:val="28"/>
        </w:rPr>
      </w:pPr>
      <w:r w:rsidRPr="002938E4"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2938E4" w:rsidRPr="002938E4" w:rsidRDefault="002938E4" w:rsidP="002938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938E4">
        <w:rPr>
          <w:rFonts w:ascii="Times New Roman" w:hAnsi="Times New Roman"/>
          <w:b/>
          <w:sz w:val="28"/>
          <w:szCs w:val="28"/>
          <w:u w:val="single"/>
        </w:rPr>
        <w:t>1.6. Общество с ограниченной ответственностью «СКЛ-ГРУПП»</w:t>
      </w:r>
    </w:p>
    <w:p w:rsidR="002938E4" w:rsidRDefault="002938E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A6E0E" w:rsidRDefault="00945AD1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2938E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2938E4">
        <w:rPr>
          <w:rFonts w:ascii="Times New Roman" w:hAnsi="Times New Roman"/>
          <w:b/>
          <w:sz w:val="24"/>
          <w:szCs w:val="24"/>
        </w:rPr>
        <w:t>:</w:t>
      </w:r>
    </w:p>
    <w:p w:rsidR="00BA6E0E" w:rsidRDefault="00945AD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 обл</w:t>
      </w:r>
      <w:r w:rsidR="002938E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г</w:t>
      </w:r>
      <w:r w:rsidR="002938E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Новосибирск, </w:t>
      </w:r>
      <w:r w:rsidR="003B7CDB" w:rsidRPr="003B7CDB">
        <w:rPr>
          <w:rFonts w:ascii="Times New Roman" w:hAnsi="Times New Roman"/>
          <w:b/>
          <w:sz w:val="24"/>
          <w:szCs w:val="24"/>
        </w:rPr>
        <w:t>Первомайский район</w:t>
      </w:r>
      <w:r w:rsidR="003B7CDB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Бердское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шоссе;</w:t>
      </w:r>
    </w:p>
    <w:p w:rsidR="00BA6E0E" w:rsidRDefault="00945AD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54:35:081295:165;</w:t>
      </w:r>
    </w:p>
    <w:p w:rsidR="00BA6E0E" w:rsidRDefault="002938E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 –</w:t>
      </w:r>
      <w:r w:rsidR="00945AD1">
        <w:rPr>
          <w:rFonts w:ascii="Times New Roman" w:hAnsi="Times New Roman"/>
          <w:sz w:val="24"/>
          <w:szCs w:val="24"/>
        </w:rPr>
        <w:t xml:space="preserve"> 13858 кв.м.;</w:t>
      </w:r>
    </w:p>
    <w:p w:rsidR="00BA6E0E" w:rsidRDefault="00BA6E0E">
      <w:pPr>
        <w:spacing w:after="0" w:line="240" w:lineRule="auto"/>
      </w:pPr>
    </w:p>
    <w:p w:rsidR="00BA6E0E" w:rsidRDefault="00945AD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3243, 3244, 3357, 3358</w:t>
      </w:r>
    </w:p>
    <w:p w:rsidR="00BA6E0E" w:rsidRDefault="00945AD1" w:rsidP="002938E4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2938E4" w:rsidRPr="002938E4">
        <w:rPr>
          <w:rFonts w:ascii="Times New Roman" w:hAnsi="Times New Roman"/>
          <w:sz w:val="24"/>
          <w:szCs w:val="24"/>
        </w:rPr>
        <w:t xml:space="preserve">зона специализированной общественной застройки (ОД-4), </w:t>
      </w:r>
      <w:proofErr w:type="spellStart"/>
      <w:r w:rsidR="002938E4" w:rsidRPr="002938E4">
        <w:rPr>
          <w:rFonts w:ascii="Times New Roman" w:hAnsi="Times New Roman"/>
          <w:sz w:val="24"/>
          <w:szCs w:val="24"/>
        </w:rPr>
        <w:t>подзона</w:t>
      </w:r>
      <w:proofErr w:type="spellEnd"/>
      <w:r w:rsidR="002938E4" w:rsidRPr="002938E4">
        <w:rPr>
          <w:rFonts w:ascii="Times New Roman" w:hAnsi="Times New Roman"/>
          <w:sz w:val="24"/>
          <w:szCs w:val="24"/>
        </w:rPr>
        <w:t xml:space="preserve"> специализированной малоэтажной общественной застройки (ОД - 4.1)</w:t>
      </w:r>
    </w:p>
    <w:p w:rsidR="00BA6E0E" w:rsidRPr="002938E4" w:rsidRDefault="00945AD1" w:rsidP="002938E4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2938E4">
        <w:rPr>
          <w:rFonts w:ascii="Times New Roman" w:hAnsi="Times New Roman"/>
          <w:b/>
          <w:sz w:val="24"/>
          <w:szCs w:val="24"/>
        </w:rPr>
        <w:t xml:space="preserve">: </w:t>
      </w:r>
      <w:r w:rsidRPr="002938E4">
        <w:rPr>
          <w:rFonts w:ascii="Times New Roman" w:hAnsi="Times New Roman"/>
          <w:sz w:val="24"/>
          <w:szCs w:val="24"/>
        </w:rPr>
        <w:t xml:space="preserve"> </w:t>
      </w:r>
      <w:r w:rsidR="002938E4" w:rsidRPr="002938E4">
        <w:rPr>
          <w:rFonts w:ascii="Times New Roman" w:hAnsi="Times New Roman"/>
          <w:b/>
          <w:i/>
          <w:sz w:val="24"/>
          <w:szCs w:val="24"/>
        </w:rPr>
        <w:t>«заправка транспортных средств (4.9.1.1) – автозаправочные станции; магазины сопутствующей торговли; объекты для организации общественного питания в качестве придорожного сервиса»; «ремонт автомобилей (4.9.1.4) – мастерские, предназначенные для ремонта и обслуживания автомобилей и прочих объектов придорожного сервиса; магазины сопутствующей торговли»; «склады (6.9) – промышленные базы; склады; погрузочные терминалы и доки; нефтехранилища и нефтеналивные станции; газовые хранилища и обслуживающие их газоконденсатные и газоперекачивающие станции; элеваторы и продовольственные склады, за исключением железнодорожных перевалочных складов»</w:t>
      </w:r>
    </w:p>
    <w:p w:rsidR="00BA6E0E" w:rsidRDefault="00945AD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2938E4">
        <w:rPr>
          <w:rFonts w:ascii="Times New Roman" w:hAnsi="Times New Roman"/>
          <w:b/>
          <w:sz w:val="24"/>
          <w:szCs w:val="24"/>
        </w:rPr>
        <w:t>:</w:t>
      </w:r>
      <w:r w:rsidR="00033974" w:rsidRPr="00033974">
        <w:t xml:space="preserve"> </w:t>
      </w:r>
      <w:r w:rsidR="00033974" w:rsidRPr="00033974">
        <w:rPr>
          <w:rFonts w:ascii="Times New Roman" w:hAnsi="Times New Roman"/>
          <w:b/>
          <w:sz w:val="24"/>
          <w:szCs w:val="24"/>
        </w:rPr>
        <w:t>строительств</w:t>
      </w:r>
      <w:r w:rsidR="00033974">
        <w:rPr>
          <w:rFonts w:ascii="Times New Roman" w:hAnsi="Times New Roman"/>
          <w:b/>
          <w:sz w:val="24"/>
          <w:szCs w:val="24"/>
        </w:rPr>
        <w:t>о</w:t>
      </w:r>
      <w:r w:rsidR="00033974" w:rsidRPr="00033974">
        <w:rPr>
          <w:rFonts w:ascii="Times New Roman" w:hAnsi="Times New Roman"/>
          <w:b/>
          <w:sz w:val="24"/>
          <w:szCs w:val="24"/>
        </w:rPr>
        <w:t xml:space="preserve"> объекта по ремонту автомобилей, склада</w:t>
      </w:r>
    </w:p>
    <w:p w:rsidR="00BA6E0E" w:rsidRPr="002938E4" w:rsidRDefault="00BA6E0E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BA6E0E" w:rsidTr="00BA6E0E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E0E" w:rsidRDefault="00945AD1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67594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6E0E" w:rsidRDefault="00945AD1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BA6E0E" w:rsidRDefault="00BA6E0E"/>
    <w:sectPr w:rsidR="00BA6E0E" w:rsidSect="00BA6E0E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E0E" w:rsidRDefault="00BA6E0E" w:rsidP="00BA6E0E">
      <w:pPr>
        <w:spacing w:after="0" w:line="240" w:lineRule="auto"/>
      </w:pPr>
      <w:r>
        <w:separator/>
      </w:r>
    </w:p>
  </w:endnote>
  <w:endnote w:type="continuationSeparator" w:id="0">
    <w:p w:rsidR="00BA6E0E" w:rsidRDefault="00BA6E0E" w:rsidP="00BA6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E0E" w:rsidRDefault="00945AD1" w:rsidP="00BA6E0E">
      <w:pPr>
        <w:spacing w:after="0" w:line="240" w:lineRule="auto"/>
      </w:pPr>
      <w:r w:rsidRPr="00BA6E0E">
        <w:rPr>
          <w:color w:val="000000"/>
        </w:rPr>
        <w:separator/>
      </w:r>
    </w:p>
  </w:footnote>
  <w:footnote w:type="continuationSeparator" w:id="0">
    <w:p w:rsidR="00BA6E0E" w:rsidRDefault="00BA6E0E" w:rsidP="00BA6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E0E" w:rsidRDefault="00BA6E0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2938E4" w:rsidRDefault="002938E4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14.07.2022 – 11.08.2022</w:t>
    </w:r>
  </w:p>
  <w:p w:rsidR="00BA6E0E" w:rsidRDefault="00BA6E0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E0E"/>
    <w:rsid w:val="00033974"/>
    <w:rsid w:val="002938E4"/>
    <w:rsid w:val="003B7CDB"/>
    <w:rsid w:val="008D5AA3"/>
    <w:rsid w:val="00945AD1"/>
    <w:rsid w:val="00BA6E0E"/>
    <w:rsid w:val="00F12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6E0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A6E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BA6E0E"/>
    <w:rPr>
      <w:sz w:val="22"/>
      <w:szCs w:val="22"/>
      <w:lang w:eastAsia="en-US"/>
    </w:rPr>
  </w:style>
  <w:style w:type="paragraph" w:styleId="a5">
    <w:name w:val="footer"/>
    <w:basedOn w:val="a"/>
    <w:rsid w:val="00BA6E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BA6E0E"/>
    <w:rPr>
      <w:sz w:val="22"/>
      <w:szCs w:val="22"/>
      <w:lang w:eastAsia="en-US"/>
    </w:rPr>
  </w:style>
  <w:style w:type="paragraph" w:styleId="a7">
    <w:name w:val="Balloon Text"/>
    <w:basedOn w:val="a"/>
    <w:rsid w:val="00BA6E0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BA6E0E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BA6E0E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BA6E0E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BA6E0E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4</cp:revision>
  <dcterms:created xsi:type="dcterms:W3CDTF">2022-06-23T10:52:00Z</dcterms:created>
  <dcterms:modified xsi:type="dcterms:W3CDTF">2022-06-29T08:49:00Z</dcterms:modified>
</cp:coreProperties>
</file>