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F5B77" w:rsidRPr="00853BAF" w:rsidTr="00267AF1">
        <w:tc>
          <w:tcPr>
            <w:tcW w:w="9923" w:type="dxa"/>
          </w:tcPr>
          <w:p w:rsidR="009F5B77" w:rsidRPr="00853BAF" w:rsidRDefault="009F5B77" w:rsidP="009F5B77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9430" cy="5194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B77" w:rsidRPr="00853BAF" w:rsidRDefault="009F5B77" w:rsidP="009F5B7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F5B77" w:rsidRPr="00853BAF" w:rsidRDefault="009F5B77" w:rsidP="009F5B7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F5B77" w:rsidRPr="00853BAF" w:rsidRDefault="009F5B77" w:rsidP="009F5B7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F5B77" w:rsidRPr="00853BAF" w:rsidRDefault="009F5B77" w:rsidP="009F5B7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F5B77" w:rsidRPr="00853BAF" w:rsidRDefault="009F5B77" w:rsidP="009F5B7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F5B77" w:rsidRPr="008A5AFE" w:rsidRDefault="009F5B77" w:rsidP="009F5B7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17685F" w:rsidRPr="0017685F">
              <w:rPr>
                <w:szCs w:val="28"/>
                <w:u w:val="single"/>
              </w:rPr>
              <w:t>17.03.2021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  </w:t>
            </w:r>
            <w:r w:rsidR="0017685F">
              <w:rPr>
                <w:szCs w:val="28"/>
                <w:u w:val="single"/>
              </w:rPr>
              <w:t>874</w:t>
            </w:r>
            <w:r w:rsidRPr="008A5AFE">
              <w:rPr>
                <w:szCs w:val="28"/>
                <w:u w:val="single"/>
              </w:rPr>
              <w:t xml:space="preserve">  </w:t>
            </w:r>
            <w:r w:rsidRPr="008A5AFE">
              <w:rPr>
                <w:szCs w:val="28"/>
                <w:u w:val="single"/>
              </w:rPr>
              <w:tab/>
            </w:r>
          </w:p>
          <w:p w:rsidR="009F5B77" w:rsidRPr="008A5AFE" w:rsidRDefault="009F5B77" w:rsidP="009F5B7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5353"/>
      </w:tblGrid>
      <w:tr w:rsidR="00D004CA" w:rsidRPr="00853542" w:rsidTr="009F5B77">
        <w:tc>
          <w:tcPr>
            <w:tcW w:w="5353" w:type="dxa"/>
            <w:hideMark/>
          </w:tcPr>
          <w:p w:rsidR="00D004CA" w:rsidRPr="00853542" w:rsidRDefault="002F6E5B" w:rsidP="009F5B77">
            <w:pPr>
              <w:widowControl w:val="0"/>
              <w:autoSpaceDN w:val="0"/>
              <w:ind w:firstLine="0"/>
              <w:textAlignment w:val="baseline"/>
              <w:rPr>
                <w:szCs w:val="28"/>
              </w:rPr>
            </w:pPr>
            <w:r w:rsidRPr="00853542">
              <w:rPr>
                <w:szCs w:val="28"/>
              </w:rPr>
              <w:t xml:space="preserve">О проведении </w:t>
            </w:r>
            <w:r w:rsidRPr="00F12843">
              <w:rPr>
                <w:szCs w:val="28"/>
              </w:rPr>
              <w:t>общественных обсуждений</w:t>
            </w:r>
            <w:r w:rsidRPr="00853542">
              <w:rPr>
                <w:szCs w:val="28"/>
              </w:rPr>
              <w:t xml:space="preserve"> по проекту постановления мэрии города Новосибирска </w:t>
            </w:r>
            <w:r w:rsidR="00B73C40" w:rsidRPr="00853542">
              <w:rPr>
                <w:szCs w:val="28"/>
              </w:rPr>
              <w:t>«</w:t>
            </w:r>
            <w:r w:rsidR="00B465A5" w:rsidRPr="00853542">
              <w:rPr>
                <w:szCs w:val="28"/>
              </w:rPr>
              <w:t xml:space="preserve">О </w:t>
            </w:r>
            <w:r w:rsidR="00063048" w:rsidRPr="00853542">
              <w:rPr>
                <w:szCs w:val="28"/>
              </w:rPr>
              <w:t>проект</w:t>
            </w:r>
            <w:r w:rsidR="00B465A5" w:rsidRPr="00853542">
              <w:rPr>
                <w:szCs w:val="28"/>
              </w:rPr>
              <w:t>е</w:t>
            </w:r>
            <w:r w:rsidR="00063048" w:rsidRPr="00853542">
              <w:rPr>
                <w:szCs w:val="28"/>
              </w:rPr>
              <w:t xml:space="preserve"> планировки </w:t>
            </w:r>
            <w:r w:rsidR="00F12843" w:rsidRPr="00F12843">
              <w:rPr>
                <w:szCs w:val="28"/>
              </w:rPr>
              <w:t>территории жилого района «Пашино» в</w:t>
            </w:r>
            <w:r w:rsidR="009F5B77">
              <w:rPr>
                <w:szCs w:val="28"/>
              </w:rPr>
              <w:t> </w:t>
            </w:r>
            <w:r w:rsidR="00F12843" w:rsidRPr="00F12843">
              <w:rPr>
                <w:szCs w:val="28"/>
              </w:rPr>
              <w:t>Калининском районе</w:t>
            </w:r>
            <w:r w:rsidR="00F12843">
              <w:rPr>
                <w:szCs w:val="28"/>
              </w:rPr>
              <w:t>»</w:t>
            </w:r>
          </w:p>
        </w:tc>
      </w:tr>
    </w:tbl>
    <w:p w:rsidR="00D004CA" w:rsidRPr="00853542" w:rsidRDefault="00D004CA" w:rsidP="00E93E6D">
      <w:pPr>
        <w:ind w:firstLine="700"/>
        <w:rPr>
          <w:szCs w:val="28"/>
        </w:rPr>
      </w:pPr>
    </w:p>
    <w:p w:rsidR="009678E2" w:rsidRPr="00853542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53542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853542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53542">
        <w:rPr>
          <w:rFonts w:eastAsia="Calibri"/>
          <w:szCs w:val="28"/>
        </w:rPr>
        <w:t>р</w:t>
      </w:r>
      <w:r w:rsidRPr="00853542">
        <w:rPr>
          <w:rFonts w:eastAsia="Calibri"/>
          <w:szCs w:val="28"/>
        </w:rPr>
        <w:t>ска по проекту постановлен</w:t>
      </w:r>
      <w:r w:rsidR="00403F8B" w:rsidRPr="00853542">
        <w:rPr>
          <w:rFonts w:eastAsia="Calibri"/>
          <w:szCs w:val="28"/>
        </w:rPr>
        <w:t xml:space="preserve">ия мэрии города Новосибирска </w:t>
      </w:r>
      <w:r w:rsidR="00B73C40" w:rsidRPr="00853542">
        <w:rPr>
          <w:rFonts w:eastAsia="Calibri"/>
          <w:szCs w:val="28"/>
        </w:rPr>
        <w:t>«</w:t>
      </w:r>
      <w:r w:rsidR="00F12843" w:rsidRPr="00853542">
        <w:rPr>
          <w:szCs w:val="28"/>
        </w:rPr>
        <w:t>О проекте планиро</w:t>
      </w:r>
      <w:r w:rsidR="00F12843" w:rsidRPr="00853542">
        <w:rPr>
          <w:szCs w:val="28"/>
        </w:rPr>
        <w:t>в</w:t>
      </w:r>
      <w:r w:rsidR="00F12843" w:rsidRPr="00853542">
        <w:rPr>
          <w:szCs w:val="28"/>
        </w:rPr>
        <w:t xml:space="preserve">ки </w:t>
      </w:r>
      <w:r w:rsidR="00F12843" w:rsidRPr="00F12843">
        <w:rPr>
          <w:szCs w:val="28"/>
        </w:rPr>
        <w:t>территории жилого района «Пашино» в Калининском районе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в соответствии с Градостроительным кодексом Российской Фе</w:t>
      </w:r>
      <w:r w:rsidR="008F6959" w:rsidRPr="00853542">
        <w:rPr>
          <w:rFonts w:eastAsia="Calibri"/>
          <w:szCs w:val="28"/>
        </w:rPr>
        <w:t xml:space="preserve">дерации, Федеральным законом от </w:t>
      </w:r>
      <w:r w:rsidRPr="00853542">
        <w:rPr>
          <w:rFonts w:eastAsia="Calibri"/>
          <w:szCs w:val="28"/>
        </w:rPr>
        <w:t>06.10.2003 № 1</w:t>
      </w:r>
      <w:r w:rsidR="00DB1442" w:rsidRPr="00853542">
        <w:rPr>
          <w:rFonts w:eastAsia="Calibri"/>
          <w:szCs w:val="28"/>
        </w:rPr>
        <w:t xml:space="preserve">31-ФЗ </w:t>
      </w:r>
      <w:r w:rsidR="00B73C40" w:rsidRPr="00853542">
        <w:rPr>
          <w:rFonts w:eastAsia="Calibri"/>
          <w:szCs w:val="28"/>
        </w:rPr>
        <w:t>«</w:t>
      </w:r>
      <w:r w:rsidR="00DB1442" w:rsidRPr="00853542">
        <w:rPr>
          <w:rFonts w:eastAsia="Calibri"/>
          <w:szCs w:val="28"/>
        </w:rPr>
        <w:t xml:space="preserve">Об </w:t>
      </w:r>
      <w:r w:rsidRPr="00853542">
        <w:rPr>
          <w:rFonts w:eastAsia="Calibri"/>
          <w:szCs w:val="28"/>
        </w:rPr>
        <w:t>общих принципах организации местного самоуправл</w:t>
      </w:r>
      <w:r w:rsidRPr="00853542">
        <w:rPr>
          <w:rFonts w:eastAsia="Calibri"/>
          <w:szCs w:val="28"/>
        </w:rPr>
        <w:t>е</w:t>
      </w:r>
      <w:r w:rsidRPr="00853542">
        <w:rPr>
          <w:rFonts w:eastAsia="Calibri"/>
          <w:szCs w:val="28"/>
        </w:rPr>
        <w:t>ния в Российской Федерации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решением Совета</w:t>
      </w:r>
      <w:r w:rsidR="00930AB7" w:rsidRPr="00853542">
        <w:rPr>
          <w:rFonts w:eastAsia="Calibri"/>
          <w:szCs w:val="28"/>
        </w:rPr>
        <w:t xml:space="preserve"> депутатов</w:t>
      </w:r>
      <w:r w:rsidRPr="00853542">
        <w:rPr>
          <w:rFonts w:eastAsia="Calibri"/>
          <w:szCs w:val="28"/>
        </w:rPr>
        <w:t xml:space="preserve"> </w:t>
      </w:r>
      <w:r w:rsidR="00930AB7" w:rsidRPr="00853542">
        <w:rPr>
          <w:rFonts w:eastAsia="Calibri"/>
          <w:szCs w:val="28"/>
        </w:rPr>
        <w:t xml:space="preserve">города </w:t>
      </w:r>
      <w:r w:rsidRPr="00853542">
        <w:rPr>
          <w:rFonts w:eastAsia="Calibri"/>
          <w:szCs w:val="28"/>
        </w:rPr>
        <w:t>Ново</w:t>
      </w:r>
      <w:r w:rsidR="00E93E6D" w:rsidRPr="00853542">
        <w:rPr>
          <w:rFonts w:eastAsia="Calibri"/>
          <w:szCs w:val="28"/>
        </w:rPr>
        <w:t>сибирска</w:t>
      </w:r>
      <w:proofErr w:type="gramEnd"/>
      <w:r w:rsidR="00E93E6D" w:rsidRPr="00853542">
        <w:rPr>
          <w:rFonts w:eastAsia="Calibri"/>
          <w:szCs w:val="28"/>
        </w:rPr>
        <w:t xml:space="preserve"> от </w:t>
      </w:r>
      <w:r w:rsidR="00B5325E" w:rsidRPr="00853542">
        <w:rPr>
          <w:rFonts w:eastAsia="Calibri"/>
          <w:szCs w:val="28"/>
        </w:rPr>
        <w:t>20</w:t>
      </w:r>
      <w:r w:rsidR="00E93E6D" w:rsidRPr="00853542">
        <w:rPr>
          <w:rFonts w:eastAsia="Calibri"/>
          <w:szCs w:val="28"/>
        </w:rPr>
        <w:t>.0</w:t>
      </w:r>
      <w:r w:rsidR="00B5325E" w:rsidRPr="00853542">
        <w:rPr>
          <w:rFonts w:eastAsia="Calibri"/>
          <w:szCs w:val="28"/>
        </w:rPr>
        <w:t>6</w:t>
      </w:r>
      <w:r w:rsidR="00E93E6D" w:rsidRPr="00853542">
        <w:rPr>
          <w:rFonts w:eastAsia="Calibri"/>
          <w:szCs w:val="28"/>
        </w:rPr>
        <w:t>.20</w:t>
      </w:r>
      <w:r w:rsidR="00B5325E" w:rsidRPr="00853542">
        <w:rPr>
          <w:rFonts w:eastAsia="Calibri"/>
          <w:szCs w:val="28"/>
        </w:rPr>
        <w:t>18</w:t>
      </w:r>
      <w:r w:rsidR="00E93E6D" w:rsidRPr="00853542">
        <w:rPr>
          <w:rFonts w:eastAsia="Calibri"/>
          <w:szCs w:val="28"/>
        </w:rPr>
        <w:t xml:space="preserve"> № </w:t>
      </w:r>
      <w:r w:rsidR="00B5261D" w:rsidRPr="00853542">
        <w:rPr>
          <w:rFonts w:eastAsia="Calibri"/>
          <w:szCs w:val="28"/>
        </w:rPr>
        <w:t xml:space="preserve"> 640</w:t>
      </w:r>
      <w:r w:rsidR="00E93E6D" w:rsidRPr="00853542">
        <w:rPr>
          <w:rFonts w:eastAsia="Calibri"/>
          <w:szCs w:val="28"/>
        </w:rPr>
        <w:t xml:space="preserve"> </w:t>
      </w:r>
      <w:r w:rsidR="00B73C40" w:rsidRPr="00853542">
        <w:rPr>
          <w:rFonts w:eastAsia="Calibri"/>
          <w:szCs w:val="28"/>
        </w:rPr>
        <w:t>«</w:t>
      </w:r>
      <w:r w:rsidR="00D166DE" w:rsidRPr="00853542">
        <w:rPr>
          <w:rFonts w:eastAsia="Calibri"/>
          <w:szCs w:val="28"/>
        </w:rPr>
        <w:t>О </w:t>
      </w:r>
      <w:r w:rsidR="00B5325E" w:rsidRPr="00853542">
        <w:rPr>
          <w:rFonts w:eastAsia="Calibri"/>
          <w:szCs w:val="28"/>
        </w:rPr>
        <w:t>Порядке организации и проведения в городе Новосиби</w:t>
      </w:r>
      <w:r w:rsidR="00B5325E" w:rsidRPr="00853542">
        <w:rPr>
          <w:rFonts w:eastAsia="Calibri"/>
          <w:szCs w:val="28"/>
        </w:rPr>
        <w:t>р</w:t>
      </w:r>
      <w:r w:rsidR="00B5325E" w:rsidRPr="00853542">
        <w:rPr>
          <w:rFonts w:eastAsia="Calibri"/>
          <w:szCs w:val="28"/>
        </w:rPr>
        <w:t xml:space="preserve">ске общественных обсуждений и публичных слушаний в соответствии с </w:t>
      </w:r>
      <w:hyperlink r:id="rId9" w:history="1">
        <w:r w:rsidR="00B5325E" w:rsidRPr="00853542">
          <w:rPr>
            <w:rFonts w:eastAsia="Calibri"/>
            <w:szCs w:val="28"/>
          </w:rPr>
          <w:t>закон</w:t>
        </w:r>
        <w:r w:rsidR="00B5325E" w:rsidRPr="00853542">
          <w:rPr>
            <w:rFonts w:eastAsia="Calibri"/>
            <w:szCs w:val="28"/>
          </w:rPr>
          <w:t>о</w:t>
        </w:r>
        <w:r w:rsidR="00B5325E" w:rsidRPr="00853542">
          <w:rPr>
            <w:rFonts w:eastAsia="Calibri"/>
            <w:szCs w:val="28"/>
          </w:rPr>
          <w:t>дательством</w:t>
        </w:r>
      </w:hyperlink>
      <w:r w:rsidR="00B5325E" w:rsidRPr="00853542">
        <w:rPr>
          <w:rFonts w:eastAsia="Calibri"/>
          <w:szCs w:val="28"/>
        </w:rPr>
        <w:t xml:space="preserve"> о градостроительной деятельности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постановлени</w:t>
      </w:r>
      <w:r w:rsidR="00457DD1" w:rsidRPr="00853542">
        <w:rPr>
          <w:rFonts w:eastAsia="Calibri"/>
          <w:szCs w:val="28"/>
        </w:rPr>
        <w:t>ем</w:t>
      </w:r>
      <w:r w:rsidRPr="00853542">
        <w:rPr>
          <w:rFonts w:eastAsia="Calibri"/>
          <w:szCs w:val="28"/>
        </w:rPr>
        <w:t xml:space="preserve"> мэрии города Новосибирска от</w:t>
      </w:r>
      <w:r w:rsidR="0033087E" w:rsidRPr="00853542">
        <w:rPr>
          <w:rFonts w:eastAsia="Calibri"/>
          <w:szCs w:val="28"/>
        </w:rPr>
        <w:t xml:space="preserve"> </w:t>
      </w:r>
      <w:r w:rsidR="00F12843" w:rsidRPr="00F12843">
        <w:rPr>
          <w:rFonts w:eastAsia="Calibri"/>
          <w:szCs w:val="28"/>
        </w:rPr>
        <w:t xml:space="preserve">29.10.2019 № 3966 </w:t>
      </w:r>
      <w:r w:rsidR="00B73C40" w:rsidRPr="00853542">
        <w:rPr>
          <w:rFonts w:eastAsia="Calibri"/>
          <w:szCs w:val="28"/>
        </w:rPr>
        <w:t>«</w:t>
      </w:r>
      <w:r w:rsidR="00355B59" w:rsidRPr="00F12843">
        <w:rPr>
          <w:rFonts w:eastAsia="Calibri"/>
          <w:szCs w:val="28"/>
        </w:rPr>
        <w:t>О</w:t>
      </w:r>
      <w:r w:rsidR="00F12843" w:rsidRPr="00F12843">
        <w:rPr>
          <w:rFonts w:eastAsia="Calibri"/>
          <w:szCs w:val="28"/>
        </w:rPr>
        <w:t> </w:t>
      </w:r>
      <w:r w:rsidR="00355B59" w:rsidRPr="00F12843">
        <w:rPr>
          <w:rFonts w:eastAsia="Calibri"/>
          <w:szCs w:val="28"/>
        </w:rPr>
        <w:t>подготовке проекта планировки и прое</w:t>
      </w:r>
      <w:r w:rsidR="00355B59" w:rsidRPr="00F12843">
        <w:rPr>
          <w:rFonts w:eastAsia="Calibri"/>
          <w:szCs w:val="28"/>
        </w:rPr>
        <w:t>к</w:t>
      </w:r>
      <w:r w:rsidR="00355B59" w:rsidRPr="00F12843">
        <w:rPr>
          <w:rFonts w:eastAsia="Calibri"/>
          <w:szCs w:val="28"/>
        </w:rPr>
        <w:t xml:space="preserve">тов межевания </w:t>
      </w:r>
      <w:r w:rsidR="00F12843" w:rsidRPr="00F12843">
        <w:rPr>
          <w:rFonts w:eastAsia="Calibri"/>
          <w:szCs w:val="28"/>
        </w:rPr>
        <w:t>территории жилого района «Пашино» в Калининском районе</w:t>
      </w:r>
      <w:r w:rsidR="00B73C40" w:rsidRPr="00853542">
        <w:rPr>
          <w:rFonts w:eastAsia="Calibri"/>
          <w:szCs w:val="28"/>
        </w:rPr>
        <w:t>»</w:t>
      </w:r>
      <w:r w:rsidR="008F6959" w:rsidRPr="00853542">
        <w:rPr>
          <w:rFonts w:eastAsia="Calibri"/>
          <w:szCs w:val="28"/>
        </w:rPr>
        <w:t>,</w:t>
      </w:r>
      <w:r w:rsidR="00FD4B45" w:rsidRPr="00853542">
        <w:rPr>
          <w:rFonts w:eastAsia="Calibri"/>
          <w:szCs w:val="28"/>
        </w:rPr>
        <w:t xml:space="preserve"> р</w:t>
      </w:r>
      <w:r w:rsidR="00FD4B45" w:rsidRPr="00853542">
        <w:rPr>
          <w:rFonts w:eastAsia="Calibri"/>
          <w:szCs w:val="28"/>
        </w:rPr>
        <w:t>у</w:t>
      </w:r>
      <w:r w:rsidR="00FD4B45" w:rsidRPr="00853542">
        <w:rPr>
          <w:rFonts w:eastAsia="Calibri"/>
          <w:szCs w:val="28"/>
        </w:rPr>
        <w:t>ководствуясь Уставом города Новосибирска</w:t>
      </w:r>
      <w:r w:rsidR="00457DD1" w:rsidRPr="00853542">
        <w:rPr>
          <w:rFonts w:eastAsia="Calibri"/>
          <w:szCs w:val="28"/>
        </w:rPr>
        <w:t>,</w:t>
      </w:r>
      <w:r w:rsidR="00C16DD9" w:rsidRPr="00853542">
        <w:rPr>
          <w:rFonts w:eastAsia="Calibri"/>
          <w:szCs w:val="28"/>
        </w:rPr>
        <w:t> </w:t>
      </w:r>
      <w:r w:rsidRPr="00853542">
        <w:rPr>
          <w:rFonts w:eastAsia="Calibri"/>
          <w:szCs w:val="28"/>
        </w:rPr>
        <w:t>ПОСТАНОВЛЯЮ:</w:t>
      </w:r>
    </w:p>
    <w:p w:rsidR="009929D7" w:rsidRPr="00853542" w:rsidRDefault="009929D7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 xml:space="preserve">1. Провести общественные обсуждения по проекту постановления мэрии города Новосибирска </w:t>
      </w:r>
      <w:r w:rsidR="00B73C40" w:rsidRPr="00853542">
        <w:rPr>
          <w:rFonts w:eastAsia="Calibri"/>
          <w:szCs w:val="28"/>
        </w:rPr>
        <w:t>«</w:t>
      </w:r>
      <w:r w:rsidR="00F12843" w:rsidRPr="00853542">
        <w:rPr>
          <w:szCs w:val="28"/>
        </w:rPr>
        <w:t xml:space="preserve">О проекте планировки </w:t>
      </w:r>
      <w:r w:rsidR="00F12843" w:rsidRPr="00F12843">
        <w:rPr>
          <w:szCs w:val="28"/>
        </w:rPr>
        <w:t>территории жилого района «Паш</w:t>
      </w:r>
      <w:r w:rsidR="00F12843" w:rsidRPr="00F12843">
        <w:rPr>
          <w:szCs w:val="28"/>
        </w:rPr>
        <w:t>и</w:t>
      </w:r>
      <w:r w:rsidR="00F12843" w:rsidRPr="00F12843">
        <w:rPr>
          <w:szCs w:val="28"/>
        </w:rPr>
        <w:t>но» в Калининском районе</w:t>
      </w:r>
      <w:r w:rsidR="00B73C40" w:rsidRPr="00853542">
        <w:rPr>
          <w:rFonts w:eastAsia="Calibri"/>
          <w:szCs w:val="28"/>
        </w:rPr>
        <w:t>»</w:t>
      </w:r>
      <w:r w:rsidR="00871F04" w:rsidRPr="00853542">
        <w:rPr>
          <w:rFonts w:eastAsia="Calibri"/>
          <w:szCs w:val="28"/>
        </w:rPr>
        <w:t xml:space="preserve"> (далее –</w:t>
      </w:r>
      <w:r w:rsidR="009B67B3">
        <w:rPr>
          <w:rFonts w:eastAsia="Calibri"/>
          <w:szCs w:val="28"/>
        </w:rPr>
        <w:t xml:space="preserve"> проект</w:t>
      </w:r>
      <w:r w:rsidR="00871F04" w:rsidRPr="00853542">
        <w:rPr>
          <w:rFonts w:eastAsia="Calibri"/>
          <w:szCs w:val="28"/>
        </w:rPr>
        <w:t>) (приложение)</w:t>
      </w:r>
      <w:r w:rsidRPr="00853542">
        <w:rPr>
          <w:rFonts w:eastAsia="Calibri"/>
          <w:szCs w:val="28"/>
        </w:rPr>
        <w:t>.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оповещение о начале общественных обсуждений;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размещение проекта, подлежащего рассмотрению на общественных обсу</w:t>
      </w:r>
      <w:r w:rsidRPr="00853542">
        <w:rPr>
          <w:rFonts w:eastAsia="Calibri"/>
          <w:szCs w:val="28"/>
        </w:rPr>
        <w:t>ж</w:t>
      </w:r>
      <w:r w:rsidRPr="00853542">
        <w:rPr>
          <w:rFonts w:eastAsia="Calibri"/>
          <w:szCs w:val="28"/>
        </w:rPr>
        <w:t>дениях, и информационных материалов, открытие экспозиции или экспозиций т</w:t>
      </w:r>
      <w:r w:rsidRPr="00853542">
        <w:rPr>
          <w:rFonts w:eastAsia="Calibri"/>
          <w:szCs w:val="28"/>
        </w:rPr>
        <w:t>а</w:t>
      </w:r>
      <w:r w:rsidRPr="00853542">
        <w:rPr>
          <w:rFonts w:eastAsia="Calibri"/>
          <w:szCs w:val="28"/>
        </w:rPr>
        <w:t>кого проекта;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проведение экспозиции или экспозиций проекта, подлежащего рассмотр</w:t>
      </w:r>
      <w:r w:rsidRPr="00853542">
        <w:rPr>
          <w:rFonts w:eastAsia="Calibri"/>
          <w:szCs w:val="28"/>
        </w:rPr>
        <w:t>е</w:t>
      </w:r>
      <w:r w:rsidRPr="00853542">
        <w:rPr>
          <w:rFonts w:eastAsia="Calibri"/>
          <w:szCs w:val="28"/>
        </w:rPr>
        <w:t>нию на общественных обсуждениях;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 xml:space="preserve">подготовка и оформление протокола общественных обсуждений; 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подготовка и опубликование заключения о результатах общественных о</w:t>
      </w:r>
      <w:r w:rsidRPr="00853542">
        <w:rPr>
          <w:rFonts w:eastAsia="Calibri"/>
          <w:szCs w:val="28"/>
        </w:rPr>
        <w:t>б</w:t>
      </w:r>
      <w:r w:rsidRPr="00853542">
        <w:rPr>
          <w:rFonts w:eastAsia="Calibri"/>
          <w:szCs w:val="28"/>
        </w:rPr>
        <w:t>суждений.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3. Определить организатором общественных обсуждений организационный комитет по подготовке и проведению общественных обсуждений (далее – орган</w:t>
      </w:r>
      <w:r w:rsidRPr="00853542">
        <w:rPr>
          <w:rFonts w:eastAsia="Calibri"/>
          <w:szCs w:val="28"/>
        </w:rPr>
        <w:t>и</w:t>
      </w:r>
      <w:r w:rsidRPr="00853542">
        <w:rPr>
          <w:rFonts w:eastAsia="Calibri"/>
          <w:szCs w:val="28"/>
        </w:rPr>
        <w:t>зационный комитет) в следующем составе:</w:t>
      </w:r>
    </w:p>
    <w:tbl>
      <w:tblPr>
        <w:tblW w:w="10207" w:type="dxa"/>
        <w:tblInd w:w="-34" w:type="dxa"/>
        <w:tblLayout w:type="fixed"/>
        <w:tblLook w:val="00A0"/>
      </w:tblPr>
      <w:tblGrid>
        <w:gridCol w:w="4678"/>
        <w:gridCol w:w="284"/>
        <w:gridCol w:w="5245"/>
      </w:tblGrid>
      <w:tr w:rsidR="009D1DF9" w:rsidRPr="00853542" w:rsidTr="009F5B77">
        <w:trPr>
          <w:cantSplit/>
        </w:trPr>
        <w:tc>
          <w:tcPr>
            <w:tcW w:w="4678" w:type="dxa"/>
          </w:tcPr>
          <w:p w:rsidR="009D1DF9" w:rsidRPr="00853542" w:rsidRDefault="009D1DF9" w:rsidP="009F5B77">
            <w:pPr>
              <w:ind w:firstLine="34"/>
              <w:rPr>
                <w:szCs w:val="28"/>
              </w:rPr>
            </w:pPr>
            <w:r w:rsidRPr="00853542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F5B77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 – начальник отдела комплексного устойчивого разв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тия территорий;</w:t>
            </w:r>
          </w:p>
        </w:tc>
      </w:tr>
      <w:tr w:rsidR="009D1DF9" w:rsidRPr="00853542" w:rsidTr="009F5B77">
        <w:trPr>
          <w:cantSplit/>
        </w:trPr>
        <w:tc>
          <w:tcPr>
            <w:tcW w:w="4678" w:type="dxa"/>
          </w:tcPr>
          <w:p w:rsidR="009D1DF9" w:rsidRPr="00853542" w:rsidRDefault="009D1DF9" w:rsidP="009F5B77">
            <w:pPr>
              <w:ind w:firstLine="34"/>
              <w:rPr>
                <w:szCs w:val="28"/>
              </w:rPr>
            </w:pPr>
            <w:r w:rsidRPr="00853542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F5B77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9D1DF9" w:rsidRPr="00853542" w:rsidTr="009F5B77">
        <w:trPr>
          <w:cantSplit/>
        </w:trPr>
        <w:tc>
          <w:tcPr>
            <w:tcW w:w="4678" w:type="dxa"/>
          </w:tcPr>
          <w:p w:rsidR="009D1DF9" w:rsidRPr="00853542" w:rsidRDefault="009D1DF9" w:rsidP="009F5B77">
            <w:pPr>
              <w:ind w:firstLine="34"/>
              <w:rPr>
                <w:szCs w:val="28"/>
              </w:rPr>
            </w:pPr>
            <w:r w:rsidRPr="00853542"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F5B77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главный специалист отдела комплексн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устойчивого развития территорий Главного управления архитектуры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9D1DF9" w:rsidRPr="00853542" w:rsidTr="009F5B77">
        <w:trPr>
          <w:cantSplit/>
        </w:trPr>
        <w:tc>
          <w:tcPr>
            <w:tcW w:w="4678" w:type="dxa"/>
          </w:tcPr>
          <w:p w:rsidR="009D1DF9" w:rsidRPr="00853542" w:rsidRDefault="009D1DF9" w:rsidP="009F5B77">
            <w:pPr>
              <w:ind w:firstLine="34"/>
              <w:rPr>
                <w:szCs w:val="28"/>
              </w:rPr>
            </w:pPr>
            <w:r w:rsidRPr="0085354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F5B77">
            <w:pPr>
              <w:ind w:right="34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исполняющая</w:t>
            </w:r>
            <w:proofErr w:type="gramEnd"/>
            <w:r>
              <w:rPr>
                <w:szCs w:val="28"/>
              </w:rPr>
              <w:t xml:space="preserve"> обязанности </w:t>
            </w:r>
            <w:r w:rsidRPr="00853542">
              <w:rPr>
                <w:szCs w:val="28"/>
              </w:rPr>
              <w:t>начальника Главного управления архитектуры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9D1DF9" w:rsidRPr="00853542" w:rsidTr="009F5B77">
        <w:trPr>
          <w:cantSplit/>
        </w:trPr>
        <w:tc>
          <w:tcPr>
            <w:tcW w:w="4678" w:type="dxa"/>
          </w:tcPr>
          <w:p w:rsidR="009D1DF9" w:rsidRPr="00853542" w:rsidRDefault="009D1DF9" w:rsidP="009F5B77">
            <w:pPr>
              <w:ind w:firstLine="34"/>
              <w:rPr>
                <w:szCs w:val="28"/>
              </w:rPr>
            </w:pPr>
            <w:r w:rsidRPr="00853542">
              <w:rPr>
                <w:szCs w:val="28"/>
              </w:rPr>
              <w:t>Тимофеева Ульяна Сергеевна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F5B77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отдела ко</w:t>
            </w:r>
            <w:r w:rsidRPr="00853542">
              <w:rPr>
                <w:szCs w:val="28"/>
              </w:rPr>
              <w:t>м</w:t>
            </w:r>
            <w:r w:rsidRPr="00853542">
              <w:rPr>
                <w:szCs w:val="28"/>
              </w:rPr>
              <w:t>плексного устойчивого развития терр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торий Главного управления архитектуры и градостроительства мэрии города 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восибирска;</w:t>
            </w:r>
          </w:p>
        </w:tc>
      </w:tr>
      <w:tr w:rsidR="004824D3" w:rsidRPr="00853542" w:rsidTr="009F5B77">
        <w:trPr>
          <w:cantSplit/>
        </w:trPr>
        <w:tc>
          <w:tcPr>
            <w:tcW w:w="4678" w:type="dxa"/>
          </w:tcPr>
          <w:p w:rsidR="004824D3" w:rsidRPr="00853542" w:rsidRDefault="004824D3" w:rsidP="009F5B77">
            <w:pPr>
              <w:ind w:firstLine="34"/>
              <w:rPr>
                <w:szCs w:val="28"/>
              </w:rPr>
            </w:pPr>
            <w:r>
              <w:rPr>
                <w:szCs w:val="28"/>
              </w:rPr>
              <w:t>Шатула Герман Николаевич</w:t>
            </w:r>
          </w:p>
        </w:tc>
        <w:tc>
          <w:tcPr>
            <w:tcW w:w="284" w:type="dxa"/>
          </w:tcPr>
          <w:p w:rsidR="004824D3" w:rsidRPr="00853542" w:rsidRDefault="004824D3" w:rsidP="009929D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4824D3" w:rsidRPr="00853542" w:rsidRDefault="004824D3" w:rsidP="009F5B77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Калининского ра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она</w:t>
            </w:r>
            <w:r w:rsidR="007B1656">
              <w:rPr>
                <w:szCs w:val="28"/>
              </w:rPr>
              <w:t xml:space="preserve"> города Новосибирска</w:t>
            </w:r>
            <w:r w:rsidR="000B079D">
              <w:rPr>
                <w:szCs w:val="28"/>
              </w:rPr>
              <w:t>;</w:t>
            </w:r>
          </w:p>
        </w:tc>
      </w:tr>
      <w:tr w:rsidR="009D1DF9" w:rsidRPr="00853542" w:rsidTr="009F5B77">
        <w:trPr>
          <w:cantSplit/>
        </w:trPr>
        <w:tc>
          <w:tcPr>
            <w:tcW w:w="4678" w:type="dxa"/>
          </w:tcPr>
          <w:p w:rsidR="009D1DF9" w:rsidRPr="00853542" w:rsidRDefault="009D1DF9" w:rsidP="009F5B77">
            <w:pPr>
              <w:ind w:firstLine="34"/>
              <w:rPr>
                <w:szCs w:val="28"/>
              </w:rPr>
            </w:pPr>
            <w:r w:rsidRPr="00853542">
              <w:rPr>
                <w:szCs w:val="28"/>
              </w:rPr>
              <w:t>Шикина Софья Валерьевна</w:t>
            </w:r>
          </w:p>
        </w:tc>
        <w:tc>
          <w:tcPr>
            <w:tcW w:w="284" w:type="dxa"/>
          </w:tcPr>
          <w:p w:rsidR="009D1DF9" w:rsidRPr="00853542" w:rsidRDefault="009D1DF9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D1DF9" w:rsidRPr="00853542" w:rsidRDefault="009D1DF9" w:rsidP="009F5B77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Новосибирска.</w:t>
            </w:r>
          </w:p>
        </w:tc>
      </w:tr>
    </w:tbl>
    <w:p w:rsidR="009929D7" w:rsidRPr="00853542" w:rsidRDefault="0084478A" w:rsidP="009929D7">
      <w:pPr>
        <w:spacing w:line="240" w:lineRule="atLeast"/>
        <w:rPr>
          <w:szCs w:val="28"/>
        </w:rPr>
      </w:pPr>
      <w:r w:rsidRPr="00853542">
        <w:rPr>
          <w:szCs w:val="28"/>
        </w:rPr>
        <w:t>4</w:t>
      </w:r>
      <w:r w:rsidR="009929D7" w:rsidRPr="00853542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 Организационному комитету: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5.1. Провести общественные обсуждения в следующие сроки</w:t>
      </w:r>
      <w:r w:rsidRPr="00ED4FE0">
        <w:rPr>
          <w:szCs w:val="28"/>
        </w:rPr>
        <w:t xml:space="preserve">: с </w:t>
      </w:r>
      <w:r w:rsidR="00E70E75">
        <w:rPr>
          <w:szCs w:val="28"/>
        </w:rPr>
        <w:t>18</w:t>
      </w:r>
      <w:r w:rsidR="00E70E75" w:rsidRPr="00A12365">
        <w:rPr>
          <w:szCs w:val="28"/>
        </w:rPr>
        <w:t xml:space="preserve">.03.2021 (дата опубликования оповещения о начале общественных обсуждений) до </w:t>
      </w:r>
      <w:r w:rsidR="00E70E75">
        <w:rPr>
          <w:szCs w:val="28"/>
        </w:rPr>
        <w:t>06</w:t>
      </w:r>
      <w:r w:rsidR="00E70E75" w:rsidRPr="00A12365">
        <w:rPr>
          <w:szCs w:val="28"/>
        </w:rPr>
        <w:t>.0</w:t>
      </w:r>
      <w:r w:rsidR="00E70E75">
        <w:rPr>
          <w:szCs w:val="28"/>
        </w:rPr>
        <w:t>5</w:t>
      </w:r>
      <w:r w:rsidR="00E70E75" w:rsidRPr="00A12365">
        <w:rPr>
          <w:szCs w:val="28"/>
        </w:rPr>
        <w:t>.2021</w:t>
      </w:r>
      <w:r w:rsidR="00355B59" w:rsidRPr="00ED4FE0">
        <w:rPr>
          <w:szCs w:val="28"/>
        </w:rPr>
        <w:t xml:space="preserve"> </w:t>
      </w:r>
      <w:r w:rsidRPr="00ED4FE0">
        <w:rPr>
          <w:szCs w:val="28"/>
        </w:rPr>
        <w:t>(дата опубликования заключения о результатах общественных обсу</w:t>
      </w:r>
      <w:r w:rsidRPr="00ED4FE0">
        <w:rPr>
          <w:szCs w:val="28"/>
        </w:rPr>
        <w:t>ж</w:t>
      </w:r>
      <w:r w:rsidRPr="00ED4FE0">
        <w:rPr>
          <w:szCs w:val="28"/>
        </w:rPr>
        <w:t>дений).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 xml:space="preserve">5.2. Подготовить оповещение о начале общественных обсуждений и не </w:t>
      </w:r>
      <w:proofErr w:type="gramStart"/>
      <w:r w:rsidRPr="00853542">
        <w:rPr>
          <w:szCs w:val="28"/>
        </w:rPr>
        <w:t>позднее</w:t>
      </w:r>
      <w:proofErr w:type="gramEnd"/>
      <w:r w:rsidRPr="00853542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853542">
        <w:rPr>
          <w:szCs w:val="28"/>
        </w:rPr>
        <w:t>а</w:t>
      </w:r>
      <w:r w:rsidRPr="00853542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853542">
        <w:rPr>
          <w:szCs w:val="28"/>
        </w:rPr>
        <w:t>з</w:t>
      </w:r>
      <w:r w:rsidRPr="00853542">
        <w:rPr>
          <w:szCs w:val="28"/>
        </w:rPr>
        <w:t>дании «Бюллетень органов местного самоуправления города Новосибирска», ра</w:t>
      </w:r>
      <w:r w:rsidRPr="00853542">
        <w:rPr>
          <w:szCs w:val="28"/>
        </w:rPr>
        <w:t>з</w:t>
      </w:r>
      <w:r w:rsidRPr="00853542">
        <w:rPr>
          <w:szCs w:val="28"/>
        </w:rPr>
        <w:t>мещение в средствах массовой информации, на официальном сайте города Нов</w:t>
      </w:r>
      <w:r w:rsidRPr="00853542">
        <w:rPr>
          <w:szCs w:val="28"/>
        </w:rPr>
        <w:t>о</w:t>
      </w:r>
      <w:r w:rsidRPr="00853542">
        <w:rPr>
          <w:szCs w:val="28"/>
        </w:rPr>
        <w:lastRenderedPageBreak/>
        <w:t>сибирска в информационно-телекоммуникационной сети «Интернет» (далее – официальный сайт).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5.3. </w:t>
      </w:r>
      <w:proofErr w:type="gramStart"/>
      <w:r w:rsidRPr="00853542">
        <w:rPr>
          <w:szCs w:val="28"/>
        </w:rPr>
        <w:t>Разместить проект</w:t>
      </w:r>
      <w:proofErr w:type="gramEnd"/>
      <w:r w:rsidRPr="00853542">
        <w:rPr>
          <w:szCs w:val="28"/>
        </w:rPr>
        <w:t xml:space="preserve"> и информационные материалы к нему в информац</w:t>
      </w:r>
      <w:r w:rsidRPr="00853542">
        <w:rPr>
          <w:szCs w:val="28"/>
        </w:rPr>
        <w:t>и</w:t>
      </w:r>
      <w:r w:rsidRPr="00853542">
        <w:rPr>
          <w:szCs w:val="28"/>
        </w:rPr>
        <w:t>онной системе.</w:t>
      </w:r>
    </w:p>
    <w:p w:rsidR="00034323" w:rsidRPr="00853542" w:rsidRDefault="00034323" w:rsidP="0003432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 xml:space="preserve">5.4. Организовать оборудование информационных стендов по адресам: </w:t>
      </w:r>
    </w:p>
    <w:p w:rsidR="00DF29F7" w:rsidRPr="00853542" w:rsidRDefault="00245DDC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Новосибирск, Кра</w:t>
      </w:r>
      <w:r w:rsidRPr="00853542">
        <w:rPr>
          <w:szCs w:val="28"/>
        </w:rPr>
        <w:t>с</w:t>
      </w:r>
      <w:r w:rsidRPr="00853542">
        <w:rPr>
          <w:szCs w:val="28"/>
        </w:rPr>
        <w:t xml:space="preserve">ный проспект, 50, </w:t>
      </w:r>
      <w:r w:rsidR="00DF29F7" w:rsidRPr="00853542">
        <w:rPr>
          <w:szCs w:val="28"/>
        </w:rPr>
        <w:t>кабинет</w:t>
      </w:r>
      <w:r w:rsidR="00E237A4" w:rsidRPr="00853542">
        <w:rPr>
          <w:szCs w:val="28"/>
        </w:rPr>
        <w:t xml:space="preserve"> </w:t>
      </w:r>
      <w:r w:rsidR="001A34DE" w:rsidRPr="00853542">
        <w:rPr>
          <w:szCs w:val="28"/>
        </w:rPr>
        <w:t>5</w:t>
      </w:r>
      <w:r w:rsidR="00E237A4" w:rsidRPr="00853542">
        <w:rPr>
          <w:szCs w:val="28"/>
        </w:rPr>
        <w:t>28</w:t>
      </w:r>
      <w:r w:rsidR="00DF29F7" w:rsidRPr="00853542">
        <w:rPr>
          <w:szCs w:val="28"/>
        </w:rPr>
        <w:t>;</w:t>
      </w:r>
    </w:p>
    <w:p w:rsidR="0071052C" w:rsidRPr="00853542" w:rsidRDefault="0071052C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4824D3">
        <w:rPr>
          <w:szCs w:val="28"/>
        </w:rPr>
        <w:t>Российская Федерация, Новосибирская область</w:t>
      </w:r>
      <w:r w:rsidR="004824D3">
        <w:rPr>
          <w:szCs w:val="28"/>
        </w:rPr>
        <w:t>,</w:t>
      </w:r>
      <w:r w:rsidR="004824D3" w:rsidRPr="004824D3">
        <w:rPr>
          <w:szCs w:val="28"/>
        </w:rPr>
        <w:t xml:space="preserve"> Новосибирск, ул. Богдана Хмельницкого, 14/3</w:t>
      </w:r>
      <w:r w:rsidR="004824D3">
        <w:rPr>
          <w:szCs w:val="28"/>
        </w:rPr>
        <w:t>,</w:t>
      </w:r>
      <w:r w:rsidR="004824D3" w:rsidRPr="004824D3">
        <w:rPr>
          <w:szCs w:val="28"/>
        </w:rPr>
        <w:t xml:space="preserve"> кабинет 306 </w:t>
      </w:r>
      <w:r w:rsidRPr="004824D3">
        <w:rPr>
          <w:szCs w:val="28"/>
        </w:rPr>
        <w:t xml:space="preserve">(администрация </w:t>
      </w:r>
      <w:r w:rsidR="004824D3" w:rsidRPr="004824D3">
        <w:rPr>
          <w:szCs w:val="28"/>
        </w:rPr>
        <w:t>Калининского</w:t>
      </w:r>
      <w:r w:rsidRPr="004824D3">
        <w:rPr>
          <w:szCs w:val="28"/>
        </w:rPr>
        <w:t xml:space="preserve"> района города Новосибирска)</w:t>
      </w:r>
      <w:r w:rsidR="00A02A19">
        <w:rPr>
          <w:szCs w:val="28"/>
        </w:rPr>
        <w:t>.</w:t>
      </w:r>
    </w:p>
    <w:p w:rsidR="0037510C" w:rsidRDefault="0037510C" w:rsidP="004824D3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5.5. </w:t>
      </w:r>
      <w:r w:rsidRPr="0037510C">
        <w:rPr>
          <w:szCs w:val="28"/>
        </w:rPr>
        <w:t>Предложить участникам общественных обсуждений, определенным з</w:t>
      </w:r>
      <w:r w:rsidRPr="0037510C">
        <w:rPr>
          <w:szCs w:val="28"/>
        </w:rPr>
        <w:t>а</w:t>
      </w:r>
      <w:r w:rsidRPr="0037510C">
        <w:rPr>
          <w:szCs w:val="28"/>
        </w:rPr>
        <w:t>конодательством о градостроительной деятельности и прошедшим идентифик</w:t>
      </w:r>
      <w:r w:rsidRPr="0037510C">
        <w:rPr>
          <w:szCs w:val="28"/>
        </w:rPr>
        <w:t>а</w:t>
      </w:r>
      <w:r w:rsidRPr="0037510C">
        <w:rPr>
          <w:szCs w:val="28"/>
        </w:rPr>
        <w:t>цию в соответствии с данным законодательством, в течение 15 дней со дня ра</w:t>
      </w:r>
      <w:r w:rsidRPr="0037510C">
        <w:rPr>
          <w:szCs w:val="28"/>
        </w:rPr>
        <w:t>з</w:t>
      </w:r>
      <w:r w:rsidRPr="0037510C">
        <w:rPr>
          <w:szCs w:val="28"/>
        </w:rPr>
        <w:t>мещения проекта и информационных материалов к нему внести в организацио</w:t>
      </w:r>
      <w:r w:rsidRPr="0037510C">
        <w:rPr>
          <w:szCs w:val="28"/>
        </w:rPr>
        <w:t>н</w:t>
      </w:r>
      <w:r w:rsidRPr="0037510C">
        <w:rPr>
          <w:szCs w:val="28"/>
        </w:rPr>
        <w:t>ный комитет предложения и замечания, касающиеся проекта.</w:t>
      </w:r>
    </w:p>
    <w:p w:rsidR="00020C64" w:rsidRPr="00853542" w:rsidRDefault="00034323" w:rsidP="004824D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5</w:t>
      </w:r>
      <w:r w:rsidR="00AF64E7" w:rsidRPr="00853542">
        <w:rPr>
          <w:szCs w:val="28"/>
        </w:rPr>
        <w:t>.</w:t>
      </w:r>
      <w:r w:rsidRPr="00853542">
        <w:rPr>
          <w:szCs w:val="28"/>
        </w:rPr>
        <w:t>6</w:t>
      </w:r>
      <w:r w:rsidR="00AF64E7" w:rsidRPr="00853542">
        <w:rPr>
          <w:szCs w:val="28"/>
        </w:rPr>
        <w:t>. В тече</w:t>
      </w:r>
      <w:r w:rsidR="00B4798C" w:rsidRPr="00853542">
        <w:rPr>
          <w:szCs w:val="28"/>
        </w:rPr>
        <w:t xml:space="preserve">ние срока, указанного в </w:t>
      </w:r>
      <w:r w:rsidR="003F7E80">
        <w:rPr>
          <w:szCs w:val="28"/>
        </w:rPr>
        <w:t>п</w:t>
      </w:r>
      <w:r w:rsidR="005E138B">
        <w:rPr>
          <w:szCs w:val="28"/>
        </w:rPr>
        <w:t>од</w:t>
      </w:r>
      <w:r w:rsidR="00B4798C" w:rsidRPr="00853542">
        <w:rPr>
          <w:szCs w:val="28"/>
        </w:rPr>
        <w:t xml:space="preserve">пункте </w:t>
      </w:r>
      <w:r w:rsidR="00DB0A31" w:rsidRPr="00853542">
        <w:rPr>
          <w:szCs w:val="28"/>
        </w:rPr>
        <w:t>5</w:t>
      </w:r>
      <w:r w:rsidR="00EE77D6">
        <w:rPr>
          <w:szCs w:val="28"/>
        </w:rPr>
        <w:t>.5</w:t>
      </w:r>
      <w:r w:rsidR="00AF64E7" w:rsidRPr="00853542">
        <w:rPr>
          <w:szCs w:val="28"/>
        </w:rPr>
        <w:t xml:space="preserve"> </w:t>
      </w:r>
      <w:r w:rsidR="00C831B2" w:rsidRPr="00853542">
        <w:rPr>
          <w:szCs w:val="28"/>
        </w:rPr>
        <w:t xml:space="preserve">настоящего </w:t>
      </w:r>
      <w:r w:rsidR="00AF64E7" w:rsidRPr="00853542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37510C">
        <w:rPr>
          <w:szCs w:val="28"/>
        </w:rPr>
        <w:t>общественных обсуждений</w:t>
      </w:r>
      <w:r w:rsidR="00AF64E7" w:rsidRPr="00853542">
        <w:rPr>
          <w:szCs w:val="28"/>
        </w:rPr>
        <w:t>.</w:t>
      </w:r>
    </w:p>
    <w:p w:rsidR="00EE77D6" w:rsidRPr="00827E8E" w:rsidRDefault="00034323" w:rsidP="00EE77D6">
      <w:pPr>
        <w:rPr>
          <w:szCs w:val="28"/>
        </w:rPr>
      </w:pPr>
      <w:r w:rsidRPr="00853542">
        <w:rPr>
          <w:szCs w:val="28"/>
        </w:rPr>
        <w:t>6</w:t>
      </w:r>
      <w:r w:rsidR="00092A0A" w:rsidRPr="00853542">
        <w:rPr>
          <w:szCs w:val="28"/>
        </w:rPr>
        <w:t>. </w:t>
      </w:r>
      <w:r w:rsidR="00EE77D6" w:rsidRPr="00827E8E">
        <w:rPr>
          <w:szCs w:val="28"/>
        </w:rPr>
        <w:t xml:space="preserve">Возложить на </w:t>
      </w:r>
      <w:r w:rsidR="00306009">
        <w:rPr>
          <w:szCs w:val="28"/>
        </w:rPr>
        <w:t>Позднякову Елену Викторовну</w:t>
      </w:r>
      <w:r w:rsidR="00EE77D6" w:rsidRPr="00827E8E">
        <w:rPr>
          <w:szCs w:val="28"/>
        </w:rPr>
        <w:t xml:space="preserve">, </w:t>
      </w:r>
      <w:r w:rsidR="00306009">
        <w:rPr>
          <w:szCs w:val="28"/>
        </w:rPr>
        <w:t>и</w:t>
      </w:r>
      <w:r w:rsidR="00B15C24">
        <w:rPr>
          <w:szCs w:val="28"/>
        </w:rPr>
        <w:t>сполняющую обязанности</w:t>
      </w:r>
      <w:r w:rsidR="00306009">
        <w:rPr>
          <w:szCs w:val="28"/>
        </w:rPr>
        <w:t xml:space="preserve"> </w:t>
      </w:r>
      <w:r w:rsidR="00EE77D6" w:rsidRPr="00827E8E">
        <w:rPr>
          <w:szCs w:val="28"/>
        </w:rPr>
        <w:t>начальника Главного управления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C707AC" w:rsidRPr="006B0EC9" w:rsidRDefault="00034323" w:rsidP="00EE77D6">
      <w:pPr>
        <w:autoSpaceDE w:val="0"/>
        <w:autoSpaceDN w:val="0"/>
        <w:adjustRightInd w:val="0"/>
        <w:rPr>
          <w:szCs w:val="28"/>
        </w:rPr>
      </w:pPr>
      <w:r w:rsidRPr="00853542">
        <w:rPr>
          <w:szCs w:val="28"/>
        </w:rPr>
        <w:t>7</w:t>
      </w:r>
      <w:r w:rsidR="00C707AC" w:rsidRPr="00853542">
        <w:rPr>
          <w:szCs w:val="28"/>
        </w:rPr>
        <w:t>. </w:t>
      </w:r>
      <w:r w:rsidR="0001543D" w:rsidRPr="00853542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853542">
        <w:rPr>
          <w:szCs w:val="28"/>
        </w:rPr>
        <w:t>разместить постановление</w:t>
      </w:r>
      <w:proofErr w:type="gramEnd"/>
      <w:r w:rsidR="0001543D" w:rsidRPr="00853542">
        <w:rPr>
          <w:szCs w:val="28"/>
        </w:rPr>
        <w:t xml:space="preserve"> </w:t>
      </w:r>
      <w:r w:rsidR="00BD1367" w:rsidRPr="00853542">
        <w:rPr>
          <w:szCs w:val="28"/>
        </w:rPr>
        <w:t xml:space="preserve">и оповещение о </w:t>
      </w:r>
      <w:r w:rsidR="00DB0A31" w:rsidRPr="00853542">
        <w:rPr>
          <w:szCs w:val="28"/>
        </w:rPr>
        <w:t>начале</w:t>
      </w:r>
      <w:r w:rsidR="00BD1367" w:rsidRPr="00853542">
        <w:rPr>
          <w:szCs w:val="28"/>
        </w:rPr>
        <w:t xml:space="preserve"> </w:t>
      </w:r>
      <w:r w:rsidR="006B0EC9">
        <w:rPr>
          <w:szCs w:val="28"/>
        </w:rPr>
        <w:t>общественных обсуждений</w:t>
      </w:r>
      <w:r w:rsidR="00BD1367" w:rsidRPr="006B0EC9">
        <w:rPr>
          <w:szCs w:val="28"/>
        </w:rPr>
        <w:t xml:space="preserve"> </w:t>
      </w:r>
      <w:r w:rsidR="0001543D" w:rsidRPr="006B0EC9">
        <w:rPr>
          <w:szCs w:val="28"/>
        </w:rPr>
        <w:t>на официальном сайте.</w:t>
      </w:r>
    </w:p>
    <w:p w:rsidR="00C707AC" w:rsidRPr="00853542" w:rsidRDefault="00034323" w:rsidP="00B33606">
      <w:pPr>
        <w:spacing w:line="240" w:lineRule="atLeast"/>
        <w:rPr>
          <w:szCs w:val="28"/>
        </w:rPr>
      </w:pPr>
      <w:r w:rsidRPr="006B0EC9">
        <w:rPr>
          <w:szCs w:val="28"/>
        </w:rPr>
        <w:t>8</w:t>
      </w:r>
      <w:r w:rsidR="00C707AC" w:rsidRPr="006B0EC9">
        <w:rPr>
          <w:szCs w:val="28"/>
        </w:rPr>
        <w:t>. </w:t>
      </w:r>
      <w:r w:rsidR="0001543D" w:rsidRPr="006B0EC9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6B0EC9">
        <w:rPr>
          <w:szCs w:val="28"/>
        </w:rPr>
        <w:t xml:space="preserve">и </w:t>
      </w:r>
      <w:r w:rsidR="00930AB7" w:rsidRPr="006B0EC9">
        <w:rPr>
          <w:szCs w:val="28"/>
        </w:rPr>
        <w:t>оповещения</w:t>
      </w:r>
      <w:r w:rsidR="0052181E" w:rsidRPr="006B0EC9">
        <w:rPr>
          <w:szCs w:val="28"/>
        </w:rPr>
        <w:t xml:space="preserve"> о </w:t>
      </w:r>
      <w:r w:rsidR="00DB0A31" w:rsidRPr="006B0EC9">
        <w:rPr>
          <w:szCs w:val="28"/>
        </w:rPr>
        <w:t>начале</w:t>
      </w:r>
      <w:r w:rsidR="0052181E" w:rsidRPr="006B0EC9">
        <w:rPr>
          <w:szCs w:val="28"/>
        </w:rPr>
        <w:t xml:space="preserve"> </w:t>
      </w:r>
      <w:r w:rsidR="006B0EC9">
        <w:rPr>
          <w:szCs w:val="28"/>
        </w:rPr>
        <w:t>общественных обсуждений</w:t>
      </w:r>
      <w:r w:rsidR="0052181E" w:rsidRPr="006B0EC9">
        <w:rPr>
          <w:szCs w:val="28"/>
        </w:rPr>
        <w:t xml:space="preserve"> </w:t>
      </w:r>
      <w:r w:rsidR="0001543D" w:rsidRPr="006B0EC9">
        <w:rPr>
          <w:szCs w:val="28"/>
        </w:rPr>
        <w:t>в средствах массовой информации.</w:t>
      </w:r>
    </w:p>
    <w:p w:rsidR="00C707AC" w:rsidRPr="00853542" w:rsidRDefault="00034323" w:rsidP="00B33606">
      <w:pPr>
        <w:spacing w:line="240" w:lineRule="atLeast"/>
        <w:rPr>
          <w:szCs w:val="28"/>
        </w:rPr>
      </w:pPr>
      <w:r w:rsidRPr="00853542">
        <w:rPr>
          <w:szCs w:val="28"/>
        </w:rPr>
        <w:t>9</w:t>
      </w:r>
      <w:r w:rsidR="00C707AC" w:rsidRPr="00853542">
        <w:rPr>
          <w:szCs w:val="28"/>
        </w:rPr>
        <w:t>. </w:t>
      </w:r>
      <w:proofErr w:type="gramStart"/>
      <w:r w:rsidR="0001543D" w:rsidRPr="00853542">
        <w:rPr>
          <w:szCs w:val="28"/>
        </w:rPr>
        <w:t>Контроль за</w:t>
      </w:r>
      <w:proofErr w:type="gramEnd"/>
      <w:r w:rsidR="0001543D" w:rsidRPr="0085354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15C24" w:rsidRPr="00B15C24" w:rsidTr="00B17D05">
        <w:tc>
          <w:tcPr>
            <w:tcW w:w="6946" w:type="dxa"/>
          </w:tcPr>
          <w:p w:rsidR="004824D3" w:rsidRDefault="004824D3" w:rsidP="00B15C24">
            <w:pPr>
              <w:spacing w:line="240" w:lineRule="atLeast"/>
              <w:ind w:firstLine="0"/>
              <w:rPr>
                <w:szCs w:val="28"/>
              </w:rPr>
            </w:pPr>
          </w:p>
          <w:p w:rsidR="004824D3" w:rsidRDefault="004824D3" w:rsidP="00B15C24">
            <w:pPr>
              <w:spacing w:line="240" w:lineRule="atLeast"/>
              <w:ind w:firstLine="0"/>
              <w:rPr>
                <w:szCs w:val="28"/>
              </w:rPr>
            </w:pPr>
          </w:p>
          <w:p w:rsidR="00B15C24" w:rsidRPr="00B15C24" w:rsidRDefault="004824D3" w:rsidP="00B15C24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7B1656">
              <w:rPr>
                <w:szCs w:val="28"/>
              </w:rPr>
              <w:t>эр</w:t>
            </w:r>
            <w:r w:rsidR="00B15C24" w:rsidRPr="00B15C24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B15C24" w:rsidRPr="00B15C24" w:rsidRDefault="004824D3" w:rsidP="00B15C24">
            <w:pPr>
              <w:pStyle w:val="7"/>
              <w:spacing w:before="0"/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C235B" w:rsidRPr="00B15C24" w:rsidRDefault="005C235B" w:rsidP="00B15C24">
      <w:pPr>
        <w:suppressAutoHyphens/>
        <w:ind w:firstLine="0"/>
        <w:rPr>
          <w:szCs w:val="28"/>
        </w:rPr>
      </w:pPr>
    </w:p>
    <w:p w:rsidR="00C75744" w:rsidRPr="00B15C24" w:rsidRDefault="00C75744" w:rsidP="00B15C24">
      <w:pPr>
        <w:suppressAutoHyphens/>
        <w:ind w:firstLine="0"/>
        <w:rPr>
          <w:szCs w:val="28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306009" w:rsidRDefault="00306009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092A0A" w:rsidRPr="00C75744" w:rsidRDefault="00A43AFC" w:rsidP="005C235B">
      <w:pPr>
        <w:suppressAutoHyphens/>
        <w:spacing w:line="240" w:lineRule="exac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5C235B">
      <w:pPr>
        <w:suppressAutoHyphens/>
        <w:spacing w:line="240" w:lineRule="exac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C34522" w:rsidRPr="00EA2D16" w:rsidRDefault="00092A0A" w:rsidP="005C235B">
      <w:pPr>
        <w:spacing w:line="240" w:lineRule="exact"/>
        <w:ind w:firstLine="0"/>
        <w:rPr>
          <w:sz w:val="24"/>
          <w:szCs w:val="24"/>
        </w:rPr>
        <w:sectPr w:rsidR="00C34522" w:rsidRPr="00EA2D16" w:rsidSect="009F5B77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DC65DA" w:rsidRPr="00EA2D16" w:rsidRDefault="00DC65DA" w:rsidP="00537327">
      <w:pPr>
        <w:ind w:left="6379" w:firstLine="0"/>
        <w:rPr>
          <w:szCs w:val="28"/>
        </w:rPr>
      </w:pPr>
      <w:r w:rsidRPr="00EA2D16">
        <w:rPr>
          <w:szCs w:val="28"/>
        </w:rPr>
        <w:lastRenderedPageBreak/>
        <w:t>Приложение</w:t>
      </w:r>
    </w:p>
    <w:p w:rsidR="00DC65DA" w:rsidRPr="00EA2D16" w:rsidRDefault="00DC65DA" w:rsidP="00537327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DC65DA" w:rsidRPr="00EA2D16" w:rsidRDefault="00DC65DA" w:rsidP="00537327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DC65DA" w:rsidRPr="0017685F" w:rsidRDefault="00DC65DA" w:rsidP="00537327">
      <w:pPr>
        <w:widowControl w:val="0"/>
        <w:ind w:left="6379" w:right="-2" w:firstLine="0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17685F" w:rsidRPr="0017685F">
        <w:rPr>
          <w:szCs w:val="28"/>
          <w:u w:val="single"/>
        </w:rPr>
        <w:t>17.03.2021</w:t>
      </w:r>
      <w:r w:rsidRPr="00EA2D16">
        <w:rPr>
          <w:szCs w:val="28"/>
        </w:rPr>
        <w:t>№</w:t>
      </w:r>
      <w:r w:rsidR="00A02A19">
        <w:rPr>
          <w:szCs w:val="28"/>
        </w:rPr>
        <w:t xml:space="preserve"> </w:t>
      </w:r>
      <w:r w:rsidR="0017685F" w:rsidRPr="0017685F">
        <w:rPr>
          <w:szCs w:val="28"/>
          <w:u w:val="single"/>
        </w:rPr>
        <w:t>874</w:t>
      </w:r>
    </w:p>
    <w:p w:rsidR="0033087E" w:rsidRDefault="0033087E" w:rsidP="00537327">
      <w:pPr>
        <w:widowControl w:val="0"/>
        <w:ind w:left="6379" w:right="264" w:firstLine="0"/>
        <w:rPr>
          <w:szCs w:val="28"/>
        </w:rPr>
      </w:pPr>
    </w:p>
    <w:p w:rsidR="00DC65DA" w:rsidRPr="00EA2D16" w:rsidRDefault="00DC65DA" w:rsidP="00537327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:rsidR="00092A0A" w:rsidRPr="00EA2D16" w:rsidRDefault="00DC65DA" w:rsidP="00537327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BD5A3E" w:rsidRPr="00EA2D16" w:rsidRDefault="00BD5A3E" w:rsidP="00A02A19">
      <w:pPr>
        <w:tabs>
          <w:tab w:val="left" w:pos="6663"/>
        </w:tabs>
        <w:suppressAutoHyphens/>
        <w:ind w:left="5954"/>
        <w:rPr>
          <w:szCs w:val="28"/>
        </w:rPr>
      </w:pPr>
    </w:p>
    <w:p w:rsidR="00A02A19" w:rsidRPr="00EA2D16" w:rsidRDefault="00A02A19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360"/>
      </w:tblGrid>
      <w:tr w:rsidR="00092A0A" w:rsidRPr="00A02A19" w:rsidTr="009F5B77">
        <w:trPr>
          <w:cantSplit/>
          <w:trHeight w:val="582"/>
        </w:trPr>
        <w:tc>
          <w:tcPr>
            <w:tcW w:w="4360" w:type="dxa"/>
          </w:tcPr>
          <w:p w:rsidR="00092A0A" w:rsidRPr="00A02A19" w:rsidRDefault="00A02A19" w:rsidP="0074260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A02A19">
              <w:rPr>
                <w:sz w:val="27"/>
                <w:szCs w:val="27"/>
              </w:rPr>
              <w:t>О проекте планировки территории жилого района «Пашино» в Кал</w:t>
            </w:r>
            <w:r w:rsidRPr="00A02A19">
              <w:rPr>
                <w:sz w:val="27"/>
                <w:szCs w:val="27"/>
              </w:rPr>
              <w:t>и</w:t>
            </w:r>
            <w:r w:rsidRPr="00A02A19">
              <w:rPr>
                <w:sz w:val="27"/>
                <w:szCs w:val="27"/>
              </w:rPr>
              <w:t>нинском районе</w:t>
            </w:r>
          </w:p>
        </w:tc>
        <w:bookmarkStart w:id="0" w:name="_GoBack"/>
        <w:bookmarkEnd w:id="0"/>
      </w:tr>
    </w:tbl>
    <w:p w:rsidR="00366885" w:rsidRPr="00A02A19" w:rsidRDefault="00366885" w:rsidP="001C2005">
      <w:pPr>
        <w:tabs>
          <w:tab w:val="left" w:pos="360"/>
        </w:tabs>
        <w:spacing w:line="240" w:lineRule="atLeast"/>
        <w:contextualSpacing/>
        <w:rPr>
          <w:sz w:val="27"/>
          <w:szCs w:val="27"/>
        </w:rPr>
      </w:pPr>
    </w:p>
    <w:p w:rsidR="00366885" w:rsidRPr="00A02A19" w:rsidRDefault="00366885" w:rsidP="001C2005">
      <w:pPr>
        <w:tabs>
          <w:tab w:val="left" w:pos="360"/>
        </w:tabs>
        <w:spacing w:line="240" w:lineRule="atLeast"/>
        <w:contextualSpacing/>
        <w:rPr>
          <w:sz w:val="27"/>
          <w:szCs w:val="27"/>
        </w:rPr>
      </w:pPr>
    </w:p>
    <w:p w:rsidR="00366885" w:rsidRPr="007E40FE" w:rsidRDefault="00355B59" w:rsidP="000E6CED">
      <w:pPr>
        <w:spacing w:line="240" w:lineRule="atLeast"/>
        <w:rPr>
          <w:sz w:val="27"/>
          <w:szCs w:val="27"/>
        </w:rPr>
      </w:pPr>
      <w:proofErr w:type="gramStart"/>
      <w:r w:rsidRPr="007E40FE">
        <w:rPr>
          <w:sz w:val="27"/>
          <w:szCs w:val="27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Pr="007E40FE">
        <w:rPr>
          <w:sz w:val="27"/>
          <w:szCs w:val="27"/>
        </w:rPr>
        <w:t>а</w:t>
      </w:r>
      <w:r w:rsidRPr="007E40FE">
        <w:rPr>
          <w:sz w:val="27"/>
          <w:szCs w:val="27"/>
        </w:rPr>
        <w:t xml:space="preserve">питального строительства, определения характеристик и очередности планируемого развития территории, с учетом протокола </w:t>
      </w:r>
      <w:r w:rsidRPr="007E40FE">
        <w:rPr>
          <w:rFonts w:eastAsia="Calibri"/>
          <w:sz w:val="27"/>
          <w:szCs w:val="27"/>
        </w:rPr>
        <w:t>общественных обсуждений</w:t>
      </w:r>
      <w:r w:rsidRPr="007E40FE">
        <w:rPr>
          <w:sz w:val="27"/>
          <w:szCs w:val="27"/>
        </w:rPr>
        <w:t xml:space="preserve"> и заключения о результатах </w:t>
      </w:r>
      <w:r w:rsidRPr="007E40FE">
        <w:rPr>
          <w:rFonts w:eastAsia="Calibri"/>
          <w:sz w:val="27"/>
          <w:szCs w:val="27"/>
        </w:rPr>
        <w:t>общественных обсуждений</w:t>
      </w:r>
      <w:r w:rsidRPr="007E40FE">
        <w:rPr>
          <w:sz w:val="27"/>
          <w:szCs w:val="27"/>
        </w:rPr>
        <w:t>, в соответствии с Градостроительным коде</w:t>
      </w:r>
      <w:r w:rsidRPr="007E40FE">
        <w:rPr>
          <w:sz w:val="27"/>
          <w:szCs w:val="27"/>
        </w:rPr>
        <w:t>к</w:t>
      </w:r>
      <w:r w:rsidRPr="007E40FE">
        <w:rPr>
          <w:sz w:val="27"/>
          <w:szCs w:val="27"/>
        </w:rPr>
        <w:t>сом Российской Федерации</w:t>
      </w:r>
      <w:r w:rsidRPr="007E40FE">
        <w:rPr>
          <w:color w:val="000000"/>
          <w:sz w:val="27"/>
          <w:szCs w:val="27"/>
        </w:rPr>
        <w:t xml:space="preserve">, </w:t>
      </w:r>
      <w:r w:rsidRPr="007E40FE">
        <w:rPr>
          <w:sz w:val="27"/>
          <w:szCs w:val="27"/>
        </w:rPr>
        <w:t>решением Совета депутатов горо</w:t>
      </w:r>
      <w:r w:rsidR="004824D3" w:rsidRPr="007E40FE">
        <w:rPr>
          <w:sz w:val="27"/>
          <w:szCs w:val="27"/>
        </w:rPr>
        <w:t>да Новосибирска от 24.05.2017 № </w:t>
      </w:r>
      <w:r w:rsidRPr="007E40FE">
        <w:rPr>
          <w:sz w:val="27"/>
          <w:szCs w:val="27"/>
        </w:rPr>
        <w:t xml:space="preserve">411 </w:t>
      </w:r>
      <w:r w:rsidR="000B079D" w:rsidRPr="007E40FE">
        <w:rPr>
          <w:sz w:val="27"/>
          <w:szCs w:val="27"/>
        </w:rPr>
        <w:t>«О Порядке подготовки документации по планировке территории, внесения в</w:t>
      </w:r>
      <w:proofErr w:type="gramEnd"/>
      <w:r w:rsidR="000B079D" w:rsidRPr="007E40FE">
        <w:rPr>
          <w:sz w:val="27"/>
          <w:szCs w:val="27"/>
        </w:rPr>
        <w:t xml:space="preserve"> нее изменений и ее отмены и </w:t>
      </w:r>
      <w:proofErr w:type="gramStart"/>
      <w:r w:rsidR="000B079D" w:rsidRPr="007E40FE">
        <w:rPr>
          <w:sz w:val="27"/>
          <w:szCs w:val="27"/>
        </w:rPr>
        <w:t>признании</w:t>
      </w:r>
      <w:proofErr w:type="gramEnd"/>
      <w:r w:rsidR="000B079D" w:rsidRPr="007E40FE">
        <w:rPr>
          <w:sz w:val="27"/>
          <w:szCs w:val="27"/>
        </w:rPr>
        <w:t xml:space="preserve"> утратившими силу отдельных решений Совета депутатов города Новосибирска»</w:t>
      </w:r>
      <w:r w:rsidRPr="007E40FE">
        <w:rPr>
          <w:sz w:val="27"/>
          <w:szCs w:val="27"/>
        </w:rPr>
        <w:t xml:space="preserve">, постановлением мэрии города Новосибирска </w:t>
      </w:r>
      <w:r w:rsidRPr="007E40FE">
        <w:rPr>
          <w:rFonts w:eastAsia="Calibri"/>
          <w:sz w:val="27"/>
          <w:szCs w:val="27"/>
        </w:rPr>
        <w:t xml:space="preserve">от </w:t>
      </w:r>
      <w:r w:rsidR="00A02A19" w:rsidRPr="007E40FE">
        <w:rPr>
          <w:rFonts w:eastAsia="Calibri"/>
          <w:sz w:val="27"/>
          <w:szCs w:val="27"/>
        </w:rPr>
        <w:t>29.10.2019 № 3966 «О подготовке проекта планировки и проектов межевания территории жилого района «Пашино» в Калининском районе»</w:t>
      </w:r>
      <w:r w:rsidR="00366885" w:rsidRPr="007E40FE">
        <w:rPr>
          <w:sz w:val="27"/>
          <w:szCs w:val="27"/>
        </w:rPr>
        <w:t>, руков</w:t>
      </w:r>
      <w:r w:rsidR="00366885" w:rsidRPr="007E40FE">
        <w:rPr>
          <w:sz w:val="27"/>
          <w:szCs w:val="27"/>
        </w:rPr>
        <w:t>о</w:t>
      </w:r>
      <w:r w:rsidR="00366885" w:rsidRPr="007E40FE">
        <w:rPr>
          <w:sz w:val="27"/>
          <w:szCs w:val="27"/>
        </w:rPr>
        <w:t>дствуясь Уставом города Новосибирска,</w:t>
      </w:r>
      <w:r w:rsidR="00674064" w:rsidRPr="007E40FE">
        <w:rPr>
          <w:sz w:val="27"/>
          <w:szCs w:val="27"/>
        </w:rPr>
        <w:t xml:space="preserve"> </w:t>
      </w:r>
      <w:r w:rsidR="00366885" w:rsidRPr="007E40FE">
        <w:rPr>
          <w:sz w:val="27"/>
          <w:szCs w:val="27"/>
        </w:rPr>
        <w:t>ПОСТАНОВЛЯЮ:</w:t>
      </w:r>
    </w:p>
    <w:p w:rsidR="00945B0D" w:rsidRPr="007E40FE" w:rsidRDefault="001C7FA8" w:rsidP="001C7FA8">
      <w:pPr>
        <w:spacing w:line="240" w:lineRule="atLeast"/>
        <w:rPr>
          <w:sz w:val="27"/>
          <w:szCs w:val="27"/>
        </w:rPr>
      </w:pPr>
      <w:r w:rsidRPr="007E40FE">
        <w:rPr>
          <w:sz w:val="27"/>
          <w:szCs w:val="27"/>
        </w:rPr>
        <w:t>1. </w:t>
      </w:r>
      <w:r w:rsidR="00092A0A" w:rsidRPr="007E40FE">
        <w:rPr>
          <w:sz w:val="27"/>
          <w:szCs w:val="27"/>
        </w:rPr>
        <w:t xml:space="preserve">Утвердить проект </w:t>
      </w:r>
      <w:r w:rsidR="00A02A19" w:rsidRPr="007E40FE">
        <w:rPr>
          <w:sz w:val="27"/>
          <w:szCs w:val="27"/>
        </w:rPr>
        <w:t>планировки территории жилого района «Пашино» в Кал</w:t>
      </w:r>
      <w:r w:rsidR="00A02A19" w:rsidRPr="007E40FE">
        <w:rPr>
          <w:sz w:val="27"/>
          <w:szCs w:val="27"/>
        </w:rPr>
        <w:t>и</w:t>
      </w:r>
      <w:r w:rsidR="00A02A19" w:rsidRPr="007E40FE">
        <w:rPr>
          <w:sz w:val="27"/>
          <w:szCs w:val="27"/>
        </w:rPr>
        <w:t>нинском районе</w:t>
      </w:r>
      <w:r w:rsidR="00355B59" w:rsidRPr="007E40FE">
        <w:rPr>
          <w:sz w:val="27"/>
          <w:szCs w:val="27"/>
        </w:rPr>
        <w:t xml:space="preserve"> </w:t>
      </w:r>
      <w:r w:rsidR="00092A0A" w:rsidRPr="007E40FE">
        <w:rPr>
          <w:sz w:val="27"/>
          <w:szCs w:val="27"/>
        </w:rPr>
        <w:t>(приложение).</w:t>
      </w:r>
    </w:p>
    <w:p w:rsidR="006A2698" w:rsidRPr="007E40FE" w:rsidRDefault="00A02A19" w:rsidP="00C06874">
      <w:pPr>
        <w:spacing w:line="240" w:lineRule="atLeast"/>
        <w:rPr>
          <w:sz w:val="27"/>
          <w:szCs w:val="27"/>
        </w:rPr>
      </w:pPr>
      <w:r w:rsidRPr="007E40FE">
        <w:rPr>
          <w:sz w:val="27"/>
          <w:szCs w:val="27"/>
        </w:rPr>
        <w:t>2</w:t>
      </w:r>
      <w:r w:rsidR="000301D4" w:rsidRPr="007E40FE">
        <w:rPr>
          <w:sz w:val="27"/>
          <w:szCs w:val="27"/>
        </w:rPr>
        <w:t>.</w:t>
      </w:r>
      <w:r w:rsidR="001C7FA8" w:rsidRPr="007E40FE">
        <w:rPr>
          <w:sz w:val="27"/>
          <w:szCs w:val="27"/>
        </w:rPr>
        <w:t> Признать утратившим силу</w:t>
      </w:r>
      <w:r w:rsidRPr="007E40FE">
        <w:rPr>
          <w:sz w:val="27"/>
          <w:szCs w:val="27"/>
        </w:rPr>
        <w:t xml:space="preserve"> </w:t>
      </w:r>
      <w:r w:rsidR="00D427A3" w:rsidRPr="007E40FE">
        <w:rPr>
          <w:sz w:val="27"/>
          <w:szCs w:val="27"/>
        </w:rPr>
        <w:t>постановлени</w:t>
      </w:r>
      <w:r w:rsidR="00ED1BE4" w:rsidRPr="007E40FE">
        <w:rPr>
          <w:sz w:val="27"/>
          <w:szCs w:val="27"/>
        </w:rPr>
        <w:t>е</w:t>
      </w:r>
      <w:r w:rsidR="00D427A3" w:rsidRPr="007E40FE">
        <w:rPr>
          <w:sz w:val="27"/>
          <w:szCs w:val="27"/>
        </w:rPr>
        <w:t xml:space="preserve"> мэрии города Новосибирска </w:t>
      </w:r>
      <w:r w:rsidRPr="007E40FE">
        <w:rPr>
          <w:sz w:val="27"/>
          <w:szCs w:val="27"/>
        </w:rPr>
        <w:t>от 13.08.2018 № 2916 «О проекте планировки и проектах межевания территории ж</w:t>
      </w:r>
      <w:r w:rsidRPr="007E40FE">
        <w:rPr>
          <w:sz w:val="27"/>
          <w:szCs w:val="27"/>
        </w:rPr>
        <w:t>и</w:t>
      </w:r>
      <w:r w:rsidRPr="007E40FE">
        <w:rPr>
          <w:sz w:val="27"/>
          <w:szCs w:val="27"/>
        </w:rPr>
        <w:t>лого района «Пашино» в Калининском районе».</w:t>
      </w:r>
    </w:p>
    <w:p w:rsidR="001C7FA8" w:rsidRPr="007E40FE" w:rsidRDefault="00A02A19" w:rsidP="00F35FE1">
      <w:pPr>
        <w:spacing w:line="240" w:lineRule="atLeast"/>
        <w:rPr>
          <w:sz w:val="27"/>
          <w:szCs w:val="27"/>
        </w:rPr>
      </w:pPr>
      <w:r w:rsidRPr="007E40FE">
        <w:rPr>
          <w:sz w:val="27"/>
          <w:szCs w:val="27"/>
        </w:rPr>
        <w:t>3</w:t>
      </w:r>
      <w:r w:rsidR="001C7FA8" w:rsidRPr="007E40FE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7E40FE">
        <w:rPr>
          <w:sz w:val="27"/>
          <w:szCs w:val="27"/>
        </w:rPr>
        <w:t>разместить постановление</w:t>
      </w:r>
      <w:proofErr w:type="gramEnd"/>
      <w:r w:rsidR="001C7FA8" w:rsidRPr="007E40FE">
        <w:rPr>
          <w:sz w:val="27"/>
          <w:szCs w:val="27"/>
        </w:rPr>
        <w:t xml:space="preserve"> на официальном сайте города Новосибирска в информ</w:t>
      </w:r>
      <w:r w:rsidR="001C7FA8" w:rsidRPr="007E40FE">
        <w:rPr>
          <w:sz w:val="27"/>
          <w:szCs w:val="27"/>
        </w:rPr>
        <w:t>а</w:t>
      </w:r>
      <w:r w:rsidR="001C7FA8" w:rsidRPr="007E40FE">
        <w:rPr>
          <w:sz w:val="27"/>
          <w:szCs w:val="27"/>
        </w:rPr>
        <w:t xml:space="preserve">ционно-телекоммуникационной сети </w:t>
      </w:r>
      <w:r w:rsidR="00B73C40" w:rsidRPr="007E40FE">
        <w:rPr>
          <w:sz w:val="27"/>
          <w:szCs w:val="27"/>
        </w:rPr>
        <w:t>«</w:t>
      </w:r>
      <w:r w:rsidR="001C7FA8" w:rsidRPr="007E40FE">
        <w:rPr>
          <w:sz w:val="27"/>
          <w:szCs w:val="27"/>
        </w:rPr>
        <w:t>Интернет</w:t>
      </w:r>
      <w:r w:rsidR="00B73C40" w:rsidRPr="007E40FE">
        <w:rPr>
          <w:sz w:val="27"/>
          <w:szCs w:val="27"/>
        </w:rPr>
        <w:t>»</w:t>
      </w:r>
      <w:r w:rsidR="001C7FA8" w:rsidRPr="007E40FE">
        <w:rPr>
          <w:sz w:val="27"/>
          <w:szCs w:val="27"/>
        </w:rPr>
        <w:t>.</w:t>
      </w:r>
    </w:p>
    <w:p w:rsidR="001C7FA8" w:rsidRPr="007E40FE" w:rsidRDefault="00A02A19" w:rsidP="00F35FE1">
      <w:pPr>
        <w:spacing w:line="240" w:lineRule="atLeast"/>
        <w:rPr>
          <w:sz w:val="27"/>
          <w:szCs w:val="27"/>
        </w:rPr>
      </w:pPr>
      <w:r w:rsidRPr="007E40FE">
        <w:rPr>
          <w:sz w:val="27"/>
          <w:szCs w:val="27"/>
        </w:rPr>
        <w:t>4</w:t>
      </w:r>
      <w:r w:rsidR="004824D3" w:rsidRPr="007E40FE">
        <w:rPr>
          <w:sz w:val="27"/>
          <w:szCs w:val="27"/>
        </w:rPr>
        <w:t>.</w:t>
      </w:r>
      <w:r w:rsidR="001C7FA8" w:rsidRPr="007E40FE">
        <w:rPr>
          <w:sz w:val="27"/>
          <w:szCs w:val="27"/>
        </w:rPr>
        <w:t> Департаменту информационной политики мэрии города Новосибирска в т</w:t>
      </w:r>
      <w:r w:rsidR="001C7FA8" w:rsidRPr="007E40FE">
        <w:rPr>
          <w:sz w:val="27"/>
          <w:szCs w:val="27"/>
        </w:rPr>
        <w:t>е</w:t>
      </w:r>
      <w:r w:rsidR="001C7FA8" w:rsidRPr="007E40FE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1C7FA8" w:rsidRPr="007E40FE">
        <w:rPr>
          <w:sz w:val="27"/>
          <w:szCs w:val="27"/>
        </w:rPr>
        <w:t>в</w:t>
      </w:r>
      <w:r w:rsidR="001C7FA8" w:rsidRPr="007E40FE">
        <w:rPr>
          <w:sz w:val="27"/>
          <w:szCs w:val="27"/>
        </w:rPr>
        <w:t>ления.</w:t>
      </w:r>
    </w:p>
    <w:p w:rsidR="001C7FA8" w:rsidRPr="007E40FE" w:rsidRDefault="00A02A19" w:rsidP="00F35FE1">
      <w:pPr>
        <w:spacing w:line="240" w:lineRule="atLeast"/>
        <w:rPr>
          <w:sz w:val="27"/>
          <w:szCs w:val="27"/>
        </w:rPr>
      </w:pPr>
      <w:r w:rsidRPr="007E40FE">
        <w:rPr>
          <w:sz w:val="27"/>
          <w:szCs w:val="27"/>
        </w:rPr>
        <w:t>5</w:t>
      </w:r>
      <w:r w:rsidR="001C7FA8" w:rsidRPr="007E40FE">
        <w:rPr>
          <w:sz w:val="27"/>
          <w:szCs w:val="27"/>
        </w:rPr>
        <w:t>. </w:t>
      </w:r>
      <w:proofErr w:type="gramStart"/>
      <w:r w:rsidR="001C7FA8" w:rsidRPr="007E40FE">
        <w:rPr>
          <w:sz w:val="27"/>
          <w:szCs w:val="27"/>
        </w:rPr>
        <w:t>Контроль за</w:t>
      </w:r>
      <w:proofErr w:type="gramEnd"/>
      <w:r w:rsidR="001C7FA8" w:rsidRPr="007E40FE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1C7FA8" w:rsidRPr="007E40FE">
        <w:rPr>
          <w:sz w:val="27"/>
          <w:szCs w:val="27"/>
        </w:rPr>
        <w:t>о</w:t>
      </w:r>
      <w:r w:rsidR="001C7FA8" w:rsidRPr="007E40FE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p w:rsidR="00A02A19" w:rsidRPr="007E40FE" w:rsidRDefault="00A02A19" w:rsidP="00F35FE1">
      <w:pPr>
        <w:spacing w:line="240" w:lineRule="atLeast"/>
        <w:rPr>
          <w:sz w:val="27"/>
          <w:szCs w:val="27"/>
        </w:rPr>
      </w:pPr>
    </w:p>
    <w:p w:rsidR="00A02A19" w:rsidRPr="007E40FE" w:rsidRDefault="00A02A19" w:rsidP="00F35FE1">
      <w:pPr>
        <w:spacing w:line="240" w:lineRule="atLeast"/>
        <w:rPr>
          <w:sz w:val="27"/>
          <w:szCs w:val="27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02A19" w:rsidRPr="007E40FE" w:rsidTr="00A02A19">
        <w:tc>
          <w:tcPr>
            <w:tcW w:w="6946" w:type="dxa"/>
          </w:tcPr>
          <w:p w:rsidR="00A02A19" w:rsidRPr="007E40FE" w:rsidRDefault="00A02A19" w:rsidP="00A02A1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40FE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02A19" w:rsidRPr="007E40FE" w:rsidRDefault="00A02A19" w:rsidP="00A02A19">
            <w:pPr>
              <w:pStyle w:val="7"/>
              <w:spacing w:before="0"/>
              <w:ind w:firstLin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7E40FE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A02A19" w:rsidRDefault="00A02A19" w:rsidP="00F35FE1">
      <w:pPr>
        <w:spacing w:line="240" w:lineRule="atLeast"/>
        <w:rPr>
          <w:sz w:val="27"/>
          <w:szCs w:val="27"/>
        </w:rPr>
      </w:pPr>
    </w:p>
    <w:p w:rsidR="004824D3" w:rsidRPr="00A02A19" w:rsidRDefault="004824D3" w:rsidP="00F35FE1">
      <w:pPr>
        <w:spacing w:line="240" w:lineRule="atLeast"/>
        <w:rPr>
          <w:sz w:val="27"/>
          <w:szCs w:val="27"/>
        </w:rPr>
      </w:pPr>
    </w:p>
    <w:p w:rsidR="00DC7292" w:rsidRPr="009F5B77" w:rsidRDefault="00ED6348" w:rsidP="00DC7292">
      <w:pPr>
        <w:suppressAutoHyphens/>
        <w:ind w:firstLine="0"/>
        <w:rPr>
          <w:sz w:val="24"/>
          <w:szCs w:val="22"/>
        </w:rPr>
      </w:pPr>
      <w:r w:rsidRPr="009F5B77">
        <w:rPr>
          <w:sz w:val="24"/>
          <w:szCs w:val="22"/>
        </w:rPr>
        <w:t>Кучинская</w:t>
      </w:r>
    </w:p>
    <w:p w:rsidR="00DC7292" w:rsidRPr="009F5B77" w:rsidRDefault="00DC7292" w:rsidP="00DC7292">
      <w:pPr>
        <w:suppressAutoHyphens/>
        <w:ind w:firstLine="0"/>
        <w:rPr>
          <w:sz w:val="24"/>
          <w:szCs w:val="22"/>
        </w:rPr>
      </w:pPr>
      <w:r w:rsidRPr="009F5B77">
        <w:rPr>
          <w:sz w:val="24"/>
          <w:szCs w:val="22"/>
        </w:rPr>
        <w:t>227</w:t>
      </w:r>
      <w:r w:rsidR="00ED6348" w:rsidRPr="009F5B77">
        <w:rPr>
          <w:sz w:val="24"/>
          <w:szCs w:val="22"/>
        </w:rPr>
        <w:t>5337</w:t>
      </w:r>
    </w:p>
    <w:p w:rsidR="005C235B" w:rsidRPr="009F5B77" w:rsidRDefault="00DC7292" w:rsidP="00DC7292">
      <w:pPr>
        <w:ind w:firstLine="0"/>
        <w:rPr>
          <w:sz w:val="24"/>
          <w:szCs w:val="22"/>
        </w:rPr>
        <w:sectPr w:rsidR="005C235B" w:rsidRPr="009F5B77" w:rsidSect="00A02A19">
          <w:headerReference w:type="default" r:id="rId13"/>
          <w:footerReference w:type="first" r:id="rId14"/>
          <w:pgSz w:w="11906" w:h="16838" w:code="9"/>
          <w:pgMar w:top="1134" w:right="567" w:bottom="284" w:left="1418" w:header="709" w:footer="0" w:gutter="0"/>
          <w:pgNumType w:start="1"/>
          <w:cols w:space="708"/>
          <w:titlePg/>
          <w:docGrid w:linePitch="381"/>
        </w:sectPr>
      </w:pPr>
      <w:r w:rsidRPr="009F5B77">
        <w:rPr>
          <w:sz w:val="24"/>
          <w:szCs w:val="22"/>
        </w:rPr>
        <w:t>ГУАиГ</w:t>
      </w:r>
    </w:p>
    <w:p w:rsidR="001F1ED9" w:rsidRPr="009F2FCC" w:rsidRDefault="001F1ED9" w:rsidP="00B405F6">
      <w:pPr>
        <w:ind w:left="6521" w:firstLine="0"/>
        <w:jc w:val="left"/>
        <w:rPr>
          <w:szCs w:val="28"/>
        </w:rPr>
      </w:pPr>
      <w:r w:rsidRPr="009F2FCC">
        <w:rPr>
          <w:szCs w:val="28"/>
        </w:rPr>
        <w:lastRenderedPageBreak/>
        <w:t xml:space="preserve">Приложение </w:t>
      </w:r>
    </w:p>
    <w:p w:rsidR="001F1ED9" w:rsidRPr="009F2FCC" w:rsidRDefault="001F1ED9" w:rsidP="00B405F6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F2FCC">
        <w:rPr>
          <w:szCs w:val="28"/>
        </w:rPr>
        <w:t>к постановлению мэрии</w:t>
      </w:r>
    </w:p>
    <w:p w:rsidR="001F1ED9" w:rsidRPr="009F2FCC" w:rsidRDefault="001F1ED9" w:rsidP="00B405F6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F2FCC">
        <w:rPr>
          <w:szCs w:val="28"/>
        </w:rPr>
        <w:t>города Новосибирска</w:t>
      </w:r>
    </w:p>
    <w:p w:rsidR="001F1ED9" w:rsidRPr="009F2FCC" w:rsidRDefault="001F1ED9" w:rsidP="00B405F6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9F2FCC">
        <w:rPr>
          <w:szCs w:val="28"/>
        </w:rPr>
        <w:t>от ___________</w:t>
      </w:r>
      <w:r w:rsidR="003B2CD6">
        <w:rPr>
          <w:szCs w:val="28"/>
        </w:rPr>
        <w:t>__</w:t>
      </w:r>
      <w:r w:rsidRPr="009F2FCC">
        <w:rPr>
          <w:szCs w:val="28"/>
        </w:rPr>
        <w:t xml:space="preserve"> № ______</w:t>
      </w:r>
    </w:p>
    <w:p w:rsidR="001F1ED9" w:rsidRPr="009F2FCC" w:rsidRDefault="001F1ED9" w:rsidP="00B405F6">
      <w:pPr>
        <w:widowControl w:val="0"/>
        <w:tabs>
          <w:tab w:val="left" w:pos="6379"/>
        </w:tabs>
        <w:ind w:left="6521" w:right="264" w:hanging="142"/>
        <w:rPr>
          <w:color w:val="FF0000"/>
          <w:szCs w:val="28"/>
        </w:rPr>
      </w:pPr>
    </w:p>
    <w:p w:rsidR="001F1ED9" w:rsidRPr="009F2FCC" w:rsidRDefault="001F1ED9" w:rsidP="00B405F6">
      <w:pPr>
        <w:widowControl w:val="0"/>
        <w:tabs>
          <w:tab w:val="left" w:pos="6379"/>
        </w:tabs>
        <w:ind w:left="6521" w:right="264" w:hanging="142"/>
        <w:rPr>
          <w:color w:val="FF0000"/>
          <w:szCs w:val="28"/>
        </w:rPr>
      </w:pPr>
    </w:p>
    <w:p w:rsidR="001F1ED9" w:rsidRPr="009F2FCC" w:rsidRDefault="001F1ED9" w:rsidP="00B405F6">
      <w:pPr>
        <w:widowControl w:val="0"/>
        <w:suppressAutoHyphens/>
        <w:ind w:firstLine="0"/>
        <w:jc w:val="center"/>
        <w:rPr>
          <w:b/>
          <w:szCs w:val="28"/>
        </w:rPr>
      </w:pPr>
      <w:r w:rsidRPr="009F2FCC">
        <w:rPr>
          <w:b/>
          <w:szCs w:val="28"/>
        </w:rPr>
        <w:t>ПРОЕКТ</w:t>
      </w:r>
    </w:p>
    <w:p w:rsidR="00C00991" w:rsidRPr="00A02A19" w:rsidRDefault="001F1ED9" w:rsidP="00A02A19">
      <w:pPr>
        <w:widowControl w:val="0"/>
        <w:suppressAutoHyphens/>
        <w:ind w:firstLine="0"/>
        <w:jc w:val="center"/>
        <w:rPr>
          <w:b/>
          <w:szCs w:val="28"/>
        </w:rPr>
      </w:pPr>
      <w:r w:rsidRPr="00A02A19">
        <w:rPr>
          <w:b/>
          <w:szCs w:val="28"/>
        </w:rPr>
        <w:t xml:space="preserve">планировки </w:t>
      </w:r>
      <w:r w:rsidR="00A02A19" w:rsidRPr="00A02A19">
        <w:rPr>
          <w:b/>
          <w:szCs w:val="28"/>
        </w:rPr>
        <w:t>территории жилого района «Пашино» в Калининском районе</w:t>
      </w:r>
    </w:p>
    <w:p w:rsidR="00A02A19" w:rsidRDefault="00A02A19" w:rsidP="00A02A19">
      <w:pPr>
        <w:widowControl w:val="0"/>
        <w:suppressAutoHyphens/>
        <w:ind w:firstLine="0"/>
        <w:jc w:val="center"/>
        <w:rPr>
          <w:b/>
          <w:szCs w:val="28"/>
        </w:rPr>
      </w:pP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1. Чертеж планировки территории (приложение 1).</w:t>
      </w: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2. Положение о характеристиках планируемого развития территории (пр</w:t>
      </w:r>
      <w:r w:rsidRPr="009F2FCC">
        <w:rPr>
          <w:szCs w:val="28"/>
        </w:rPr>
        <w:t>и</w:t>
      </w:r>
      <w:r w:rsidRPr="009F2FCC">
        <w:rPr>
          <w:szCs w:val="28"/>
        </w:rPr>
        <w:t>ложение 2).</w:t>
      </w: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3. Положения об очередности планируемого развития территории (прил</w:t>
      </w:r>
      <w:r w:rsidRPr="009F2FCC">
        <w:rPr>
          <w:szCs w:val="28"/>
        </w:rPr>
        <w:t>о</w:t>
      </w:r>
      <w:r w:rsidRPr="009F2FCC">
        <w:rPr>
          <w:szCs w:val="28"/>
        </w:rPr>
        <w:t>жение 3).</w:t>
      </w:r>
    </w:p>
    <w:p w:rsidR="001F1ED9" w:rsidRPr="009F2FCC" w:rsidRDefault="001F1ED9" w:rsidP="001F1ED9">
      <w:pPr>
        <w:tabs>
          <w:tab w:val="left" w:pos="0"/>
          <w:tab w:val="left" w:pos="1701"/>
        </w:tabs>
        <w:spacing w:before="360"/>
        <w:ind w:firstLine="0"/>
        <w:jc w:val="center"/>
        <w:rPr>
          <w:color w:val="FF0000"/>
          <w:szCs w:val="28"/>
        </w:rPr>
      </w:pPr>
      <w:r w:rsidRPr="009F2FCC">
        <w:rPr>
          <w:szCs w:val="28"/>
        </w:rPr>
        <w:t>____________</w:t>
      </w:r>
    </w:p>
    <w:p w:rsidR="001F1ED9" w:rsidRPr="009F2FCC" w:rsidRDefault="001F1ED9" w:rsidP="001F1ED9">
      <w:pPr>
        <w:ind w:firstLine="0"/>
        <w:rPr>
          <w:color w:val="FF0000"/>
          <w:szCs w:val="28"/>
        </w:rPr>
      </w:pPr>
    </w:p>
    <w:p w:rsidR="001F1ED9" w:rsidRPr="009F2FCC" w:rsidRDefault="001F1ED9" w:rsidP="001F1ED9">
      <w:pPr>
        <w:ind w:firstLine="0"/>
        <w:rPr>
          <w:color w:val="FF0000"/>
          <w:szCs w:val="28"/>
        </w:rPr>
        <w:sectPr w:rsidR="001F1ED9" w:rsidRPr="009F2FCC" w:rsidSect="00C3161C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F1ED9" w:rsidRPr="009F2FCC" w:rsidRDefault="00B73194" w:rsidP="001F1ED9">
      <w:pPr>
        <w:ind w:firstLine="0"/>
        <w:jc w:val="center"/>
        <w:rPr>
          <w:color w:val="FF0000"/>
          <w:szCs w:val="28"/>
        </w:rPr>
      </w:pPr>
      <w:r>
        <w:rPr>
          <w:noProof/>
          <w:color w:val="FF0000"/>
          <w:szCs w:val="28"/>
        </w:rPr>
        <w:lastRenderedPageBreak/>
        <w:drawing>
          <wp:inline distT="0" distB="0" distL="0" distR="0">
            <wp:extent cx="9682043" cy="13683343"/>
            <wp:effectExtent l="19050" t="0" r="0" b="0"/>
            <wp:docPr id="1" name="Рисунок 0" descr="Приложение_1_(По_Градкодексу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(По_Градкодексу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88875" cy="1369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D9" w:rsidRPr="00E6203F" w:rsidRDefault="001F1ED9" w:rsidP="001F1ED9">
      <w:pPr>
        <w:ind w:firstLine="0"/>
        <w:jc w:val="center"/>
        <w:rPr>
          <w:color w:val="FF0000"/>
          <w:szCs w:val="28"/>
        </w:rPr>
        <w:sectPr w:rsidR="001F1ED9" w:rsidRPr="00E6203F" w:rsidSect="00B73194">
          <w:pgSz w:w="16839" w:h="23814" w:code="8"/>
          <w:pgMar w:top="1418" w:right="396" w:bottom="851" w:left="425" w:header="709" w:footer="74" w:gutter="0"/>
          <w:pgNumType w:start="1"/>
          <w:cols w:space="708"/>
          <w:titlePg/>
          <w:docGrid w:linePitch="381"/>
        </w:sectPr>
      </w:pPr>
    </w:p>
    <w:p w:rsidR="00F12843" w:rsidRPr="00537327" w:rsidRDefault="00F12843" w:rsidP="00537327">
      <w:pPr>
        <w:widowControl w:val="0"/>
        <w:autoSpaceDN w:val="0"/>
        <w:ind w:left="6237" w:firstLine="0"/>
        <w:textAlignment w:val="baseline"/>
        <w:rPr>
          <w:sz w:val="24"/>
          <w:szCs w:val="24"/>
          <w:lang w:eastAsia="hi-IN" w:bidi="hi-IN"/>
        </w:rPr>
      </w:pPr>
      <w:r w:rsidRPr="00537327">
        <w:rPr>
          <w:sz w:val="24"/>
          <w:szCs w:val="24"/>
          <w:lang w:eastAsia="hi-IN" w:bidi="hi-IN"/>
        </w:rPr>
        <w:lastRenderedPageBreak/>
        <w:t>Приложение 2</w:t>
      </w:r>
    </w:p>
    <w:p w:rsidR="00F12843" w:rsidRPr="00537327" w:rsidRDefault="00F12843" w:rsidP="00537327">
      <w:pPr>
        <w:widowControl w:val="0"/>
        <w:autoSpaceDN w:val="0"/>
        <w:ind w:left="6237" w:firstLine="0"/>
        <w:textAlignment w:val="baseline"/>
        <w:rPr>
          <w:sz w:val="24"/>
          <w:szCs w:val="24"/>
          <w:lang w:eastAsia="hi-IN" w:bidi="hi-IN"/>
        </w:rPr>
      </w:pPr>
      <w:r w:rsidRPr="00537327">
        <w:rPr>
          <w:sz w:val="24"/>
          <w:szCs w:val="24"/>
          <w:lang w:eastAsia="hi-IN" w:bidi="hi-IN"/>
        </w:rPr>
        <w:t>к проекту планировки территории жилого района «Пашино» в Кал</w:t>
      </w:r>
      <w:r w:rsidRPr="00537327">
        <w:rPr>
          <w:sz w:val="24"/>
          <w:szCs w:val="24"/>
          <w:lang w:eastAsia="hi-IN" w:bidi="hi-IN"/>
        </w:rPr>
        <w:t>и</w:t>
      </w:r>
      <w:r w:rsidRPr="00537327">
        <w:rPr>
          <w:sz w:val="24"/>
          <w:szCs w:val="24"/>
          <w:lang w:eastAsia="hi-IN" w:bidi="hi-IN"/>
        </w:rPr>
        <w:t>нинском районе</w:t>
      </w:r>
    </w:p>
    <w:p w:rsidR="00F12843" w:rsidRPr="00A925EA" w:rsidRDefault="00F12843" w:rsidP="00F12843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F12843" w:rsidRPr="00A925EA" w:rsidRDefault="00F12843" w:rsidP="00F12843">
      <w:pPr>
        <w:widowControl w:val="0"/>
        <w:suppressAutoHyphens/>
        <w:autoSpaceDN w:val="0"/>
        <w:jc w:val="center"/>
        <w:textAlignment w:val="baseline"/>
        <w:rPr>
          <w:b/>
          <w:spacing w:val="24"/>
          <w:kern w:val="3"/>
          <w:szCs w:val="24"/>
          <w:lang w:eastAsia="hi-IN" w:bidi="hi-IN"/>
        </w:rPr>
      </w:pPr>
    </w:p>
    <w:p w:rsidR="00F12843" w:rsidRPr="00A925EA" w:rsidRDefault="00F12843" w:rsidP="00F12843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rFonts w:eastAsia="Arial Unicode MS"/>
          <w:kern w:val="3"/>
          <w:szCs w:val="28"/>
          <w:lang w:eastAsia="hi-IN" w:bidi="hi-IN"/>
        </w:rPr>
      </w:pPr>
      <w:r w:rsidRPr="00A925EA">
        <w:rPr>
          <w:b/>
          <w:kern w:val="3"/>
          <w:szCs w:val="28"/>
          <w:lang w:eastAsia="hi-IN" w:bidi="hi-IN"/>
        </w:rPr>
        <w:t>ПОЛОЖЕНИ</w:t>
      </w:r>
      <w:r w:rsidR="00B23FF2">
        <w:rPr>
          <w:b/>
          <w:kern w:val="3"/>
          <w:szCs w:val="28"/>
          <w:lang w:eastAsia="hi-IN" w:bidi="hi-IN"/>
        </w:rPr>
        <w:t>Е</w:t>
      </w:r>
    </w:p>
    <w:p w:rsidR="00F12843" w:rsidRPr="00A925EA" w:rsidRDefault="00F12843" w:rsidP="00F12843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  <w:r w:rsidRPr="00A925EA">
        <w:rPr>
          <w:b/>
          <w:szCs w:val="28"/>
        </w:rPr>
        <w:t>о характеристиках планируемого развития территории</w:t>
      </w:r>
    </w:p>
    <w:p w:rsidR="00F12843" w:rsidRPr="00A925EA" w:rsidRDefault="00F12843" w:rsidP="00F12843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</w:p>
    <w:p w:rsidR="00F12843" w:rsidRPr="00A925EA" w:rsidRDefault="00F12843" w:rsidP="00F1284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A925EA">
        <w:rPr>
          <w:b/>
          <w:kern w:val="3"/>
          <w:szCs w:val="28"/>
          <w:lang w:eastAsia="hi-IN" w:bidi="hi-IN"/>
        </w:rPr>
        <w:t>1. </w:t>
      </w:r>
      <w:r w:rsidRPr="00A925EA">
        <w:rPr>
          <w:rFonts w:eastAsia="Calibri"/>
          <w:b/>
          <w:szCs w:val="28"/>
          <w:lang w:eastAsia="en-US"/>
        </w:rPr>
        <w:t>Характеристики планируемого развития территории</w:t>
      </w:r>
    </w:p>
    <w:p w:rsidR="00F12843" w:rsidRPr="00A925EA" w:rsidRDefault="00F12843" w:rsidP="00F12843">
      <w:pPr>
        <w:widowControl w:val="0"/>
        <w:autoSpaceDN w:val="0"/>
        <w:spacing w:line="240" w:lineRule="atLeast"/>
        <w:ind w:firstLine="0"/>
        <w:jc w:val="center"/>
        <w:textAlignment w:val="baseline"/>
        <w:rPr>
          <w:szCs w:val="28"/>
        </w:rPr>
      </w:pP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Проект планировки территории жилого района «Пашино» в Калининском районе (далее – проект планировки) охватывает территорию, расположенную в границах жилого района «Пашино», и входит в состав Калининского района (д</w:t>
      </w:r>
      <w:r w:rsidRPr="00A925EA">
        <w:rPr>
          <w:szCs w:val="28"/>
        </w:rPr>
        <w:t>а</w:t>
      </w:r>
      <w:r w:rsidR="007B1656">
        <w:rPr>
          <w:szCs w:val="28"/>
        </w:rPr>
        <w:t>лее –</w:t>
      </w:r>
      <w:r w:rsidRPr="00A925EA">
        <w:rPr>
          <w:szCs w:val="28"/>
        </w:rPr>
        <w:t xml:space="preserve"> планируемая территория). Проект планировки разработан с учетом осно</w:t>
      </w:r>
      <w:r w:rsidRPr="00A925EA">
        <w:rPr>
          <w:szCs w:val="28"/>
        </w:rPr>
        <w:t>в</w:t>
      </w:r>
      <w:r w:rsidRPr="00A925EA">
        <w:rPr>
          <w:szCs w:val="28"/>
        </w:rPr>
        <w:t>ных положений Генерального плана города Новосибирска, утвержденного реш</w:t>
      </w:r>
      <w:r w:rsidRPr="00A925EA">
        <w:rPr>
          <w:szCs w:val="28"/>
        </w:rPr>
        <w:t>е</w:t>
      </w:r>
      <w:r w:rsidRPr="00A925EA">
        <w:rPr>
          <w:szCs w:val="28"/>
        </w:rPr>
        <w:t>нием Совета депутатов горо</w:t>
      </w:r>
      <w:r w:rsidR="004824D3">
        <w:rPr>
          <w:szCs w:val="28"/>
        </w:rPr>
        <w:t>да Новосибирска от 26.12.2007 № </w:t>
      </w:r>
      <w:r w:rsidRPr="00A925EA">
        <w:rPr>
          <w:szCs w:val="28"/>
        </w:rPr>
        <w:t>824 «О Генеральном плане города Новосибирска» (далее – Генеральный план), Пр</w:t>
      </w:r>
      <w:r w:rsidRPr="00A925EA">
        <w:rPr>
          <w:szCs w:val="28"/>
        </w:rPr>
        <w:t>а</w:t>
      </w:r>
      <w:r w:rsidRPr="00A925EA">
        <w:rPr>
          <w:szCs w:val="28"/>
        </w:rPr>
        <w:t xml:space="preserve">вил землепользования и </w:t>
      </w:r>
      <w:proofErr w:type="gramStart"/>
      <w:r w:rsidRPr="00A925EA">
        <w:rPr>
          <w:szCs w:val="28"/>
        </w:rPr>
        <w:t>застройки города</w:t>
      </w:r>
      <w:proofErr w:type="gramEnd"/>
      <w:r w:rsidRPr="00A925EA">
        <w:rPr>
          <w:szCs w:val="28"/>
        </w:rPr>
        <w:t xml:space="preserve"> Новосибирска, утвержденных решен</w:t>
      </w:r>
      <w:r w:rsidRPr="00A925EA">
        <w:rPr>
          <w:szCs w:val="28"/>
        </w:rPr>
        <w:t>и</w:t>
      </w:r>
      <w:r w:rsidRPr="00A925EA">
        <w:rPr>
          <w:szCs w:val="28"/>
        </w:rPr>
        <w:t xml:space="preserve">ем Совета депутатов города Новосибирска от 24.06.2009 № 1288 «О Правилах землепользования и застройки города Новосибирска». </w:t>
      </w:r>
    </w:p>
    <w:p w:rsidR="00F12843" w:rsidRPr="00A925EA" w:rsidRDefault="00F12843" w:rsidP="00F12843">
      <w:pPr>
        <w:spacing w:line="240" w:lineRule="atLeast"/>
        <w:rPr>
          <w:szCs w:val="28"/>
        </w:rPr>
      </w:pPr>
    </w:p>
    <w:p w:rsidR="00F12843" w:rsidRPr="00A925EA" w:rsidRDefault="0007240A" w:rsidP="00F1284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2</w:t>
      </w:r>
      <w:r w:rsidR="00F12843" w:rsidRPr="00A925EA">
        <w:rPr>
          <w:rFonts w:eastAsia="Calibri"/>
          <w:b/>
          <w:szCs w:val="28"/>
          <w:lang w:eastAsia="en-US"/>
        </w:rPr>
        <w:t xml:space="preserve">. Размещение объектов капитального строительства </w:t>
      </w:r>
    </w:p>
    <w:p w:rsidR="00F12843" w:rsidRPr="00A925EA" w:rsidRDefault="00F12843" w:rsidP="00F1284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A925EA">
        <w:rPr>
          <w:rFonts w:eastAsia="Calibri"/>
          <w:b/>
          <w:szCs w:val="28"/>
          <w:lang w:eastAsia="en-US"/>
        </w:rPr>
        <w:t>различного назначения</w:t>
      </w:r>
    </w:p>
    <w:p w:rsidR="00F12843" w:rsidRPr="00A925EA" w:rsidRDefault="00F12843" w:rsidP="00F12843">
      <w:pPr>
        <w:spacing w:line="240" w:lineRule="atLeast"/>
        <w:rPr>
          <w:b/>
          <w:szCs w:val="28"/>
        </w:rPr>
      </w:pP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Планируемая территория расположена в северной части города, на рассто</w:t>
      </w:r>
      <w:r w:rsidRPr="00A925EA">
        <w:rPr>
          <w:szCs w:val="28"/>
        </w:rPr>
        <w:t>я</w:t>
      </w:r>
      <w:r w:rsidRPr="00A925EA">
        <w:rPr>
          <w:szCs w:val="28"/>
        </w:rPr>
        <w:t>нии 2,5 – 3 км от основной территории города. С городом планируемая террит</w:t>
      </w:r>
      <w:r w:rsidRPr="00A925EA">
        <w:rPr>
          <w:szCs w:val="28"/>
        </w:rPr>
        <w:t>о</w:t>
      </w:r>
      <w:r w:rsidRPr="00A925EA">
        <w:rPr>
          <w:szCs w:val="28"/>
        </w:rPr>
        <w:t>рия соединена автомобильным и железнодорожным сообщением.</w:t>
      </w:r>
    </w:p>
    <w:p w:rsidR="00F12843" w:rsidRPr="00A925EA" w:rsidRDefault="00F12843" w:rsidP="00F1284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A925EA">
        <w:rPr>
          <w:rFonts w:eastAsia="Calibri"/>
          <w:szCs w:val="28"/>
          <w:lang w:eastAsia="en-US"/>
        </w:rPr>
        <w:t xml:space="preserve">Проектом </w:t>
      </w:r>
      <w:r w:rsidR="002772CB">
        <w:rPr>
          <w:rFonts w:eastAsia="Calibri"/>
          <w:szCs w:val="28"/>
          <w:lang w:eastAsia="en-US"/>
        </w:rPr>
        <w:t xml:space="preserve">планировки </w:t>
      </w:r>
      <w:r w:rsidRPr="00A925EA">
        <w:rPr>
          <w:rFonts w:eastAsia="Calibri"/>
          <w:szCs w:val="28"/>
          <w:lang w:eastAsia="en-US"/>
        </w:rPr>
        <w:t>устанавливаются границы зон размещения объектов капитального строительства, включая объекты социально-культурного, комм</w:t>
      </w:r>
      <w:r w:rsidRPr="00A925EA">
        <w:rPr>
          <w:rFonts w:eastAsia="Calibri"/>
          <w:szCs w:val="28"/>
          <w:lang w:eastAsia="en-US"/>
        </w:rPr>
        <w:t>у</w:t>
      </w:r>
      <w:r w:rsidRPr="00A925EA">
        <w:rPr>
          <w:rFonts w:eastAsia="Calibri"/>
          <w:szCs w:val="28"/>
          <w:lang w:eastAsia="en-US"/>
        </w:rPr>
        <w:t>нально-бытового назначения. На застроенных частях планируемой территории предусматривается возможность развития территории с размещением новых об</w:t>
      </w:r>
      <w:r w:rsidRPr="00A925EA">
        <w:rPr>
          <w:rFonts w:eastAsia="Calibri"/>
          <w:szCs w:val="28"/>
          <w:lang w:eastAsia="en-US"/>
        </w:rPr>
        <w:t>ъ</w:t>
      </w:r>
      <w:r w:rsidRPr="00A925EA">
        <w:rPr>
          <w:rFonts w:eastAsia="Calibri"/>
          <w:szCs w:val="28"/>
          <w:lang w:eastAsia="en-US"/>
        </w:rPr>
        <w:t>ектов капитального строительства соответствующего назначения. Зоны план</w:t>
      </w:r>
      <w:r w:rsidRPr="00A925EA">
        <w:rPr>
          <w:rFonts w:eastAsia="Calibri"/>
          <w:szCs w:val="28"/>
          <w:lang w:eastAsia="en-US"/>
        </w:rPr>
        <w:t>и</w:t>
      </w:r>
      <w:r w:rsidRPr="00A925EA">
        <w:rPr>
          <w:rFonts w:eastAsia="Calibri"/>
          <w:szCs w:val="28"/>
          <w:lang w:eastAsia="en-US"/>
        </w:rPr>
        <w:t>руемого размещения объектов капитального строительства предназначены для размещения новых объектов на расчетный срок до 2030 года: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зоны озеленения размещаются сады жилых районов, скверы, бульвары, благоустроенные водоемы, объекты вспомогательного рекреационного назначения, автопарковки местного обслуживания, озелененные участки охра</w:t>
      </w:r>
      <w:r w:rsidRPr="00A925EA">
        <w:t>н</w:t>
      </w:r>
      <w:r w:rsidRPr="00A925EA">
        <w:t>ных зон инженерно-технических коммуникаций;</w:t>
      </w:r>
    </w:p>
    <w:p w:rsidR="00F12843" w:rsidRPr="00A925EA" w:rsidRDefault="00F12843" w:rsidP="00F12843">
      <w:r w:rsidRPr="00A925EA">
        <w:t>в границах зоны отдыха и оздоровления размещаются санатории и проф</w:t>
      </w:r>
      <w:r w:rsidRPr="00A925EA">
        <w:t>и</w:t>
      </w:r>
      <w:r w:rsidRPr="00A925EA">
        <w:t>лактории, обеспечивающие оказание услуги по лечению и оздоровлению насел</w:t>
      </w:r>
      <w:r w:rsidRPr="00A925EA">
        <w:t>е</w:t>
      </w:r>
      <w:r w:rsidRPr="00A925EA">
        <w:t>ния;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автопарковки местного обслуживания;</w:t>
      </w:r>
    </w:p>
    <w:p w:rsidR="00F12843" w:rsidRPr="00A925EA" w:rsidRDefault="00F12843" w:rsidP="00F12843">
      <w:pPr>
        <w:widowControl w:val="0"/>
        <w:spacing w:line="240" w:lineRule="atLeast"/>
        <w:ind w:left="23" w:right="23"/>
      </w:pPr>
      <w:r w:rsidRPr="00A925EA">
        <w:t>в границах зоны застройки объектами делового, общественного и комме</w:t>
      </w:r>
      <w:r w:rsidRPr="00A925EA">
        <w:t>р</w:t>
      </w:r>
      <w:r w:rsidRPr="00A925EA">
        <w:t>ческого назначения, в том числе многоэтажных жилых домов, размещаются о</w:t>
      </w:r>
      <w:r w:rsidRPr="00A925EA">
        <w:t>б</w:t>
      </w:r>
      <w:r w:rsidRPr="00A925EA">
        <w:lastRenderedPageBreak/>
        <w:t xml:space="preserve">щественные здания административного назначения, офисы, </w:t>
      </w:r>
      <w:proofErr w:type="gramStart"/>
      <w:r w:rsidRPr="00A925EA">
        <w:t>бизнес-центры</w:t>
      </w:r>
      <w:proofErr w:type="gramEnd"/>
      <w:r w:rsidRPr="00A925EA">
        <w:t>, банки и другие объекты для оказания населению или организациям бытовых услуг. Здесь же предусмотрено размещение многоэтажной жилой застройки, застройки торгового назначения – магазинов, торговых центров, продовольственного рынка, спортивных залов, развлекательных комплексов, выставочных центров, а также автопарковок местного обслуживания;</w:t>
      </w:r>
    </w:p>
    <w:p w:rsidR="00F12843" w:rsidRPr="00A925EA" w:rsidRDefault="00F12843" w:rsidP="00F12843">
      <w:r w:rsidRPr="00A925EA">
        <w:t>в границах зоны объектов здравоохранения размещаются больницы, ди</w:t>
      </w:r>
      <w:r w:rsidRPr="00A925EA">
        <w:t>с</w:t>
      </w:r>
      <w:r w:rsidRPr="00A925EA">
        <w:t>пансеры, поликлиники, здания общей врачебной практики, станция скорой мед</w:t>
      </w:r>
      <w:r w:rsidRPr="00A925EA">
        <w:t>и</w:t>
      </w:r>
      <w:r w:rsidRPr="00A925EA">
        <w:t>цинской помощи, автопарковки местного обслуживания;</w:t>
      </w:r>
    </w:p>
    <w:p w:rsidR="00F12843" w:rsidRPr="00A925EA" w:rsidRDefault="00F12843" w:rsidP="00F12843">
      <w:r w:rsidRPr="00A925EA">
        <w:t>в границах зоны специализированной малоэтажной общественной застро</w:t>
      </w:r>
      <w:r w:rsidRPr="00A925EA">
        <w:t>й</w:t>
      </w:r>
      <w:r w:rsidRPr="00A925EA">
        <w:t xml:space="preserve">ки размещаются общественные здания административного назначения, офисы, </w:t>
      </w:r>
      <w:proofErr w:type="gramStart"/>
      <w:r w:rsidRPr="00A925EA">
        <w:t>бизнес-центры</w:t>
      </w:r>
      <w:proofErr w:type="gramEnd"/>
      <w:r w:rsidRPr="00A925EA">
        <w:t>, объекты торговли, банки и другие объекты для оказания насел</w:t>
      </w:r>
      <w:r w:rsidRPr="00A925EA">
        <w:t>е</w:t>
      </w:r>
      <w:r w:rsidRPr="00A925EA">
        <w:t>нию</w:t>
      </w:r>
      <w:r w:rsidR="00481186">
        <w:t xml:space="preserve"> или организациям бытовых услуг;</w:t>
      </w:r>
    </w:p>
    <w:p w:rsidR="00F12843" w:rsidRPr="00A925EA" w:rsidRDefault="00F12843" w:rsidP="00F12843">
      <w:proofErr w:type="gramStart"/>
      <w:r w:rsidRPr="00A925EA">
        <w:t>в границах зоны объектов дошкольного, начального общего, основного о</w:t>
      </w:r>
      <w:r w:rsidRPr="00A925EA">
        <w:t>б</w:t>
      </w:r>
      <w:r w:rsidRPr="00A925EA">
        <w:t>щего и среднего (полного) общего образования размещаются объекты образов</w:t>
      </w:r>
      <w:r w:rsidRPr="00A925EA">
        <w:t>а</w:t>
      </w:r>
      <w:r w:rsidR="00481186">
        <w:t xml:space="preserve">ния: ясли, детские сады, </w:t>
      </w:r>
      <w:r w:rsidRPr="00A925EA">
        <w:t>школы, лицеи, гимназии, художественные школы, муз</w:t>
      </w:r>
      <w:r w:rsidRPr="00A925EA">
        <w:t>ы</w:t>
      </w:r>
      <w:r w:rsidR="00481186">
        <w:t>кальные школы;</w:t>
      </w:r>
      <w:proofErr w:type="gramEnd"/>
    </w:p>
    <w:p w:rsidR="00F12843" w:rsidRPr="00A925EA" w:rsidRDefault="00F12843" w:rsidP="00F12843">
      <w:r w:rsidRPr="00A925EA">
        <w:t>в границах зоны застройки жилыми домами смешанной этажности разм</w:t>
      </w:r>
      <w:r w:rsidRPr="00A925EA">
        <w:t>е</w:t>
      </w:r>
      <w:r w:rsidRPr="00A925EA">
        <w:t>щаются многоквартирные жилые дома с придомовыми территориями, автопа</w:t>
      </w:r>
      <w:r w:rsidRPr="00A925EA">
        <w:t>р</w:t>
      </w:r>
      <w:r w:rsidRPr="00A925EA">
        <w:t>ковками местного обслуживания с возможностью размещения как отдельно сто</w:t>
      </w:r>
      <w:r w:rsidRPr="00A925EA">
        <w:t>я</w:t>
      </w:r>
      <w:r w:rsidRPr="00A925EA">
        <w:t xml:space="preserve">щих, так и на первых этажах жилых и общественных зданий объектов </w:t>
      </w:r>
      <w:r w:rsidR="00481186">
        <w:t>местного обслуживания населения;</w:t>
      </w:r>
    </w:p>
    <w:p w:rsidR="00F12843" w:rsidRPr="00A925EA" w:rsidRDefault="00F12843" w:rsidP="00F12843">
      <w:pPr>
        <w:widowControl w:val="0"/>
        <w:spacing w:line="240" w:lineRule="atLeast"/>
      </w:pPr>
      <w:proofErr w:type="gramStart"/>
      <w:r w:rsidRPr="00A925EA">
        <w:t>в границах зоны застройки среднеэтажными жилыми домами размещаются многоквартирные жилые дома высотой 5 – 8 этажей с придомовыми территори</w:t>
      </w:r>
      <w:r w:rsidRPr="00A925EA">
        <w:t>я</w:t>
      </w:r>
      <w:r w:rsidRPr="00A925EA">
        <w:t>ми, автопарковками местного обслуживания с возможностью размещения как о</w:t>
      </w:r>
      <w:r w:rsidRPr="00A925EA">
        <w:t>т</w:t>
      </w:r>
      <w:r w:rsidRPr="00A925EA">
        <w:t>дельно стоящих, так и на первых этажах жилых и общественных зданий объектов местного обслуживания населения: магазинов, объектов общественного питания, аптек, организаций связи, отделения почтовой связи, банков, приемных пунктов прачечных, химчисток.</w:t>
      </w:r>
      <w:proofErr w:type="gramEnd"/>
      <w:r w:rsidRPr="00A925EA">
        <w:t xml:space="preserve"> В </w:t>
      </w:r>
      <w:proofErr w:type="gramStart"/>
      <w:r w:rsidRPr="00A925EA">
        <w:t>соответствии</w:t>
      </w:r>
      <w:proofErr w:type="gramEnd"/>
      <w:r w:rsidRPr="00A925EA">
        <w:t xml:space="preserve"> с принятыми проектными решениями предусмотрено размещение объектов жилищно-эксплуатационных служб;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 индивидуальной жилой застройки и застройки малоэтажн</w:t>
      </w:r>
      <w:r w:rsidRPr="00A925EA">
        <w:t>ы</w:t>
      </w:r>
      <w:r w:rsidRPr="00A925EA">
        <w:t xml:space="preserve">ми многоквартирными жилыми домами размещаются индивидуальные жилые дома с приквартирными участками. </w:t>
      </w:r>
      <w:proofErr w:type="gramStart"/>
      <w:r w:rsidRPr="00A925EA">
        <w:t>Предусмотрена возможность размещения н</w:t>
      </w:r>
      <w:r w:rsidRPr="00A925EA">
        <w:t>е</w:t>
      </w:r>
      <w:r w:rsidRPr="00A925EA">
        <w:t>обходимых объектов для обслуживания населения, в том числе магазинов, объе</w:t>
      </w:r>
      <w:r w:rsidRPr="00A925EA">
        <w:t>к</w:t>
      </w:r>
      <w:r w:rsidRPr="00A925EA">
        <w:t>тов общественного питания, аптек, организаций связи, отделения почтовой связи, банков, приемных пу</w:t>
      </w:r>
      <w:r w:rsidR="00481186">
        <w:t>нктов прачечных и химчисток;</w:t>
      </w:r>
      <w:proofErr w:type="gramEnd"/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зоны ведения садоводства и огородничества размещаются сад</w:t>
      </w:r>
      <w:r w:rsidRPr="00A925EA">
        <w:t>о</w:t>
      </w:r>
      <w:r w:rsidRPr="00A925EA">
        <w:t>вые дома; жилые дома; хозяйственные постройки и гаражи; объекты для выращ</w:t>
      </w:r>
      <w:r w:rsidRPr="00A925EA">
        <w:t>и</w:t>
      </w:r>
      <w:r w:rsidRPr="00A925EA">
        <w:t>вания гражданами для собственных ну</w:t>
      </w:r>
      <w:r w:rsidR="00481186">
        <w:t>жд сельскохозяйственных культур;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 xml:space="preserve">в границах зоны производственных объектов с различными нормативами воздействия на окружающую среду размещаются </w:t>
      </w:r>
      <w:proofErr w:type="gramStart"/>
      <w:r w:rsidRPr="00A925EA">
        <w:t>объекты</w:t>
      </w:r>
      <w:proofErr w:type="gramEnd"/>
      <w:r w:rsidRPr="00A925EA">
        <w:t xml:space="preserve"> связанные с промы</w:t>
      </w:r>
      <w:r w:rsidRPr="00A925EA">
        <w:t>ш</w:t>
      </w:r>
      <w:r w:rsidRPr="00A925EA">
        <w:t>ленность, оказывающие воздействия на окружающую среду</w:t>
      </w:r>
      <w:r w:rsidR="00481186">
        <w:t>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зоны коммунальных и складских объектов размещаются сохр</w:t>
      </w:r>
      <w:r w:rsidRPr="00A925EA">
        <w:t>а</w:t>
      </w:r>
      <w:r w:rsidRPr="00A925EA">
        <w:t>няемые производственные, автотранспортные, складские и сервисные предпр</w:t>
      </w:r>
      <w:r w:rsidRPr="00A925EA">
        <w:t>и</w:t>
      </w:r>
      <w:r w:rsidRPr="00A925EA">
        <w:t>ятия, могут размещаться новые предприятия аналогичного назначения с размером санитарно-защитной зоны не более 50 м, станции технического обслуживания а</w:t>
      </w:r>
      <w:r w:rsidRPr="00A925EA">
        <w:t>в</w:t>
      </w:r>
      <w:r w:rsidRPr="00A925EA">
        <w:lastRenderedPageBreak/>
        <w:t>томобилей, автомойки;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зоны сооружений и коммуникаций железнодорожного транспо</w:t>
      </w:r>
      <w:r w:rsidRPr="00A925EA">
        <w:t>р</w:t>
      </w:r>
      <w:r w:rsidRPr="00A925EA">
        <w:t>та размещаются объекты, связанны</w:t>
      </w:r>
      <w:r w:rsidR="000561BA">
        <w:t>е с железнодорожным транспортом;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 объектов инженерной инфраструктуры размещаются сущ</w:t>
      </w:r>
      <w:r w:rsidRPr="00A925EA">
        <w:t>е</w:t>
      </w:r>
      <w:r w:rsidRPr="00A925EA">
        <w:t>ствующие и планируемые об</w:t>
      </w:r>
      <w:r w:rsidR="000561BA">
        <w:t>ъекты инженерной инфраструктуры;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 кладбищ и крематориев размещаются кладбища, крематории и места за</w:t>
      </w:r>
      <w:r w:rsidR="000561BA">
        <w:t>хоронения; культовые сооружения;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 объектов санитарно-технического назначения размещаются объекты отходов, захоронения, хранения, обезвреживания таких отходов (мусор</w:t>
      </w:r>
      <w:r w:rsidRPr="00A925EA">
        <w:t>о</w:t>
      </w:r>
      <w:r w:rsidRPr="00A925EA">
        <w:t>сжигательные и мусороперерабатывающие заводы, полигоны по захоронению и сортировке бытового мусора и отходов, места сбора вещей для их вторичной п</w:t>
      </w:r>
      <w:r w:rsidRPr="00A925EA">
        <w:t>е</w:t>
      </w:r>
      <w:r w:rsidR="000561BA">
        <w:t>реработки);</w:t>
      </w:r>
    </w:p>
    <w:p w:rsidR="00F12843" w:rsidRPr="00A925EA" w:rsidRDefault="00F12843" w:rsidP="00F12843">
      <w:r w:rsidRPr="00A925EA">
        <w:t>в границах зон военных и иных режимных объектов и территорий разм</w:t>
      </w:r>
      <w:r w:rsidRPr="00A925EA">
        <w:t>е</w:t>
      </w:r>
      <w:r w:rsidRPr="00A925EA">
        <w:t>щаются объекты для подготовки и поддержания в боевой готовности воинских формирований и органов управления ими, объекты для проведения воинских уч</w:t>
      </w:r>
      <w:r w:rsidRPr="00A925EA">
        <w:t>е</w:t>
      </w:r>
      <w:r w:rsidRPr="00A925EA">
        <w:t>ний и других мероприятий, направленных на обеспечение боевой готовности в</w:t>
      </w:r>
      <w:r w:rsidRPr="00A925EA">
        <w:t>о</w:t>
      </w:r>
      <w:r w:rsidRPr="00A925EA">
        <w:t>инских частей, здания военных училищ, военных институтов, военных универс</w:t>
      </w:r>
      <w:r w:rsidRPr="00A925EA">
        <w:t>и</w:t>
      </w:r>
      <w:r w:rsidRPr="00A925EA">
        <w:t>тетов, военных академий;</w:t>
      </w:r>
    </w:p>
    <w:p w:rsidR="00F12843" w:rsidRPr="00A925EA" w:rsidRDefault="00F12843" w:rsidP="00F12843">
      <w:r w:rsidRPr="00A925EA">
        <w:t>в границах зон стоянок для легковых автомобилей размещаются гаражи с несколькими стояночными местами; стоянки (парковки), гаражи, в том числе многоярусные</w:t>
      </w:r>
      <w:r w:rsidR="000561BA">
        <w:t>;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границах зон объектов религиозного назначения размещаются культовые сооружения.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 xml:space="preserve">В </w:t>
      </w:r>
      <w:proofErr w:type="gramStart"/>
      <w:r w:rsidRPr="00A925EA">
        <w:t>составе</w:t>
      </w:r>
      <w:proofErr w:type="gramEnd"/>
      <w:r w:rsidRPr="00A925EA">
        <w:t xml:space="preserve"> всех зон, кроме зоны улично-дорожной сети, могут размещаться объекты инженерно-технического обеспечения застройки.</w:t>
      </w:r>
    </w:p>
    <w:p w:rsidR="00F12843" w:rsidRPr="00A925EA" w:rsidRDefault="00F12843" w:rsidP="00F12843">
      <w:r w:rsidRPr="00A925EA">
        <w:rPr>
          <w:color w:val="000000"/>
          <w:szCs w:val="28"/>
        </w:rPr>
        <w:t xml:space="preserve">Для объектов </w:t>
      </w:r>
      <w:r w:rsidRPr="00A925EA">
        <w:t>отдыха и оздоровления предельное максимальное количество надземных этажей зданий, строений, сооружений - 10</w:t>
      </w:r>
      <w:r w:rsidRPr="00A925EA">
        <w:rPr>
          <w:spacing w:val="-2"/>
        </w:rPr>
        <w:t xml:space="preserve"> </w:t>
      </w:r>
      <w:r w:rsidRPr="00A925EA">
        <w:t>этажей</w:t>
      </w:r>
      <w:r w:rsidR="000561BA">
        <w:t>.</w:t>
      </w:r>
    </w:p>
    <w:p w:rsidR="00F12843" w:rsidRPr="00A925EA" w:rsidRDefault="00F12843" w:rsidP="00F12843">
      <w:pPr>
        <w:rPr>
          <w:color w:val="000000"/>
          <w:szCs w:val="28"/>
        </w:rPr>
      </w:pPr>
      <w:r w:rsidRPr="00A925EA">
        <w:rPr>
          <w:color w:val="000000"/>
          <w:szCs w:val="28"/>
        </w:rPr>
        <w:t>Для объектов культуры и спорта предельное максимальное количество на</w:t>
      </w:r>
      <w:r w:rsidRPr="00A925EA">
        <w:rPr>
          <w:color w:val="000000"/>
          <w:szCs w:val="28"/>
        </w:rPr>
        <w:t>д</w:t>
      </w:r>
      <w:r w:rsidRPr="00A925EA">
        <w:rPr>
          <w:color w:val="000000"/>
          <w:szCs w:val="28"/>
        </w:rPr>
        <w:t>земных этажей зданий, строений, сооружений – 16 этажей.</w:t>
      </w:r>
    </w:p>
    <w:p w:rsidR="00F12843" w:rsidRPr="00A925EA" w:rsidRDefault="00F12843" w:rsidP="00F12843">
      <w:r w:rsidRPr="00A925EA">
        <w:rPr>
          <w:szCs w:val="28"/>
        </w:rPr>
        <w:t xml:space="preserve">Для объектов делового, общественного и коммерческого назначения, в том числе многоэтажных жилых домов </w:t>
      </w:r>
      <w:r w:rsidRPr="00A925EA">
        <w:t>предельное максимальное количество надзе</w:t>
      </w:r>
      <w:r w:rsidRPr="00A925EA">
        <w:t>м</w:t>
      </w:r>
      <w:r w:rsidRPr="00A925EA">
        <w:t>ных этажей зданий, строений, сооружений для объектов капитального строител</w:t>
      </w:r>
      <w:r w:rsidRPr="00A925EA">
        <w:t>ь</w:t>
      </w:r>
      <w:r w:rsidRPr="00A925EA">
        <w:t>ства с иным видом разрешенного использования - 30 этажей.</w:t>
      </w:r>
    </w:p>
    <w:p w:rsidR="00F12843" w:rsidRPr="00A925EA" w:rsidRDefault="00F12843" w:rsidP="00F12843">
      <w:pPr>
        <w:rPr>
          <w:szCs w:val="28"/>
        </w:rPr>
      </w:pPr>
      <w:r w:rsidRPr="00A925EA">
        <w:t xml:space="preserve">Для </w:t>
      </w:r>
      <w:r w:rsidRPr="00A925EA">
        <w:rPr>
          <w:szCs w:val="28"/>
        </w:rPr>
        <w:t xml:space="preserve">объектов здравоохранения </w:t>
      </w:r>
      <w:r w:rsidRPr="00A925EA">
        <w:t>предельное максимальное количество на</w:t>
      </w:r>
      <w:r w:rsidRPr="00A925EA">
        <w:t>д</w:t>
      </w:r>
      <w:r w:rsidRPr="00A925EA">
        <w:t xml:space="preserve">земных этажей зданий, строений, сооружений </w:t>
      </w:r>
      <w:r w:rsidRPr="00A925EA">
        <w:rPr>
          <w:color w:val="000000"/>
          <w:szCs w:val="28"/>
        </w:rPr>
        <w:t>–</w:t>
      </w:r>
      <w:r w:rsidRPr="00A925EA">
        <w:t xml:space="preserve"> 16 этажей</w:t>
      </w:r>
      <w:r w:rsidRPr="00A925EA">
        <w:rPr>
          <w:szCs w:val="28"/>
        </w:rPr>
        <w:t>.</w:t>
      </w:r>
    </w:p>
    <w:p w:rsidR="00F12843" w:rsidRPr="00A925EA" w:rsidRDefault="00F12843" w:rsidP="000561BA">
      <w:pPr>
        <w:rPr>
          <w:color w:val="000000"/>
          <w:szCs w:val="28"/>
        </w:rPr>
      </w:pPr>
      <w:r w:rsidRPr="00A925EA">
        <w:rPr>
          <w:color w:val="000000"/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A925EA">
        <w:rPr>
          <w:color w:val="000000"/>
          <w:szCs w:val="28"/>
        </w:rPr>
        <w:t>о</w:t>
      </w:r>
      <w:r w:rsidRPr="00A925EA">
        <w:rPr>
          <w:color w:val="000000"/>
          <w:szCs w:val="28"/>
        </w:rPr>
        <w:t>оружений для объектов капитального строительства – 4 этажа.</w:t>
      </w:r>
    </w:p>
    <w:p w:rsidR="00F12843" w:rsidRPr="00A925EA" w:rsidRDefault="00F12843" w:rsidP="00F12843">
      <w:r w:rsidRPr="00A925EA">
        <w:t>Для</w:t>
      </w:r>
      <w:r w:rsidRPr="00A925EA">
        <w:rPr>
          <w:szCs w:val="28"/>
        </w:rPr>
        <w:t xml:space="preserve"> объектов дошкольного, начального общего, основного общего и сре</w:t>
      </w:r>
      <w:r w:rsidRPr="00A925EA">
        <w:rPr>
          <w:szCs w:val="28"/>
        </w:rPr>
        <w:t>д</w:t>
      </w:r>
      <w:r w:rsidRPr="00A925EA">
        <w:rPr>
          <w:szCs w:val="28"/>
        </w:rPr>
        <w:t xml:space="preserve">него (полного) общего образования </w:t>
      </w:r>
      <w:r w:rsidRPr="00A925EA">
        <w:t>предельное максимальное количество на</w:t>
      </w:r>
      <w:r w:rsidRPr="00A925EA">
        <w:t>д</w:t>
      </w:r>
      <w:r w:rsidRPr="00A925EA">
        <w:t xml:space="preserve">земных этажей зданий, строений, сооружений </w:t>
      </w:r>
      <w:r w:rsidRPr="00A925EA">
        <w:rPr>
          <w:color w:val="000000"/>
          <w:szCs w:val="28"/>
        </w:rPr>
        <w:t>для объектов капитального стро</w:t>
      </w:r>
      <w:r w:rsidRPr="00A925EA">
        <w:rPr>
          <w:color w:val="000000"/>
          <w:szCs w:val="28"/>
        </w:rPr>
        <w:t>и</w:t>
      </w:r>
      <w:r w:rsidRPr="00A925EA">
        <w:rPr>
          <w:color w:val="000000"/>
          <w:szCs w:val="28"/>
        </w:rPr>
        <w:t>тельства</w:t>
      </w:r>
      <w:r w:rsidRPr="00A925EA">
        <w:t xml:space="preserve"> </w:t>
      </w:r>
      <w:r w:rsidRPr="00A925EA">
        <w:rPr>
          <w:color w:val="000000"/>
          <w:szCs w:val="28"/>
        </w:rPr>
        <w:t>–</w:t>
      </w:r>
      <w:r w:rsidRPr="00A925EA">
        <w:t xml:space="preserve"> 4 этажа.</w:t>
      </w:r>
    </w:p>
    <w:p w:rsidR="00F12843" w:rsidRPr="00A925EA" w:rsidRDefault="00F12843" w:rsidP="00F12843">
      <w:pPr>
        <w:widowControl w:val="0"/>
      </w:pPr>
      <w:r w:rsidRPr="00A925EA">
        <w:rPr>
          <w:szCs w:val="28"/>
        </w:rPr>
        <w:t xml:space="preserve">Для застройки жилыми домами смешанной этажности </w:t>
      </w:r>
      <w:r w:rsidRPr="00A925EA">
        <w:t>предельное макс</w:t>
      </w:r>
      <w:r w:rsidRPr="00A925EA">
        <w:t>и</w:t>
      </w:r>
      <w:r w:rsidRPr="00A925EA">
        <w:lastRenderedPageBreak/>
        <w:t>мальное количество надземных этажей зданий, строений, сооружений для объе</w:t>
      </w:r>
      <w:r w:rsidRPr="00A925EA">
        <w:t>к</w:t>
      </w:r>
      <w:r w:rsidRPr="00A925EA">
        <w:t xml:space="preserve">тов капитального строительства с иным видом разрешенного использования </w:t>
      </w:r>
      <w:r w:rsidR="007B1656">
        <w:t>–</w:t>
      </w:r>
      <w:r w:rsidRPr="00A925EA">
        <w:t xml:space="preserve"> 30</w:t>
      </w:r>
      <w:r w:rsidR="00386632">
        <w:t> </w:t>
      </w:r>
      <w:r w:rsidRPr="00A925EA">
        <w:t>этажей.</w:t>
      </w:r>
    </w:p>
    <w:p w:rsidR="00F12843" w:rsidRPr="00A925EA" w:rsidRDefault="00F12843" w:rsidP="00F12843">
      <w:pPr>
        <w:widowControl w:val="0"/>
      </w:pPr>
      <w:r w:rsidRPr="00A925EA">
        <w:t xml:space="preserve">Для застройки среднеэтажными жилыми домами (от 5 </w:t>
      </w:r>
      <w:r w:rsidR="007B1656">
        <w:t>–</w:t>
      </w:r>
      <w:r w:rsidRPr="00A925EA">
        <w:t xml:space="preserve"> 8 этажей, включая </w:t>
      </w:r>
      <w:proofErr w:type="gramStart"/>
      <w:r w:rsidRPr="00A925EA">
        <w:t>мансардный</w:t>
      </w:r>
      <w:proofErr w:type="gramEnd"/>
      <w:r w:rsidRPr="00A925EA">
        <w:t xml:space="preserve">) предельное максимальное количество надземных этажей зданий, строений, сооружений </w:t>
      </w:r>
      <w:r w:rsidR="007B1656">
        <w:t>–</w:t>
      </w:r>
      <w:r w:rsidRPr="00A925EA">
        <w:t xml:space="preserve"> 8 этажей</w:t>
      </w:r>
      <w:r w:rsidR="007B1656">
        <w:t>.</w:t>
      </w:r>
    </w:p>
    <w:p w:rsidR="00F12843" w:rsidRPr="00A925EA" w:rsidRDefault="00F12843" w:rsidP="00F12843">
      <w:pPr>
        <w:widowControl w:val="0"/>
      </w:pPr>
      <w:r w:rsidRPr="00A925EA">
        <w:t>Для застройки малоэтажными многоквартирными жилыми домами (до 4</w:t>
      </w:r>
      <w:r w:rsidR="00386632">
        <w:t> </w:t>
      </w:r>
      <w:r w:rsidRPr="00A925EA">
        <w:t xml:space="preserve">этажей, включая </w:t>
      </w:r>
      <w:proofErr w:type="gramStart"/>
      <w:r w:rsidRPr="00A925EA">
        <w:t>мансардный</w:t>
      </w:r>
      <w:proofErr w:type="gramEnd"/>
      <w:r w:rsidRPr="00A925EA">
        <w:t xml:space="preserve">) предельное максимальное количество надземных этажей зданий, строений, сооружений </w:t>
      </w:r>
      <w:r w:rsidR="007B1656">
        <w:t>–</w:t>
      </w:r>
      <w:r w:rsidRPr="00A925EA">
        <w:t xml:space="preserve"> 4 этажа.</w:t>
      </w:r>
    </w:p>
    <w:p w:rsidR="00F12843" w:rsidRPr="00A925EA" w:rsidRDefault="00F12843" w:rsidP="00F12843">
      <w:r w:rsidRPr="00A925EA">
        <w:t>Для объектов индивидуальной жилой застройки предельное максимальное количество надземных этажей зданий, строений, сооружений для объектов кап</w:t>
      </w:r>
      <w:r w:rsidRPr="00A925EA">
        <w:t>и</w:t>
      </w:r>
      <w:r w:rsidRPr="00A925EA">
        <w:t xml:space="preserve">тального строительства </w:t>
      </w:r>
      <w:r w:rsidRPr="00A925EA">
        <w:rPr>
          <w:color w:val="000000"/>
          <w:szCs w:val="28"/>
        </w:rPr>
        <w:t>–</w:t>
      </w:r>
      <w:r w:rsidRPr="00A925EA">
        <w:t xml:space="preserve"> 3 этажа.</w:t>
      </w:r>
    </w:p>
    <w:p w:rsidR="00F12843" w:rsidRPr="00A925EA" w:rsidRDefault="00F12843" w:rsidP="00F12843">
      <w:pPr>
        <w:widowControl w:val="0"/>
      </w:pPr>
      <w:r w:rsidRPr="00A925EA">
        <w:t>Для объектов зоны ведения садоводства и огородничества предельное ма</w:t>
      </w:r>
      <w:r w:rsidRPr="00A925EA">
        <w:t>к</w:t>
      </w:r>
      <w:r w:rsidRPr="00A925EA">
        <w:t>симальное количество надземных этажей зданий, строений, сооружений для об</w:t>
      </w:r>
      <w:r w:rsidRPr="00A925EA">
        <w:t>ъ</w:t>
      </w:r>
      <w:r w:rsidRPr="00A925EA">
        <w:t>ектов капитального строительства – 2 этажа.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rPr>
          <w:color w:val="000000"/>
        </w:rPr>
        <w:t>Для</w:t>
      </w:r>
      <w:r w:rsidRPr="00A925EA">
        <w:rPr>
          <w:szCs w:val="28"/>
        </w:rPr>
        <w:t xml:space="preserve"> производственных объектов с различными нормативами воздействия на окружающую среду предельное максимальное количество надземных этажей зд</w:t>
      </w:r>
      <w:r w:rsidRPr="00A925EA">
        <w:rPr>
          <w:szCs w:val="28"/>
        </w:rPr>
        <w:t>а</w:t>
      </w:r>
      <w:r w:rsidRPr="00A925EA">
        <w:rPr>
          <w:szCs w:val="28"/>
        </w:rPr>
        <w:t>ний, строений, сооружений для объектов капитального строительства – 16 этажей</w:t>
      </w:r>
      <w:r w:rsidR="007B1656">
        <w:rPr>
          <w:szCs w:val="28"/>
        </w:rPr>
        <w:t>.</w:t>
      </w:r>
    </w:p>
    <w:p w:rsidR="00F12843" w:rsidRPr="00A925EA" w:rsidRDefault="00F12843" w:rsidP="00F12843">
      <w:pPr>
        <w:rPr>
          <w:color w:val="000000"/>
          <w:szCs w:val="28"/>
        </w:rPr>
      </w:pPr>
      <w:r w:rsidRPr="00A925EA">
        <w:rPr>
          <w:color w:val="000000"/>
          <w:szCs w:val="28"/>
        </w:rPr>
        <w:t xml:space="preserve">Для коммунальных и складских объектов максимальное количество надзем-ных этажей зданий, строений, сооружений для объектов </w:t>
      </w:r>
      <w:proofErr w:type="gramStart"/>
      <w:r w:rsidRPr="00A925EA">
        <w:rPr>
          <w:color w:val="000000"/>
          <w:szCs w:val="28"/>
        </w:rPr>
        <w:t>капитального</w:t>
      </w:r>
      <w:proofErr w:type="gramEnd"/>
      <w:r w:rsidRPr="00A925EA">
        <w:rPr>
          <w:color w:val="000000"/>
          <w:szCs w:val="28"/>
        </w:rPr>
        <w:t xml:space="preserve"> строитель-ства – 16 этажей.</w:t>
      </w:r>
    </w:p>
    <w:p w:rsidR="00F12843" w:rsidRPr="00A925EA" w:rsidRDefault="00F12843" w:rsidP="007B1656">
      <w:pPr>
        <w:widowControl w:val="0"/>
        <w:spacing w:line="240" w:lineRule="atLeast"/>
      </w:pPr>
      <w:r w:rsidRPr="00A925EA">
        <w:rPr>
          <w:color w:val="000000"/>
          <w:szCs w:val="28"/>
        </w:rPr>
        <w:t xml:space="preserve">Для объектов </w:t>
      </w:r>
      <w:r w:rsidRPr="00A925EA">
        <w:t>зоны сооружений и коммуникаций железнодорожного тран</w:t>
      </w:r>
      <w:r w:rsidRPr="00A925EA">
        <w:t>с</w:t>
      </w:r>
      <w:r w:rsidRPr="00A925EA">
        <w:t xml:space="preserve">порта предельное максимальное количество надземных этажей зданий, строений, сооружений с иным видом разрешенного использования </w:t>
      </w:r>
      <w:r w:rsidR="00DC47FE">
        <w:t>–</w:t>
      </w:r>
      <w:r w:rsidRPr="00A925EA">
        <w:t xml:space="preserve"> 16 этажей</w:t>
      </w:r>
      <w:r w:rsidR="007B1656">
        <w:t>.</w:t>
      </w:r>
    </w:p>
    <w:p w:rsidR="00F12843" w:rsidRPr="00A925EA" w:rsidRDefault="00F12843" w:rsidP="007B1656">
      <w:pPr>
        <w:rPr>
          <w:szCs w:val="28"/>
        </w:rPr>
      </w:pPr>
      <w:r w:rsidRPr="00A925EA">
        <w:rPr>
          <w:color w:val="000000"/>
        </w:rPr>
        <w:t>Для</w:t>
      </w:r>
      <w:r w:rsidRPr="00A925EA">
        <w:rPr>
          <w:szCs w:val="28"/>
        </w:rPr>
        <w:t xml:space="preserve"> объектов инженерной инфраструктуры предельное максимальное кол</w:t>
      </w:r>
      <w:r w:rsidRPr="00A925EA">
        <w:rPr>
          <w:szCs w:val="28"/>
        </w:rPr>
        <w:t>и</w:t>
      </w:r>
      <w:r w:rsidRPr="00A925EA">
        <w:rPr>
          <w:szCs w:val="28"/>
        </w:rPr>
        <w:t>чество надземных этажей зданий, строений, сооружений для объектов капитал</w:t>
      </w:r>
      <w:r w:rsidRPr="00A925EA">
        <w:rPr>
          <w:szCs w:val="28"/>
        </w:rPr>
        <w:t>ь</w:t>
      </w:r>
      <w:r w:rsidRPr="00A925EA">
        <w:rPr>
          <w:szCs w:val="28"/>
        </w:rPr>
        <w:t>ного строительства – 16 этажей.</w:t>
      </w:r>
    </w:p>
    <w:p w:rsidR="00F12843" w:rsidRPr="00A925EA" w:rsidRDefault="00F12843" w:rsidP="00386632">
      <w:pPr>
        <w:pStyle w:val="afc"/>
        <w:widowControl w:val="0"/>
        <w:tabs>
          <w:tab w:val="left" w:pos="953"/>
        </w:tabs>
        <w:autoSpaceDE w:val="0"/>
        <w:autoSpaceDN w:val="0"/>
        <w:ind w:left="0" w:right="-2"/>
        <w:rPr>
          <w:szCs w:val="28"/>
        </w:rPr>
      </w:pPr>
      <w:r w:rsidRPr="00A925EA">
        <w:rPr>
          <w:szCs w:val="28"/>
        </w:rPr>
        <w:t>Для объектов зон кладбищ и крематориев предельное максимальное кол</w:t>
      </w:r>
      <w:r w:rsidRPr="00A925EA">
        <w:rPr>
          <w:szCs w:val="28"/>
        </w:rPr>
        <w:t>и</w:t>
      </w:r>
      <w:r w:rsidRPr="00A925EA">
        <w:rPr>
          <w:szCs w:val="28"/>
        </w:rPr>
        <w:t xml:space="preserve">чество надземных этажей зданий, строений, сооружений </w:t>
      </w:r>
      <w:r w:rsidR="00DC47FE">
        <w:rPr>
          <w:szCs w:val="28"/>
        </w:rPr>
        <w:t>–</w:t>
      </w:r>
      <w:r w:rsidRPr="00A925EA">
        <w:rPr>
          <w:szCs w:val="28"/>
        </w:rPr>
        <w:t xml:space="preserve"> 3 этажа.</w:t>
      </w:r>
    </w:p>
    <w:p w:rsidR="00F12843" w:rsidRPr="00A925EA" w:rsidRDefault="00F12843" w:rsidP="000561BA">
      <w:pPr>
        <w:pStyle w:val="afc"/>
        <w:widowControl w:val="0"/>
        <w:tabs>
          <w:tab w:val="left" w:pos="953"/>
        </w:tabs>
        <w:autoSpaceDE w:val="0"/>
        <w:autoSpaceDN w:val="0"/>
        <w:ind w:left="0" w:right="-2"/>
      </w:pPr>
      <w:r w:rsidRPr="00A925EA">
        <w:rPr>
          <w:szCs w:val="28"/>
        </w:rPr>
        <w:t xml:space="preserve">Для объектов зон объектов санитарно-технического назначения предельное максимальное количество надземных этажей зданий, строений, сооружений </w:t>
      </w:r>
      <w:r w:rsidR="000561BA">
        <w:rPr>
          <w:szCs w:val="28"/>
        </w:rPr>
        <w:t>–</w:t>
      </w:r>
      <w:r w:rsidRPr="00A925EA">
        <w:rPr>
          <w:szCs w:val="28"/>
        </w:rPr>
        <w:t xml:space="preserve"> 3</w:t>
      </w:r>
      <w:r w:rsidR="000561BA">
        <w:rPr>
          <w:szCs w:val="28"/>
        </w:rPr>
        <w:t> </w:t>
      </w:r>
      <w:r w:rsidRPr="00A925EA">
        <w:rPr>
          <w:szCs w:val="28"/>
        </w:rPr>
        <w:t>этажа</w:t>
      </w:r>
      <w:r w:rsidR="007B1656">
        <w:rPr>
          <w:szCs w:val="28"/>
        </w:rPr>
        <w:t>.</w:t>
      </w:r>
    </w:p>
    <w:p w:rsidR="00F12843" w:rsidRPr="00A925EA" w:rsidRDefault="00F12843" w:rsidP="00F12843">
      <w:pPr>
        <w:rPr>
          <w:color w:val="000000"/>
          <w:szCs w:val="28"/>
        </w:rPr>
      </w:pPr>
      <w:r w:rsidRPr="00A925EA">
        <w:rPr>
          <w:color w:val="000000"/>
          <w:szCs w:val="28"/>
        </w:rPr>
        <w:t>Для военных и иных режимных объектов и территорий предельное макс</w:t>
      </w:r>
      <w:r w:rsidRPr="00A925EA">
        <w:rPr>
          <w:color w:val="000000"/>
          <w:szCs w:val="28"/>
        </w:rPr>
        <w:t>и</w:t>
      </w:r>
      <w:r w:rsidRPr="00A925EA">
        <w:rPr>
          <w:color w:val="000000"/>
          <w:szCs w:val="28"/>
        </w:rPr>
        <w:t>мальное количество надземных этажей зданий, строений, сооружений для объе</w:t>
      </w:r>
      <w:r w:rsidRPr="00A925EA">
        <w:rPr>
          <w:color w:val="000000"/>
          <w:szCs w:val="28"/>
        </w:rPr>
        <w:t>к</w:t>
      </w:r>
      <w:r w:rsidRPr="00A925EA">
        <w:rPr>
          <w:color w:val="000000"/>
          <w:szCs w:val="28"/>
        </w:rPr>
        <w:t>тов капитального строительства – 25 этажей.</w:t>
      </w:r>
    </w:p>
    <w:p w:rsidR="00F12843" w:rsidRPr="00A925EA" w:rsidRDefault="00F12843" w:rsidP="00F12843">
      <w:pPr>
        <w:rPr>
          <w:color w:val="000000"/>
          <w:szCs w:val="28"/>
        </w:rPr>
      </w:pPr>
      <w:r w:rsidRPr="00A925EA">
        <w:rPr>
          <w:color w:val="000000"/>
          <w:szCs w:val="28"/>
        </w:rPr>
        <w:t xml:space="preserve">Для зоны стоянок для легковых автомобилей предельное максимальное </w:t>
      </w:r>
      <w:proofErr w:type="gramStart"/>
      <w:r w:rsidRPr="00A925EA">
        <w:rPr>
          <w:color w:val="000000"/>
          <w:szCs w:val="28"/>
        </w:rPr>
        <w:t>ко-личество</w:t>
      </w:r>
      <w:proofErr w:type="gramEnd"/>
      <w:r w:rsidRPr="00A925EA">
        <w:rPr>
          <w:color w:val="000000"/>
          <w:szCs w:val="28"/>
        </w:rPr>
        <w:t xml:space="preserve"> надземных этажей зданий, строений, сооружений для объектов капи-тального строительства – 10 этажей.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color w:val="000000"/>
          <w:szCs w:val="28"/>
        </w:rPr>
        <w:t>Проектом планировки в зоне объектов улично-дорожной сети не предпол</w:t>
      </w:r>
      <w:r w:rsidRPr="00A925EA">
        <w:rPr>
          <w:color w:val="000000"/>
          <w:szCs w:val="28"/>
        </w:rPr>
        <w:t>а</w:t>
      </w:r>
      <w:r w:rsidRPr="00A925EA">
        <w:rPr>
          <w:color w:val="000000"/>
          <w:szCs w:val="28"/>
        </w:rPr>
        <w:t xml:space="preserve">гается размещение объектов капитального строительства, </w:t>
      </w:r>
      <w:proofErr w:type="gramStart"/>
      <w:r w:rsidRPr="00A925EA">
        <w:rPr>
          <w:color w:val="000000"/>
          <w:szCs w:val="28"/>
        </w:rPr>
        <w:t>кроме</w:t>
      </w:r>
      <w:proofErr w:type="gramEnd"/>
      <w:r w:rsidRPr="00A925EA">
        <w:rPr>
          <w:color w:val="000000"/>
          <w:szCs w:val="28"/>
        </w:rPr>
        <w:t xml:space="preserve"> линейных.</w:t>
      </w:r>
    </w:p>
    <w:p w:rsidR="00F12843" w:rsidRPr="00A925EA" w:rsidRDefault="00F12843" w:rsidP="00F12843">
      <w:pPr>
        <w:widowControl w:val="0"/>
        <w:spacing w:line="240" w:lineRule="atLeast"/>
      </w:pPr>
      <w:r w:rsidRPr="00A925EA">
        <w:t>В соответствии с нормативными требованиями на планируемой территории размещаются объекты социально-культурного и коммунально-бытового обслуж</w:t>
      </w:r>
      <w:r w:rsidRPr="00A925EA">
        <w:t>и</w:t>
      </w:r>
      <w:r w:rsidRPr="00A925EA">
        <w:t xml:space="preserve">вания населения районного значения: поликлиника </w:t>
      </w:r>
      <w:proofErr w:type="gramStart"/>
      <w:r w:rsidRPr="00A925EA">
        <w:t>со</w:t>
      </w:r>
      <w:proofErr w:type="gramEnd"/>
      <w:r w:rsidRPr="00A925EA">
        <w:t xml:space="preserve"> взрослым и детским отд</w:t>
      </w:r>
      <w:r w:rsidRPr="00A925EA">
        <w:t>е</w:t>
      </w:r>
      <w:r w:rsidRPr="00A925EA">
        <w:t>лениями, взрослые и детские библиотеки, отделения почтовой связи, торговые центры, продовольственный рынок, детские школы искусств, дома детского тво</w:t>
      </w:r>
      <w:r w:rsidRPr="00A925EA">
        <w:t>р</w:t>
      </w:r>
      <w:r w:rsidRPr="00A925EA">
        <w:t>чества. Также могут размещаться другие необходимые службы коммунально-</w:t>
      </w:r>
      <w:r w:rsidRPr="00A925EA">
        <w:lastRenderedPageBreak/>
        <w:t>бытового обслуживания, охраны правопорядка: опорные пункты полиции, общ</w:t>
      </w:r>
      <w:r w:rsidRPr="00A925EA">
        <w:t>е</w:t>
      </w:r>
      <w:r w:rsidRPr="00A925EA">
        <w:t>ственные уборные, жилищно-эксплуатационные службы жилых районов.</w:t>
      </w:r>
    </w:p>
    <w:p w:rsidR="00F12843" w:rsidRPr="00A925EA" w:rsidRDefault="00F12843" w:rsidP="00F12843">
      <w:r w:rsidRPr="00A925EA">
        <w:t xml:space="preserve">Предполагается, что численность населения планируемой территории на расчетный срок составит 53,67 тыс. человек, средняя плотность населения жилых кварталов с многоэтажной застройкой – </w:t>
      </w:r>
      <w:r w:rsidRPr="00A925EA">
        <w:rPr>
          <w:color w:val="000000"/>
        </w:rPr>
        <w:t>222</w:t>
      </w:r>
      <w:r w:rsidRPr="00A925EA">
        <w:t xml:space="preserve"> человек</w:t>
      </w:r>
      <w:r w:rsidR="000561BA">
        <w:t>а</w:t>
      </w:r>
      <w:r w:rsidRPr="00A925EA">
        <w:t>/</w:t>
      </w:r>
      <w:proofErr w:type="gramStart"/>
      <w:r w:rsidRPr="00A925EA">
        <w:t>га</w:t>
      </w:r>
      <w:proofErr w:type="gramEnd"/>
      <w:r w:rsidRPr="00A925EA">
        <w:t>, средняя плотность нас</w:t>
      </w:r>
      <w:r w:rsidRPr="00A925EA">
        <w:t>е</w:t>
      </w:r>
      <w:r w:rsidRPr="00A925EA">
        <w:t xml:space="preserve">ления жилых кварталов с индивидуальной застройкой – </w:t>
      </w:r>
      <w:r w:rsidRPr="00A925EA">
        <w:rPr>
          <w:color w:val="000000"/>
        </w:rPr>
        <w:t>108</w:t>
      </w:r>
      <w:r w:rsidRPr="00A925EA">
        <w:t xml:space="preserve"> человек/га.</w:t>
      </w:r>
    </w:p>
    <w:p w:rsidR="00F12843" w:rsidRPr="00A925EA" w:rsidRDefault="00F12843" w:rsidP="00F12843">
      <w:pPr>
        <w:widowControl w:val="0"/>
        <w:spacing w:line="240" w:lineRule="atLeast"/>
        <w:rPr>
          <w:szCs w:val="28"/>
        </w:rPr>
      </w:pPr>
      <w:r w:rsidRPr="00A925EA">
        <w:rPr>
          <w:szCs w:val="28"/>
        </w:rPr>
        <w:t>Общеобразовательные школы и детские дошкольные учреждения распол</w:t>
      </w:r>
      <w:r w:rsidRPr="00A925EA">
        <w:rPr>
          <w:szCs w:val="28"/>
        </w:rPr>
        <w:t>о</w:t>
      </w:r>
      <w:r w:rsidRPr="00A925EA">
        <w:rPr>
          <w:szCs w:val="28"/>
        </w:rPr>
        <w:t>жены в нормативной пешеходной доступности от жилых комплексов кварталов (микрорайонов).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Радиус доступности для школ принят 500 м, для детских садов: 300 м </w:t>
      </w:r>
      <w:r w:rsidR="00DC47FE">
        <w:rPr>
          <w:szCs w:val="28"/>
        </w:rPr>
        <w:t>–</w:t>
      </w:r>
      <w:r w:rsidRPr="00A925EA">
        <w:rPr>
          <w:szCs w:val="28"/>
        </w:rPr>
        <w:t xml:space="preserve"> в многоэтажной застройке, 500 м </w:t>
      </w:r>
      <w:r w:rsidR="00DC47FE">
        <w:rPr>
          <w:szCs w:val="28"/>
        </w:rPr>
        <w:t>–</w:t>
      </w:r>
      <w:r w:rsidRPr="00A925EA">
        <w:rPr>
          <w:szCs w:val="28"/>
        </w:rPr>
        <w:t xml:space="preserve"> в малоэтажной застройке. В связи с низкой плотностью населения в зоне индивидуальной жилой застройки в восточной части планируемой территории нет возможности обеспечить нормативные радиусы до</w:t>
      </w:r>
      <w:r w:rsidRPr="00A925EA">
        <w:rPr>
          <w:szCs w:val="28"/>
        </w:rPr>
        <w:t>с</w:t>
      </w:r>
      <w:r w:rsidRPr="00A925EA">
        <w:rPr>
          <w:szCs w:val="28"/>
        </w:rPr>
        <w:t xml:space="preserve">тупности общеобразовательных организаций. Для доставки учащихся необходимо предусмотреть школьные автобусы. 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proofErr w:type="gramStart"/>
      <w:r w:rsidRPr="00A925EA">
        <w:rPr>
          <w:szCs w:val="28"/>
        </w:rPr>
        <w:t>В границах планируемой территории расположены производственные зоны, представленные промышленными и коммунально-складскими территориями ф</w:t>
      </w:r>
      <w:r w:rsidRPr="00A925EA">
        <w:rPr>
          <w:szCs w:val="28"/>
        </w:rPr>
        <w:t>е</w:t>
      </w:r>
      <w:r w:rsidRPr="00A925EA">
        <w:rPr>
          <w:szCs w:val="28"/>
        </w:rPr>
        <w:t>дерального государственного унитарного предприятия «Новосибирский механ</w:t>
      </w:r>
      <w:r w:rsidRPr="00A925EA">
        <w:rPr>
          <w:szCs w:val="28"/>
        </w:rPr>
        <w:t>и</w:t>
      </w:r>
      <w:r w:rsidRPr="00A925EA">
        <w:rPr>
          <w:szCs w:val="28"/>
        </w:rPr>
        <w:t>ческий завод «Искра» (далее − ФГУП НМЗ «Искра»)</w:t>
      </w:r>
      <w:r w:rsidRPr="00A925EA">
        <w:rPr>
          <w:bCs/>
          <w:szCs w:val="28"/>
        </w:rPr>
        <w:t xml:space="preserve">, </w:t>
      </w:r>
      <w:r w:rsidRPr="00A925EA">
        <w:rPr>
          <w:szCs w:val="28"/>
        </w:rPr>
        <w:t>общества с ограниченной ответственностью «Пашинский комбинат строительных конструкций» (далее − ООО «Пашинский КСК»), территориями войсковых частей, которые и явились основной предпосылкой для формирования жилых зон.</w:t>
      </w:r>
      <w:proofErr w:type="gramEnd"/>
      <w:r w:rsidRPr="00A925EA">
        <w:rPr>
          <w:szCs w:val="28"/>
        </w:rPr>
        <w:t xml:space="preserve"> Кроме того, планируемая территория рассекается железнодорожными ветками от станции </w:t>
      </w:r>
      <w:proofErr w:type="gramStart"/>
      <w:r w:rsidRPr="00A925EA">
        <w:rPr>
          <w:szCs w:val="28"/>
        </w:rPr>
        <w:t>Иня-Восточная</w:t>
      </w:r>
      <w:proofErr w:type="gramEnd"/>
      <w:r w:rsidRPr="00A925EA">
        <w:rPr>
          <w:szCs w:val="28"/>
        </w:rPr>
        <w:t xml:space="preserve"> до железнодорожной станции Пашино и далее в пригородную зону, а также к нефтебазе в поселке Красный Яр. 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В настоящее время на планируемой территории проживает 2</w:t>
      </w:r>
      <w:r w:rsidR="007B1656">
        <w:rPr>
          <w:szCs w:val="28"/>
        </w:rPr>
        <w:t>8,</w:t>
      </w:r>
      <w:r w:rsidRPr="00A925EA">
        <w:rPr>
          <w:szCs w:val="28"/>
        </w:rPr>
        <w:t>105 тыс. ч</w:t>
      </w:r>
      <w:r w:rsidRPr="00A925EA">
        <w:rPr>
          <w:szCs w:val="28"/>
        </w:rPr>
        <w:t>е</w:t>
      </w:r>
      <w:r w:rsidRPr="00A925EA">
        <w:rPr>
          <w:szCs w:val="28"/>
        </w:rPr>
        <w:t>ловек. Жилищный фонд составляет 562,10 тыс. кв. м общей площади при средней обеспеченности 20 кв. м общей площади на 1 человека. Плотность населения ра</w:t>
      </w:r>
      <w:r w:rsidRPr="00A925EA">
        <w:rPr>
          <w:szCs w:val="28"/>
        </w:rPr>
        <w:t>с</w:t>
      </w:r>
      <w:r w:rsidRPr="00A925EA">
        <w:rPr>
          <w:szCs w:val="28"/>
        </w:rPr>
        <w:t>считана в зависимости от этажности застройки от 12 чел</w:t>
      </w:r>
      <w:r w:rsidR="00B1435E">
        <w:rPr>
          <w:szCs w:val="28"/>
        </w:rPr>
        <w:t>овек</w:t>
      </w:r>
      <w:r w:rsidRPr="00A925EA">
        <w:rPr>
          <w:szCs w:val="28"/>
        </w:rPr>
        <w:t>/</w:t>
      </w:r>
      <w:proofErr w:type="gramStart"/>
      <w:r w:rsidRPr="00A925EA">
        <w:rPr>
          <w:szCs w:val="28"/>
        </w:rPr>
        <w:t>га</w:t>
      </w:r>
      <w:proofErr w:type="gramEnd"/>
      <w:r w:rsidRPr="00A925EA">
        <w:rPr>
          <w:szCs w:val="28"/>
        </w:rPr>
        <w:t xml:space="preserve"> до 357 чел</w:t>
      </w:r>
      <w:r w:rsidR="00B1435E">
        <w:rPr>
          <w:szCs w:val="28"/>
        </w:rPr>
        <w:t>овек</w:t>
      </w:r>
      <w:r w:rsidRPr="00A925EA">
        <w:rPr>
          <w:szCs w:val="28"/>
        </w:rPr>
        <w:t>/га.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Планируемая территория состоит из кварталов с 2-, 3-, 5-этажной мног</w:t>
      </w:r>
      <w:r w:rsidRPr="00A925EA">
        <w:rPr>
          <w:szCs w:val="28"/>
        </w:rPr>
        <w:t>о</w:t>
      </w:r>
      <w:r w:rsidRPr="00A925EA">
        <w:rPr>
          <w:szCs w:val="28"/>
        </w:rPr>
        <w:t>квартирной жилой застройки и кварталов малоэтажной индивидуальной застро</w:t>
      </w:r>
      <w:r w:rsidRPr="00A925EA">
        <w:rPr>
          <w:szCs w:val="28"/>
        </w:rPr>
        <w:t>й</w:t>
      </w:r>
      <w:r w:rsidRPr="00A925EA">
        <w:rPr>
          <w:szCs w:val="28"/>
        </w:rPr>
        <w:t>ки с приусадебными участками.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Малоэтажная индивидуальная застройка сконцентрирована вокруг террит</w:t>
      </w:r>
      <w:r w:rsidRPr="00A925EA">
        <w:rPr>
          <w:szCs w:val="28"/>
        </w:rPr>
        <w:t>о</w:t>
      </w:r>
      <w:r w:rsidRPr="00A925EA">
        <w:rPr>
          <w:szCs w:val="28"/>
        </w:rPr>
        <w:t>рии ООО «Пашинский КСК» в районе ул. Магистральной, ул. Солидарности и на северо-западе от микрорайона «Искра»</w:t>
      </w:r>
      <w:r w:rsidRPr="00A925EA">
        <w:rPr>
          <w:bCs/>
          <w:szCs w:val="28"/>
        </w:rPr>
        <w:t>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В структуре жилых зон размещаются общеобразовательные организации и дошкольные образовательные организации.</w:t>
      </w:r>
    </w:p>
    <w:p w:rsidR="00F12843" w:rsidRPr="00A925EA" w:rsidRDefault="00F12843" w:rsidP="00F12843">
      <w:pPr>
        <w:rPr>
          <w:szCs w:val="28"/>
        </w:rPr>
      </w:pPr>
      <w:proofErr w:type="gramStart"/>
      <w:r w:rsidRPr="00A925EA">
        <w:rPr>
          <w:szCs w:val="28"/>
        </w:rPr>
        <w:t>Основные объекты социально-культурного и коммунально-бытового назн</w:t>
      </w:r>
      <w:r w:rsidRPr="00A925EA">
        <w:rPr>
          <w:szCs w:val="28"/>
        </w:rPr>
        <w:t>а</w:t>
      </w:r>
      <w:r w:rsidRPr="00A925EA">
        <w:rPr>
          <w:szCs w:val="28"/>
        </w:rPr>
        <w:t>чения и общественные здания административного назначения, формирующие о</w:t>
      </w:r>
      <w:r w:rsidRPr="00A925EA">
        <w:rPr>
          <w:szCs w:val="28"/>
        </w:rPr>
        <w:t>б</w:t>
      </w:r>
      <w:r w:rsidRPr="00A925EA">
        <w:rPr>
          <w:szCs w:val="28"/>
        </w:rPr>
        <w:t>щественно-деловые зоны, расположены по ул. Магистральной и ул. Новоурал</w:t>
      </w:r>
      <w:r w:rsidRPr="00A925EA">
        <w:rPr>
          <w:szCs w:val="28"/>
        </w:rPr>
        <w:t>ь</w:t>
      </w:r>
      <w:r w:rsidRPr="00A925EA">
        <w:rPr>
          <w:szCs w:val="28"/>
        </w:rPr>
        <w:t>ской.</w:t>
      </w:r>
      <w:proofErr w:type="gramEnd"/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Выделяются зона объектов здравоохранения, представленная государстве</w:t>
      </w:r>
      <w:r w:rsidRPr="00A925EA">
        <w:rPr>
          <w:szCs w:val="28"/>
        </w:rPr>
        <w:t>н</w:t>
      </w:r>
      <w:r w:rsidRPr="00A925EA">
        <w:rPr>
          <w:szCs w:val="28"/>
        </w:rPr>
        <w:t>ным бюджетным учреждением здравоохранения Новосибирской области «Горо</w:t>
      </w:r>
      <w:r w:rsidRPr="00A925EA">
        <w:rPr>
          <w:szCs w:val="28"/>
        </w:rPr>
        <w:t>д</w:t>
      </w:r>
      <w:r w:rsidRPr="00A925EA">
        <w:rPr>
          <w:szCs w:val="28"/>
        </w:rPr>
        <w:t>ская больница № 4» и военным госпиталем на микрорайоне «Гвардейский», зона объектов культуры и спорта по ул. Флотской и ул. Чекалина.</w:t>
      </w:r>
    </w:p>
    <w:p w:rsidR="00F12843" w:rsidRPr="00A925EA" w:rsidRDefault="00F12843" w:rsidP="00F12843">
      <w:pPr>
        <w:autoSpaceDE w:val="0"/>
        <w:rPr>
          <w:szCs w:val="28"/>
        </w:rPr>
      </w:pPr>
      <w:r w:rsidRPr="00A925EA">
        <w:rPr>
          <w:szCs w:val="28"/>
        </w:rPr>
        <w:lastRenderedPageBreak/>
        <w:t>В структуру планируемой территории входит зона ведения садоводства и огородничества, представленная садоводческими, огородническими и дачными некоммерческими объединениями граждан, которые размещаются по периметру жилой застройки.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В северо-западной части планируемой территории расположены зоны сп</w:t>
      </w:r>
      <w:r w:rsidRPr="00A925EA">
        <w:rPr>
          <w:szCs w:val="28"/>
        </w:rPr>
        <w:t>е</w:t>
      </w:r>
      <w:r w:rsidRPr="00A925EA">
        <w:rPr>
          <w:szCs w:val="28"/>
        </w:rPr>
        <w:t>циального назначения, представленные кладбищем, полигоном твердых бытовых отходов (далее – ТБО), расположенным с северо-восточной стороны за террит</w:t>
      </w:r>
      <w:r w:rsidRPr="00A925EA">
        <w:rPr>
          <w:szCs w:val="28"/>
        </w:rPr>
        <w:t>о</w:t>
      </w:r>
      <w:r w:rsidRPr="00A925EA">
        <w:rPr>
          <w:szCs w:val="28"/>
        </w:rPr>
        <w:t>рией ФГУП НМЗ «Искра»</w:t>
      </w:r>
      <w:r w:rsidRPr="00A925EA">
        <w:rPr>
          <w:bCs/>
          <w:szCs w:val="28"/>
        </w:rPr>
        <w:t xml:space="preserve">, </w:t>
      </w:r>
      <w:r w:rsidRPr="00A925EA">
        <w:rPr>
          <w:szCs w:val="28"/>
        </w:rPr>
        <w:t>по дороге на поселок Сосновка. Расстояние от полиг</w:t>
      </w:r>
      <w:r w:rsidRPr="00A925EA">
        <w:rPr>
          <w:szCs w:val="28"/>
        </w:rPr>
        <w:t>о</w:t>
      </w:r>
      <w:r w:rsidRPr="00A925EA">
        <w:rPr>
          <w:szCs w:val="28"/>
        </w:rPr>
        <w:t>на ТБО до жилой застройки – 1,5 км. В настоящее время полигон ТБО исчерпыв</w:t>
      </w:r>
      <w:r w:rsidRPr="00A925EA">
        <w:rPr>
          <w:szCs w:val="28"/>
        </w:rPr>
        <w:t>а</w:t>
      </w:r>
      <w:r w:rsidRPr="00A925EA">
        <w:rPr>
          <w:szCs w:val="28"/>
        </w:rPr>
        <w:t>ет свой ресурс по объему и захоронению ТБО. Работа полигона ТБО планируется еще в течение пяти лет, после чего предполагается его закрытие с последующей рекультивацией и консервацией.</w:t>
      </w:r>
    </w:p>
    <w:p w:rsidR="00F12843" w:rsidRPr="00A925EA" w:rsidRDefault="00F12843" w:rsidP="00F12843">
      <w:pPr>
        <w:rPr>
          <w:b/>
          <w:szCs w:val="28"/>
        </w:rPr>
      </w:pPr>
      <w:r w:rsidRPr="00A925EA">
        <w:rPr>
          <w:szCs w:val="28"/>
        </w:rPr>
        <w:t>Роль магистральных улиц общегородского значения выполняют ул. Маг</w:t>
      </w:r>
      <w:r w:rsidRPr="00A925EA">
        <w:rPr>
          <w:szCs w:val="28"/>
        </w:rPr>
        <w:t>и</w:t>
      </w:r>
      <w:r w:rsidRPr="00A925EA">
        <w:rPr>
          <w:szCs w:val="28"/>
        </w:rPr>
        <w:t>стральная и ее продолжение – ул. Новоуральская, имеющие выходы на внешние автодороги, по которым осуществляется транспортная связь планируемой терр</w:t>
      </w:r>
      <w:r w:rsidRPr="00A925EA">
        <w:rPr>
          <w:szCs w:val="28"/>
        </w:rPr>
        <w:t>и</w:t>
      </w:r>
      <w:r w:rsidRPr="00A925EA">
        <w:rPr>
          <w:szCs w:val="28"/>
        </w:rPr>
        <w:t>тории с основной частью города. Транспортная связь между частями планируемой территории осуществляется по ул. Солидарности, ул. Лейтенанта Амосова, ул. Донецкой, ул. Флотской. В настоящее время санитарно-защитные зоны от промышленных и коммунально-складских объектов, от территории кладбища, полигона ТБО накрывают часть жилых кварталов, территории садоводческих, огороднических или дачных некоммерческих объединений граждан. Часть мал</w:t>
      </w:r>
      <w:r w:rsidRPr="00A925EA">
        <w:rPr>
          <w:szCs w:val="28"/>
        </w:rPr>
        <w:t>о</w:t>
      </w:r>
      <w:r w:rsidRPr="00A925EA">
        <w:rPr>
          <w:szCs w:val="28"/>
        </w:rPr>
        <w:t>этажной индивидуальной застройки попадает в санитарно-защитную зону желе</w:t>
      </w:r>
      <w:r w:rsidRPr="00A925EA">
        <w:rPr>
          <w:szCs w:val="28"/>
        </w:rPr>
        <w:t>з</w:t>
      </w:r>
      <w:r w:rsidRPr="00A925EA">
        <w:rPr>
          <w:szCs w:val="28"/>
        </w:rPr>
        <w:t>ной дороги. Кроме того, часть жилой застройки и территорий садоводческих, ог</w:t>
      </w:r>
      <w:r w:rsidRPr="00A925EA">
        <w:rPr>
          <w:szCs w:val="28"/>
        </w:rPr>
        <w:t>о</w:t>
      </w:r>
      <w:r w:rsidRPr="00A925EA">
        <w:rPr>
          <w:szCs w:val="28"/>
        </w:rPr>
        <w:t>роднических или дачных некоммерческих объединений граждан попадает в опа</w:t>
      </w:r>
      <w:r w:rsidRPr="00A925EA">
        <w:rPr>
          <w:szCs w:val="28"/>
        </w:rPr>
        <w:t>с</w:t>
      </w:r>
      <w:r w:rsidRPr="00A925EA">
        <w:rPr>
          <w:szCs w:val="28"/>
        </w:rPr>
        <w:t>ную зону (1000 м) от базисного склада ФГУП НМЗ «Искра».</w:t>
      </w:r>
    </w:p>
    <w:p w:rsidR="00F12843" w:rsidRPr="00A925EA" w:rsidRDefault="00F12843" w:rsidP="00F12843">
      <w:pPr>
        <w:ind w:firstLine="0"/>
        <w:jc w:val="center"/>
        <w:rPr>
          <w:b/>
          <w:szCs w:val="28"/>
        </w:rPr>
      </w:pPr>
    </w:p>
    <w:p w:rsidR="0007240A" w:rsidRPr="00A925EA" w:rsidRDefault="0007240A" w:rsidP="0007240A">
      <w:pPr>
        <w:pStyle w:val="afc"/>
        <w:spacing w:line="240" w:lineRule="atLeast"/>
        <w:ind w:left="0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2.1</w:t>
      </w:r>
      <w:r w:rsidRPr="00A925EA">
        <w:rPr>
          <w:b/>
          <w:szCs w:val="28"/>
        </w:rPr>
        <w:t>. Размещение объектов капитального строительства</w:t>
      </w:r>
    </w:p>
    <w:p w:rsidR="0007240A" w:rsidRPr="00A925EA" w:rsidRDefault="0007240A" w:rsidP="0007240A">
      <w:pPr>
        <w:pStyle w:val="afc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A925EA">
        <w:rPr>
          <w:b/>
          <w:szCs w:val="28"/>
        </w:rPr>
        <w:t>федерального значения</w:t>
      </w:r>
    </w:p>
    <w:p w:rsidR="0007240A" w:rsidRPr="00A925EA" w:rsidRDefault="0007240A" w:rsidP="0007240A">
      <w:pPr>
        <w:widowControl w:val="0"/>
        <w:spacing w:line="240" w:lineRule="atLeast"/>
        <w:ind w:left="23" w:right="23"/>
        <w:jc w:val="center"/>
        <w:rPr>
          <w:szCs w:val="28"/>
        </w:rPr>
      </w:pPr>
    </w:p>
    <w:p w:rsidR="0007240A" w:rsidRPr="00A925EA" w:rsidRDefault="0007240A" w:rsidP="00386632">
      <w:pPr>
        <w:widowControl w:val="0"/>
        <w:spacing w:line="240" w:lineRule="atLeast"/>
        <w:ind w:left="23" w:right="23"/>
        <w:rPr>
          <w:szCs w:val="28"/>
        </w:rPr>
      </w:pPr>
      <w:r w:rsidRPr="00A925EA">
        <w:rPr>
          <w:szCs w:val="28"/>
        </w:rPr>
        <w:t xml:space="preserve">Существующие на территории объекты капитального строительства федерального значения сохраняются на расчетный срок. </w:t>
      </w:r>
    </w:p>
    <w:p w:rsidR="0007240A" w:rsidRPr="00A925EA" w:rsidRDefault="0007240A" w:rsidP="0007240A">
      <w:pPr>
        <w:widowControl w:val="0"/>
        <w:spacing w:line="240" w:lineRule="atLeast"/>
        <w:rPr>
          <w:szCs w:val="28"/>
        </w:rPr>
      </w:pPr>
      <w:r w:rsidRPr="00A925EA">
        <w:rPr>
          <w:szCs w:val="28"/>
        </w:rPr>
        <w:t xml:space="preserve">В </w:t>
      </w:r>
      <w:proofErr w:type="gramStart"/>
      <w:r w:rsidR="00B1435E">
        <w:rPr>
          <w:szCs w:val="28"/>
        </w:rPr>
        <w:t>квартале</w:t>
      </w:r>
      <w:proofErr w:type="gramEnd"/>
      <w:r w:rsidR="00B1435E">
        <w:rPr>
          <w:szCs w:val="28"/>
        </w:rPr>
        <w:t xml:space="preserve"> </w:t>
      </w:r>
      <w:r w:rsidRPr="00A925EA">
        <w:rPr>
          <w:szCs w:val="28"/>
        </w:rPr>
        <w:t>130.01.01.03 сохраняются на расчетный срок пожарно-спасательная часть №</w:t>
      </w:r>
      <w:r w:rsidR="002772CB">
        <w:rPr>
          <w:szCs w:val="28"/>
        </w:rPr>
        <w:t xml:space="preserve"> </w:t>
      </w:r>
      <w:r w:rsidRPr="00A925EA">
        <w:rPr>
          <w:szCs w:val="28"/>
        </w:rPr>
        <w:t xml:space="preserve">10, 1 отряд </w:t>
      </w:r>
      <w:r w:rsidR="002772CB" w:rsidRPr="002772CB">
        <w:rPr>
          <w:spacing w:val="3"/>
          <w:shd w:val="clear" w:color="auto" w:fill="FFFFFF"/>
        </w:rPr>
        <w:t>Федеральной противопожарной службы</w:t>
      </w:r>
      <w:r w:rsidRPr="00A925EA">
        <w:rPr>
          <w:szCs w:val="28"/>
        </w:rPr>
        <w:t xml:space="preserve"> по Новосибирской области. </w:t>
      </w:r>
    </w:p>
    <w:p w:rsidR="0007240A" w:rsidRPr="00A925EA" w:rsidRDefault="0007240A" w:rsidP="0007240A">
      <w:pPr>
        <w:widowControl w:val="0"/>
        <w:spacing w:line="240" w:lineRule="atLeast"/>
        <w:ind w:left="23" w:right="23"/>
        <w:rPr>
          <w:szCs w:val="28"/>
        </w:rPr>
      </w:pPr>
    </w:p>
    <w:p w:rsidR="0007240A" w:rsidRPr="00A925EA" w:rsidRDefault="0007240A" w:rsidP="0007240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</w:t>
      </w:r>
      <w:r w:rsidRPr="00A925EA">
        <w:rPr>
          <w:b/>
          <w:szCs w:val="28"/>
        </w:rPr>
        <w:t xml:space="preserve">.2. Размещение объектов капитального строительства </w:t>
      </w:r>
    </w:p>
    <w:p w:rsidR="0007240A" w:rsidRPr="00A925EA" w:rsidRDefault="0007240A" w:rsidP="0007240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A925EA">
        <w:rPr>
          <w:b/>
          <w:szCs w:val="28"/>
        </w:rPr>
        <w:t>регионального значения</w:t>
      </w:r>
    </w:p>
    <w:p w:rsidR="0007240A" w:rsidRPr="00A925EA" w:rsidRDefault="0007240A" w:rsidP="0007240A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07240A" w:rsidRPr="00A925EA" w:rsidRDefault="0007240A" w:rsidP="0007240A">
      <w:pPr>
        <w:widowControl w:val="0"/>
        <w:spacing w:line="240" w:lineRule="atLeast"/>
        <w:rPr>
          <w:szCs w:val="28"/>
        </w:rPr>
      </w:pPr>
      <w:r w:rsidRPr="00A925EA">
        <w:rPr>
          <w:szCs w:val="28"/>
        </w:rPr>
        <w:t xml:space="preserve">Существующие на территории объекты капитального строительства регионального значения сохраняются на расчетный срок. </w:t>
      </w:r>
    </w:p>
    <w:p w:rsidR="0007240A" w:rsidRPr="00A925EA" w:rsidRDefault="0007240A" w:rsidP="0007240A">
      <w:pPr>
        <w:autoSpaceDE w:val="0"/>
        <w:autoSpaceDN w:val="0"/>
        <w:adjustRightInd w:val="0"/>
        <w:spacing w:line="240" w:lineRule="atLeast"/>
        <w:rPr>
          <w:szCs w:val="28"/>
        </w:rPr>
      </w:pPr>
      <w:proofErr w:type="gramStart"/>
      <w:r w:rsidRPr="00A925EA">
        <w:rPr>
          <w:szCs w:val="28"/>
        </w:rPr>
        <w:t>В квартале 130.06.02.01 до 2030 год</w:t>
      </w:r>
      <w:r w:rsidR="002772CB">
        <w:rPr>
          <w:szCs w:val="28"/>
        </w:rPr>
        <w:t>а</w:t>
      </w:r>
      <w:r w:rsidRPr="00A925EA">
        <w:rPr>
          <w:szCs w:val="28"/>
        </w:rPr>
        <w:t xml:space="preserve"> проектом </w:t>
      </w:r>
      <w:r w:rsidR="002772CB">
        <w:rPr>
          <w:szCs w:val="28"/>
        </w:rPr>
        <w:t xml:space="preserve">планировки </w:t>
      </w:r>
      <w:r w:rsidRPr="00A925EA">
        <w:rPr>
          <w:szCs w:val="28"/>
        </w:rPr>
        <w:t>предусмотрено строительство здания общей врачебной практики по ул. Магистральн</w:t>
      </w:r>
      <w:r>
        <w:rPr>
          <w:szCs w:val="28"/>
        </w:rPr>
        <w:t>ой</w:t>
      </w:r>
      <w:r w:rsidRPr="00A925EA">
        <w:rPr>
          <w:szCs w:val="28"/>
        </w:rPr>
        <w:t xml:space="preserve"> согласно </w:t>
      </w:r>
      <w:r>
        <w:rPr>
          <w:szCs w:val="28"/>
        </w:rPr>
        <w:t>п</w:t>
      </w:r>
      <w:r w:rsidRPr="00A925EA">
        <w:rPr>
          <w:szCs w:val="28"/>
        </w:rPr>
        <w:t>риложени</w:t>
      </w:r>
      <w:r w:rsidR="002772CB">
        <w:rPr>
          <w:szCs w:val="28"/>
        </w:rPr>
        <w:t>ю</w:t>
      </w:r>
      <w:r w:rsidRPr="00A925EA">
        <w:rPr>
          <w:szCs w:val="28"/>
        </w:rPr>
        <w:t xml:space="preserve"> 247 приложения 2 к Программе комплексного развития социальной инфраструктуры города Новосибирска на 2017 – 2030 годы, утвержденной решением Совета депутатов города Новосибирска от 21.12.2016 № 329 (далее – приложение 2 к Программе комплексного развития социальной инфраструктуры).</w:t>
      </w:r>
      <w:proofErr w:type="gramEnd"/>
    </w:p>
    <w:p w:rsidR="0007240A" w:rsidRPr="00A925EA" w:rsidRDefault="0007240A" w:rsidP="0007240A">
      <w:pPr>
        <w:widowControl w:val="0"/>
        <w:spacing w:line="240" w:lineRule="atLeast"/>
        <w:rPr>
          <w:szCs w:val="28"/>
        </w:rPr>
      </w:pPr>
      <w:proofErr w:type="gramStart"/>
      <w:r w:rsidRPr="00A925EA">
        <w:rPr>
          <w:szCs w:val="28"/>
        </w:rPr>
        <w:t xml:space="preserve">В квартале 130.06.05.02 до 2030 году проектом </w:t>
      </w:r>
      <w:r w:rsidR="002772CB">
        <w:rPr>
          <w:rFonts w:eastAsia="Calibri"/>
          <w:szCs w:val="28"/>
          <w:lang w:eastAsia="en-US"/>
        </w:rPr>
        <w:t>планировки</w:t>
      </w:r>
      <w:r w:rsidR="002772CB" w:rsidRPr="00A925EA">
        <w:rPr>
          <w:szCs w:val="28"/>
        </w:rPr>
        <w:t xml:space="preserve"> </w:t>
      </w:r>
      <w:r w:rsidRPr="00A925EA">
        <w:rPr>
          <w:szCs w:val="28"/>
        </w:rPr>
        <w:t>предусмотрено строительство здания общей врачебной практики по ул. Магистральн</w:t>
      </w:r>
      <w:r>
        <w:rPr>
          <w:szCs w:val="28"/>
        </w:rPr>
        <w:t>ой</w:t>
      </w:r>
      <w:r w:rsidRPr="00A925EA">
        <w:rPr>
          <w:szCs w:val="28"/>
        </w:rPr>
        <w:t xml:space="preserve"> согласно </w:t>
      </w:r>
      <w:r>
        <w:rPr>
          <w:szCs w:val="28"/>
        </w:rPr>
        <w:t>п</w:t>
      </w:r>
      <w:r w:rsidRPr="00A925EA">
        <w:rPr>
          <w:szCs w:val="28"/>
        </w:rPr>
        <w:t>риложени</w:t>
      </w:r>
      <w:r>
        <w:rPr>
          <w:szCs w:val="28"/>
        </w:rPr>
        <w:t>ю</w:t>
      </w:r>
      <w:r w:rsidRPr="00A925EA">
        <w:rPr>
          <w:szCs w:val="28"/>
        </w:rPr>
        <w:t xml:space="preserve"> 248 приложени</w:t>
      </w:r>
      <w:r w:rsidR="002772CB">
        <w:rPr>
          <w:szCs w:val="28"/>
        </w:rPr>
        <w:t>я</w:t>
      </w:r>
      <w:r w:rsidRPr="00A925EA">
        <w:rPr>
          <w:szCs w:val="28"/>
        </w:rPr>
        <w:t xml:space="preserve"> 2 к Программе комплексного развития социальной инфраструктуры.</w:t>
      </w:r>
      <w:proofErr w:type="gramEnd"/>
    </w:p>
    <w:p w:rsidR="0007240A" w:rsidRPr="00A925EA" w:rsidRDefault="0007240A" w:rsidP="0007240A">
      <w:pPr>
        <w:widowControl w:val="0"/>
        <w:spacing w:line="240" w:lineRule="atLeast"/>
        <w:rPr>
          <w:szCs w:val="28"/>
        </w:rPr>
      </w:pPr>
      <w:r w:rsidRPr="00A925EA">
        <w:rPr>
          <w:szCs w:val="28"/>
        </w:rPr>
        <w:t>В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квартале</w:t>
      </w:r>
      <w:proofErr w:type="gramEnd"/>
      <w:r w:rsidRPr="00A925EA">
        <w:rPr>
          <w:szCs w:val="28"/>
        </w:rPr>
        <w:t xml:space="preserve"> 130.06.01.03 предусмотрено строительство амбулаторно-поликлинического учреждения на 180 посе</w:t>
      </w:r>
      <w:r>
        <w:rPr>
          <w:szCs w:val="28"/>
        </w:rPr>
        <w:t>щений</w:t>
      </w:r>
      <w:r w:rsidRPr="00A925EA">
        <w:rPr>
          <w:szCs w:val="28"/>
        </w:rPr>
        <w:t xml:space="preserve"> в смену. </w:t>
      </w:r>
    </w:p>
    <w:p w:rsidR="0007240A" w:rsidRPr="00A925EA" w:rsidRDefault="0007240A" w:rsidP="0007240A">
      <w:pPr>
        <w:widowControl w:val="0"/>
        <w:spacing w:line="240" w:lineRule="atLeast"/>
        <w:rPr>
          <w:szCs w:val="28"/>
        </w:rPr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квартале</w:t>
      </w:r>
      <w:proofErr w:type="gramEnd"/>
      <w:r w:rsidRPr="00A925EA">
        <w:rPr>
          <w:szCs w:val="28"/>
        </w:rPr>
        <w:t xml:space="preserve"> 130.02.02.06 предусмотрено строительство станци</w:t>
      </w:r>
      <w:r>
        <w:rPr>
          <w:szCs w:val="28"/>
        </w:rPr>
        <w:t xml:space="preserve">и </w:t>
      </w:r>
      <w:r w:rsidRPr="00A925EA">
        <w:rPr>
          <w:szCs w:val="28"/>
        </w:rPr>
        <w:t>скорой медицинской помощи на 6 автомобилей.</w:t>
      </w:r>
    </w:p>
    <w:p w:rsidR="0007240A" w:rsidRPr="00A925EA" w:rsidRDefault="0007240A" w:rsidP="0007240A">
      <w:pPr>
        <w:widowControl w:val="0"/>
        <w:spacing w:line="240" w:lineRule="atLeast"/>
        <w:rPr>
          <w:szCs w:val="28"/>
        </w:rPr>
      </w:pPr>
    </w:p>
    <w:p w:rsidR="00386632" w:rsidRDefault="0007240A" w:rsidP="0007240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2</w:t>
      </w:r>
      <w:r w:rsidR="002772CB">
        <w:rPr>
          <w:b/>
          <w:szCs w:val="28"/>
        </w:rPr>
        <w:t>.3. </w:t>
      </w:r>
      <w:r w:rsidRPr="00A925EA">
        <w:rPr>
          <w:b/>
          <w:szCs w:val="28"/>
        </w:rPr>
        <w:t xml:space="preserve">Размещение объектов капитального строительства </w:t>
      </w:r>
    </w:p>
    <w:p w:rsidR="0007240A" w:rsidRPr="00A925EA" w:rsidRDefault="0007240A" w:rsidP="0007240A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A925EA">
        <w:rPr>
          <w:b/>
          <w:szCs w:val="28"/>
        </w:rPr>
        <w:t>местного значения</w:t>
      </w:r>
    </w:p>
    <w:p w:rsidR="0007240A" w:rsidRPr="00A925EA" w:rsidRDefault="0007240A" w:rsidP="0007240A">
      <w:pPr>
        <w:widowControl w:val="0"/>
        <w:spacing w:line="240" w:lineRule="atLeast"/>
        <w:jc w:val="center"/>
        <w:rPr>
          <w:b/>
        </w:rPr>
      </w:pPr>
    </w:p>
    <w:p w:rsidR="0007240A" w:rsidRDefault="0007240A" w:rsidP="0007240A">
      <w:pPr>
        <w:autoSpaceDE w:val="0"/>
        <w:autoSpaceDN w:val="0"/>
        <w:adjustRightInd w:val="0"/>
        <w:rPr>
          <w:szCs w:val="28"/>
        </w:rPr>
      </w:pPr>
      <w:r w:rsidRPr="00EB20F6">
        <w:rPr>
          <w:szCs w:val="28"/>
        </w:rPr>
        <w:t>На расчетный срок предусматривается сохранение дошкольных образовательных организаций (детски</w:t>
      </w:r>
      <w:r w:rsidR="00EE07AF">
        <w:rPr>
          <w:szCs w:val="28"/>
        </w:rPr>
        <w:t>х</w:t>
      </w:r>
      <w:r w:rsidRPr="00EB20F6">
        <w:rPr>
          <w:szCs w:val="28"/>
        </w:rPr>
        <w:t xml:space="preserve"> сад</w:t>
      </w:r>
      <w:r w:rsidR="00EE07AF">
        <w:rPr>
          <w:szCs w:val="28"/>
        </w:rPr>
        <w:t>ов</w:t>
      </w:r>
      <w:r w:rsidRPr="00EB20F6">
        <w:rPr>
          <w:szCs w:val="28"/>
        </w:rPr>
        <w:t>):</w:t>
      </w:r>
    </w:p>
    <w:p w:rsidR="0007240A" w:rsidRPr="00674FB3" w:rsidRDefault="0007240A" w:rsidP="0007240A">
      <w:pPr>
        <w:autoSpaceDE w:val="0"/>
        <w:autoSpaceDN w:val="0"/>
        <w:adjustRightInd w:val="0"/>
        <w:rPr>
          <w:szCs w:val="28"/>
        </w:rPr>
      </w:pPr>
      <w:r w:rsidRPr="00674FB3">
        <w:rPr>
          <w:szCs w:val="28"/>
        </w:rPr>
        <w:t>в квартал</w:t>
      </w:r>
      <w:r>
        <w:rPr>
          <w:szCs w:val="28"/>
        </w:rPr>
        <w:t>е</w:t>
      </w:r>
      <w:r w:rsidR="00386632">
        <w:rPr>
          <w:szCs w:val="28"/>
        </w:rPr>
        <w:t xml:space="preserve"> </w:t>
      </w:r>
      <w:r w:rsidRPr="00674FB3">
        <w:rPr>
          <w:szCs w:val="28"/>
        </w:rPr>
        <w:t xml:space="preserve">130.02.02.07 </w:t>
      </w:r>
      <w:r w:rsidR="00D06A19">
        <w:rPr>
          <w:szCs w:val="28"/>
        </w:rPr>
        <w:t>– детский сад</w:t>
      </w:r>
      <w:r w:rsidRPr="00674FB3">
        <w:rPr>
          <w:szCs w:val="28"/>
        </w:rPr>
        <w:t xml:space="preserve"> № 353, ул. Новоуральская, 27/3, наполняемость 232 места</w:t>
      </w:r>
      <w:r>
        <w:rPr>
          <w:szCs w:val="28"/>
        </w:rPr>
        <w:t>;</w:t>
      </w:r>
    </w:p>
    <w:p w:rsidR="0007240A" w:rsidRPr="00674FB3" w:rsidRDefault="0007240A" w:rsidP="0007240A">
      <w:pPr>
        <w:autoSpaceDE w:val="0"/>
        <w:autoSpaceDN w:val="0"/>
        <w:adjustRightInd w:val="0"/>
        <w:rPr>
          <w:szCs w:val="28"/>
        </w:rPr>
      </w:pPr>
      <w:r w:rsidRPr="00674FB3">
        <w:rPr>
          <w:szCs w:val="28"/>
        </w:rPr>
        <w:t>в квартал</w:t>
      </w:r>
      <w:r>
        <w:rPr>
          <w:szCs w:val="28"/>
        </w:rPr>
        <w:t>ах</w:t>
      </w:r>
      <w:r w:rsidRPr="00674FB3">
        <w:rPr>
          <w:szCs w:val="28"/>
        </w:rPr>
        <w:t xml:space="preserve"> 130.03.01.01 и 130.04.01.03 </w:t>
      </w:r>
      <w:r w:rsidR="00D06A19">
        <w:rPr>
          <w:szCs w:val="28"/>
        </w:rPr>
        <w:t>– детский сад</w:t>
      </w:r>
      <w:r w:rsidR="00D06A19" w:rsidRPr="00674FB3">
        <w:rPr>
          <w:szCs w:val="28"/>
        </w:rPr>
        <w:t xml:space="preserve"> </w:t>
      </w:r>
      <w:r w:rsidRPr="00674FB3">
        <w:rPr>
          <w:szCs w:val="28"/>
        </w:rPr>
        <w:t xml:space="preserve">№ 229, ул. Новоуральская, 4а и </w:t>
      </w:r>
      <w:r w:rsidR="00D06A19">
        <w:rPr>
          <w:szCs w:val="28"/>
        </w:rPr>
        <w:t xml:space="preserve">ул. </w:t>
      </w:r>
      <w:r w:rsidRPr="00674FB3">
        <w:rPr>
          <w:szCs w:val="28"/>
        </w:rPr>
        <w:t>Солидарности, 70а</w:t>
      </w:r>
      <w:r>
        <w:rPr>
          <w:szCs w:val="28"/>
        </w:rPr>
        <w:t>,</w:t>
      </w:r>
      <w:r w:rsidRPr="00674FB3">
        <w:rPr>
          <w:szCs w:val="28"/>
        </w:rPr>
        <w:t xml:space="preserve"> наполняемость 410 мест</w:t>
      </w:r>
      <w:r>
        <w:rPr>
          <w:szCs w:val="28"/>
        </w:rPr>
        <w:t>;</w:t>
      </w:r>
    </w:p>
    <w:p w:rsidR="0007240A" w:rsidRPr="00674FB3" w:rsidRDefault="0007240A" w:rsidP="0007240A">
      <w:pPr>
        <w:autoSpaceDE w:val="0"/>
        <w:autoSpaceDN w:val="0"/>
        <w:adjustRightInd w:val="0"/>
        <w:rPr>
          <w:szCs w:val="28"/>
        </w:rPr>
      </w:pPr>
      <w:r w:rsidRPr="00674FB3">
        <w:rPr>
          <w:szCs w:val="28"/>
        </w:rPr>
        <w:t>в квартал</w:t>
      </w:r>
      <w:r w:rsidR="00386632">
        <w:rPr>
          <w:szCs w:val="28"/>
        </w:rPr>
        <w:t>е</w:t>
      </w:r>
      <w:r w:rsidRPr="00674FB3">
        <w:rPr>
          <w:szCs w:val="28"/>
        </w:rPr>
        <w:t xml:space="preserve"> 130.03.01.02 </w:t>
      </w:r>
      <w:r w:rsidR="00D06A19">
        <w:rPr>
          <w:szCs w:val="28"/>
        </w:rPr>
        <w:t>– детский сад</w:t>
      </w:r>
      <w:r w:rsidRPr="00674FB3">
        <w:rPr>
          <w:szCs w:val="28"/>
        </w:rPr>
        <w:t xml:space="preserve"> № 475, ул. Новоуральская, </w:t>
      </w:r>
      <w:r>
        <w:rPr>
          <w:szCs w:val="28"/>
        </w:rPr>
        <w:t>1/2,</w:t>
      </w:r>
      <w:r w:rsidRPr="00674FB3">
        <w:rPr>
          <w:szCs w:val="28"/>
        </w:rPr>
        <w:t xml:space="preserve"> наполняемость 295 мест</w:t>
      </w:r>
      <w:r>
        <w:rPr>
          <w:szCs w:val="28"/>
        </w:rPr>
        <w:t>;</w:t>
      </w:r>
    </w:p>
    <w:p w:rsidR="0007240A" w:rsidRPr="00674FB3" w:rsidRDefault="0007240A" w:rsidP="0007240A">
      <w:pPr>
        <w:autoSpaceDE w:val="0"/>
        <w:autoSpaceDN w:val="0"/>
        <w:adjustRightInd w:val="0"/>
        <w:rPr>
          <w:szCs w:val="28"/>
        </w:rPr>
      </w:pPr>
      <w:r w:rsidRPr="00674FB3">
        <w:rPr>
          <w:szCs w:val="28"/>
        </w:rPr>
        <w:t>в квартал</w:t>
      </w:r>
      <w:r>
        <w:rPr>
          <w:szCs w:val="28"/>
        </w:rPr>
        <w:t xml:space="preserve">ах 130.04.01.02 </w:t>
      </w:r>
      <w:r w:rsidRPr="00674FB3">
        <w:rPr>
          <w:szCs w:val="28"/>
        </w:rPr>
        <w:t xml:space="preserve">и 130.05.01.01 </w:t>
      </w:r>
      <w:r w:rsidR="00D06A19">
        <w:rPr>
          <w:szCs w:val="28"/>
        </w:rPr>
        <w:t>– детский сад</w:t>
      </w:r>
      <w:r w:rsidRPr="00674FB3">
        <w:rPr>
          <w:szCs w:val="28"/>
        </w:rPr>
        <w:t xml:space="preserve"> № 249, ул. Солидарности,</w:t>
      </w:r>
      <w:r w:rsidR="00D06A19">
        <w:rPr>
          <w:szCs w:val="28"/>
        </w:rPr>
        <w:t xml:space="preserve"> </w:t>
      </w:r>
      <w:r w:rsidRPr="00674FB3">
        <w:rPr>
          <w:szCs w:val="28"/>
        </w:rPr>
        <w:t xml:space="preserve">71а, </w:t>
      </w:r>
      <w:r w:rsidR="00D06A19">
        <w:rPr>
          <w:szCs w:val="28"/>
        </w:rPr>
        <w:t xml:space="preserve">ул. </w:t>
      </w:r>
      <w:r w:rsidRPr="00674FB3">
        <w:rPr>
          <w:szCs w:val="28"/>
        </w:rPr>
        <w:t>Солидарности,</w:t>
      </w:r>
      <w:r w:rsidR="00D06A19">
        <w:rPr>
          <w:szCs w:val="28"/>
        </w:rPr>
        <w:t xml:space="preserve"> </w:t>
      </w:r>
      <w:r w:rsidRPr="00674FB3">
        <w:rPr>
          <w:szCs w:val="28"/>
        </w:rPr>
        <w:t xml:space="preserve">81а и </w:t>
      </w:r>
      <w:r w:rsidR="00D06A19">
        <w:rPr>
          <w:szCs w:val="28"/>
        </w:rPr>
        <w:t xml:space="preserve">ул. </w:t>
      </w:r>
      <w:r w:rsidRPr="00674FB3">
        <w:rPr>
          <w:szCs w:val="28"/>
        </w:rPr>
        <w:t>Ордынская,</w:t>
      </w:r>
      <w:r w:rsidR="00D06A19">
        <w:rPr>
          <w:szCs w:val="28"/>
        </w:rPr>
        <w:t xml:space="preserve"> </w:t>
      </w:r>
      <w:r w:rsidRPr="00674FB3">
        <w:rPr>
          <w:szCs w:val="28"/>
        </w:rPr>
        <w:t>10</w:t>
      </w:r>
      <w:r>
        <w:rPr>
          <w:szCs w:val="28"/>
        </w:rPr>
        <w:t>,</w:t>
      </w:r>
      <w:r w:rsidRPr="00674FB3">
        <w:rPr>
          <w:szCs w:val="28"/>
        </w:rPr>
        <w:t xml:space="preserve"> наполняемость 560 мест</w:t>
      </w:r>
      <w:r>
        <w:rPr>
          <w:szCs w:val="28"/>
        </w:rPr>
        <w:t>;</w:t>
      </w:r>
    </w:p>
    <w:p w:rsidR="0007240A" w:rsidRPr="00674FB3" w:rsidRDefault="0007240A" w:rsidP="0007240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в </w:t>
      </w:r>
      <w:r w:rsidRPr="00674FB3">
        <w:rPr>
          <w:szCs w:val="28"/>
        </w:rPr>
        <w:t>квартал</w:t>
      </w:r>
      <w:r>
        <w:rPr>
          <w:szCs w:val="28"/>
        </w:rPr>
        <w:t>е</w:t>
      </w:r>
      <w:r w:rsidRPr="00674FB3">
        <w:rPr>
          <w:szCs w:val="28"/>
        </w:rPr>
        <w:t xml:space="preserve"> 130.06.05.02 </w:t>
      </w:r>
      <w:r w:rsidR="00D06A19">
        <w:rPr>
          <w:szCs w:val="28"/>
        </w:rPr>
        <w:t>– детский сад</w:t>
      </w:r>
      <w:r w:rsidR="00D06A19" w:rsidRPr="00674FB3">
        <w:rPr>
          <w:szCs w:val="28"/>
        </w:rPr>
        <w:t xml:space="preserve"> </w:t>
      </w:r>
      <w:r w:rsidRPr="00674FB3">
        <w:rPr>
          <w:szCs w:val="28"/>
        </w:rPr>
        <w:t>№ 383, ул. Флотская, 8а</w:t>
      </w:r>
      <w:r>
        <w:rPr>
          <w:szCs w:val="28"/>
        </w:rPr>
        <w:t>,</w:t>
      </w:r>
      <w:r w:rsidRPr="00674FB3">
        <w:rPr>
          <w:szCs w:val="28"/>
        </w:rPr>
        <w:t xml:space="preserve"> наполняемость 136 мест</w:t>
      </w:r>
      <w:r w:rsidR="00EE07AF">
        <w:rPr>
          <w:szCs w:val="28"/>
        </w:rPr>
        <w:t>;</w:t>
      </w:r>
    </w:p>
    <w:p w:rsidR="00EE07AF" w:rsidRPr="00674FB3" w:rsidRDefault="00EE07AF" w:rsidP="00EE07AF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а также </w:t>
      </w:r>
      <w:r w:rsidRPr="00674FB3">
        <w:rPr>
          <w:szCs w:val="28"/>
        </w:rPr>
        <w:t>в квартал</w:t>
      </w:r>
      <w:r>
        <w:rPr>
          <w:szCs w:val="28"/>
        </w:rPr>
        <w:t>е</w:t>
      </w:r>
      <w:r w:rsidRPr="00674FB3">
        <w:rPr>
          <w:szCs w:val="28"/>
        </w:rPr>
        <w:t xml:space="preserve"> 130.03.01.02 </w:t>
      </w:r>
      <w:r>
        <w:rPr>
          <w:szCs w:val="28"/>
        </w:rPr>
        <w:t>– средняя общеобразовательная школа</w:t>
      </w:r>
      <w:r w:rsidRPr="00674FB3">
        <w:rPr>
          <w:szCs w:val="28"/>
        </w:rPr>
        <w:t xml:space="preserve"> №</w:t>
      </w:r>
      <w:r>
        <w:rPr>
          <w:szCs w:val="28"/>
        </w:rPr>
        <w:t> </w:t>
      </w:r>
      <w:r w:rsidRPr="00674FB3">
        <w:rPr>
          <w:szCs w:val="28"/>
        </w:rPr>
        <w:t>34</w:t>
      </w:r>
      <w:r>
        <w:rPr>
          <w:szCs w:val="28"/>
        </w:rPr>
        <w:t>, ул. </w:t>
      </w:r>
      <w:r w:rsidRPr="00674FB3">
        <w:rPr>
          <w:szCs w:val="28"/>
        </w:rPr>
        <w:t>Новоуральская, 19/1</w:t>
      </w:r>
      <w:r>
        <w:rPr>
          <w:szCs w:val="28"/>
        </w:rPr>
        <w:t>,</w:t>
      </w:r>
      <w:r w:rsidRPr="00674FB3">
        <w:rPr>
          <w:szCs w:val="28"/>
        </w:rPr>
        <w:t xml:space="preserve"> наполняемость 230 мест</w:t>
      </w:r>
      <w:r>
        <w:rPr>
          <w:szCs w:val="28"/>
        </w:rPr>
        <w:t>.</w:t>
      </w:r>
    </w:p>
    <w:p w:rsidR="0007240A" w:rsidRPr="00A925EA" w:rsidRDefault="0007240A" w:rsidP="0007240A">
      <w:pPr>
        <w:widowControl w:val="0"/>
        <w:spacing w:line="240" w:lineRule="atLeast"/>
        <w:rPr>
          <w:szCs w:val="28"/>
        </w:rPr>
      </w:pPr>
      <w:r w:rsidRPr="00A925EA">
        <w:rPr>
          <w:szCs w:val="28"/>
        </w:rPr>
        <w:t>На расчетный срок предусматривается строительство новых объектов дошкольного образования</w:t>
      </w:r>
      <w:r w:rsidR="00D06A19">
        <w:rPr>
          <w:szCs w:val="28"/>
        </w:rPr>
        <w:t>.</w:t>
      </w:r>
    </w:p>
    <w:p w:rsidR="0007240A" w:rsidRPr="00A925EA" w:rsidRDefault="0007240A" w:rsidP="0007240A">
      <w:pPr>
        <w:autoSpaceDE w:val="0"/>
        <w:autoSpaceDN w:val="0"/>
        <w:adjustRightInd w:val="0"/>
        <w:rPr>
          <w:szCs w:val="28"/>
        </w:rPr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квартале</w:t>
      </w:r>
      <w:proofErr w:type="gramEnd"/>
      <w:r w:rsidRPr="00A925EA">
        <w:rPr>
          <w:szCs w:val="28"/>
        </w:rPr>
        <w:t xml:space="preserve"> 130.06.01.03 до 2027 года предусмотрено строительство детского дошкольного учреждения по ул. Мошковск</w:t>
      </w:r>
      <w:r w:rsidR="00D06A19">
        <w:rPr>
          <w:szCs w:val="28"/>
        </w:rPr>
        <w:t>ой</w:t>
      </w:r>
      <w:r w:rsidRPr="00A925EA">
        <w:rPr>
          <w:szCs w:val="28"/>
        </w:rPr>
        <w:t xml:space="preserve"> в Калининском районе на 230 мест согласно </w:t>
      </w:r>
      <w:r>
        <w:rPr>
          <w:szCs w:val="28"/>
        </w:rPr>
        <w:t>п</w:t>
      </w:r>
      <w:r w:rsidRPr="00A925EA">
        <w:rPr>
          <w:szCs w:val="28"/>
        </w:rPr>
        <w:t>риложени</w:t>
      </w:r>
      <w:r>
        <w:rPr>
          <w:szCs w:val="28"/>
        </w:rPr>
        <w:t>ю</w:t>
      </w:r>
      <w:r w:rsidRPr="00A925EA">
        <w:rPr>
          <w:szCs w:val="28"/>
        </w:rPr>
        <w:t xml:space="preserve"> 85.3 приложени</w:t>
      </w:r>
      <w:r>
        <w:rPr>
          <w:szCs w:val="28"/>
        </w:rPr>
        <w:t xml:space="preserve">я </w:t>
      </w:r>
      <w:r w:rsidRPr="00A925EA">
        <w:rPr>
          <w:szCs w:val="28"/>
        </w:rPr>
        <w:t>2 к Программе комплексного развития социальной инфраструктуры</w:t>
      </w:r>
      <w:r>
        <w:rPr>
          <w:szCs w:val="28"/>
        </w:rPr>
        <w:t>.</w:t>
      </w:r>
    </w:p>
    <w:p w:rsidR="0007240A" w:rsidRPr="00596E63" w:rsidRDefault="0007240A" w:rsidP="0007240A">
      <w:pPr>
        <w:widowControl w:val="0"/>
        <w:spacing w:line="240" w:lineRule="atLeast"/>
        <w:rPr>
          <w:szCs w:val="28"/>
        </w:rPr>
      </w:pPr>
      <w:r w:rsidRPr="00596E63">
        <w:rPr>
          <w:szCs w:val="28"/>
        </w:rPr>
        <w:t xml:space="preserve">В </w:t>
      </w:r>
      <w:proofErr w:type="gramStart"/>
      <w:r w:rsidRPr="00596E63">
        <w:rPr>
          <w:szCs w:val="28"/>
        </w:rPr>
        <w:t>квартале</w:t>
      </w:r>
      <w:proofErr w:type="gramEnd"/>
      <w:r>
        <w:rPr>
          <w:szCs w:val="28"/>
        </w:rPr>
        <w:t xml:space="preserve"> </w:t>
      </w:r>
      <w:r w:rsidRPr="00596E63">
        <w:rPr>
          <w:szCs w:val="28"/>
        </w:rPr>
        <w:t xml:space="preserve">130.02.01.10 предусмотрено строительство дошкольной образовательной организации (детский сад) на 150 мест. </w:t>
      </w:r>
    </w:p>
    <w:p w:rsidR="0007240A" w:rsidRPr="00596E63" w:rsidRDefault="0007240A" w:rsidP="0007240A">
      <w:pPr>
        <w:widowControl w:val="0"/>
        <w:spacing w:line="240" w:lineRule="atLeast"/>
        <w:rPr>
          <w:szCs w:val="28"/>
        </w:rPr>
      </w:pPr>
      <w:r w:rsidRPr="00596E63">
        <w:rPr>
          <w:szCs w:val="28"/>
        </w:rPr>
        <w:t xml:space="preserve">В </w:t>
      </w:r>
      <w:proofErr w:type="gramStart"/>
      <w:r w:rsidRPr="00596E63">
        <w:rPr>
          <w:szCs w:val="28"/>
        </w:rPr>
        <w:t>квартале</w:t>
      </w:r>
      <w:proofErr w:type="gramEnd"/>
      <w:r w:rsidRPr="00596E63">
        <w:rPr>
          <w:szCs w:val="28"/>
        </w:rPr>
        <w:t xml:space="preserve"> 130.03.01.03 предусмотрено строительство дошкольной образовательной организации (детский сад)</w:t>
      </w:r>
      <w:r>
        <w:rPr>
          <w:szCs w:val="28"/>
        </w:rPr>
        <w:t xml:space="preserve"> </w:t>
      </w:r>
      <w:r w:rsidRPr="00596E63">
        <w:rPr>
          <w:szCs w:val="28"/>
        </w:rPr>
        <w:t>на 150 мест.</w:t>
      </w:r>
    </w:p>
    <w:p w:rsidR="0007240A" w:rsidRPr="00596E63" w:rsidRDefault="0007240A" w:rsidP="0007240A">
      <w:pPr>
        <w:widowControl w:val="0"/>
        <w:spacing w:line="240" w:lineRule="atLeast"/>
        <w:rPr>
          <w:szCs w:val="28"/>
        </w:rPr>
      </w:pPr>
      <w:r w:rsidRPr="00596E63">
        <w:rPr>
          <w:szCs w:val="28"/>
        </w:rPr>
        <w:t xml:space="preserve">В </w:t>
      </w:r>
      <w:proofErr w:type="gramStart"/>
      <w:r w:rsidRPr="00596E63">
        <w:rPr>
          <w:szCs w:val="28"/>
        </w:rPr>
        <w:t>квартале</w:t>
      </w:r>
      <w:proofErr w:type="gramEnd"/>
      <w:r w:rsidRPr="00596E63">
        <w:rPr>
          <w:szCs w:val="28"/>
        </w:rPr>
        <w:t xml:space="preserve"> 130.03.02.02 предусмотрено строительство дошкольной образовательной организации (детский сад) на 150 мест. </w:t>
      </w:r>
    </w:p>
    <w:p w:rsidR="0007240A" w:rsidRPr="00596E63" w:rsidRDefault="0007240A" w:rsidP="0007240A">
      <w:pPr>
        <w:widowControl w:val="0"/>
        <w:spacing w:line="240" w:lineRule="atLeast"/>
        <w:rPr>
          <w:szCs w:val="28"/>
        </w:rPr>
      </w:pPr>
      <w:r w:rsidRPr="00596E63">
        <w:rPr>
          <w:szCs w:val="28"/>
        </w:rPr>
        <w:t xml:space="preserve">В </w:t>
      </w:r>
      <w:proofErr w:type="gramStart"/>
      <w:r w:rsidRPr="00596E63">
        <w:rPr>
          <w:szCs w:val="28"/>
        </w:rPr>
        <w:t>квартале</w:t>
      </w:r>
      <w:proofErr w:type="gramEnd"/>
      <w:r w:rsidRPr="00596E63">
        <w:rPr>
          <w:szCs w:val="28"/>
        </w:rPr>
        <w:t xml:space="preserve"> 130.06.07.04 предусмотрено строительство дошкольной образовательной организации (детский сад) на 225 мест. </w:t>
      </w:r>
    </w:p>
    <w:p w:rsidR="0007240A" w:rsidRPr="00596E63" w:rsidRDefault="0007240A" w:rsidP="0007240A">
      <w:pPr>
        <w:widowControl w:val="0"/>
        <w:spacing w:line="240" w:lineRule="atLeast"/>
        <w:rPr>
          <w:szCs w:val="28"/>
        </w:rPr>
      </w:pPr>
      <w:r w:rsidRPr="00596E63">
        <w:rPr>
          <w:szCs w:val="28"/>
        </w:rPr>
        <w:t xml:space="preserve">В </w:t>
      </w:r>
      <w:proofErr w:type="gramStart"/>
      <w:r w:rsidRPr="00596E63">
        <w:rPr>
          <w:szCs w:val="28"/>
        </w:rPr>
        <w:t>квартале</w:t>
      </w:r>
      <w:proofErr w:type="gramEnd"/>
      <w:r w:rsidRPr="00596E63">
        <w:rPr>
          <w:szCs w:val="28"/>
        </w:rPr>
        <w:t xml:space="preserve"> 130.03.01.01 предусмотрено строительство дошкольной образовательной организации (детский сад) на 93 места.</w:t>
      </w:r>
    </w:p>
    <w:p w:rsidR="0007240A" w:rsidRDefault="0007240A" w:rsidP="0007240A">
      <w:pPr>
        <w:autoSpaceDE w:val="0"/>
        <w:autoSpaceDN w:val="0"/>
        <w:adjustRightInd w:val="0"/>
        <w:rPr>
          <w:szCs w:val="28"/>
        </w:rPr>
      </w:pPr>
      <w:r w:rsidRPr="00596E63">
        <w:rPr>
          <w:szCs w:val="28"/>
        </w:rPr>
        <w:t>На расчетный срок предусматривается сохранение общеобразовательных организаци</w:t>
      </w:r>
      <w:r>
        <w:rPr>
          <w:szCs w:val="28"/>
        </w:rPr>
        <w:t>й</w:t>
      </w:r>
      <w:r w:rsidRPr="00596E63">
        <w:rPr>
          <w:szCs w:val="28"/>
        </w:rPr>
        <w:t xml:space="preserve"> (общеобразовательн</w:t>
      </w:r>
      <w:r w:rsidR="00D06A19">
        <w:rPr>
          <w:szCs w:val="28"/>
        </w:rPr>
        <w:t>ых школ</w:t>
      </w:r>
      <w:r w:rsidRPr="00596E63">
        <w:rPr>
          <w:szCs w:val="28"/>
        </w:rPr>
        <w:t>)</w:t>
      </w:r>
      <w:r>
        <w:rPr>
          <w:szCs w:val="28"/>
        </w:rPr>
        <w:t>.</w:t>
      </w:r>
    </w:p>
    <w:p w:rsidR="0007240A" w:rsidRPr="00DD24C9" w:rsidRDefault="0007240A" w:rsidP="0007240A">
      <w:pPr>
        <w:autoSpaceDE w:val="0"/>
        <w:autoSpaceDN w:val="0"/>
        <w:adjustRightInd w:val="0"/>
        <w:rPr>
          <w:szCs w:val="28"/>
        </w:rPr>
      </w:pPr>
      <w:r w:rsidRPr="00DD24C9">
        <w:rPr>
          <w:szCs w:val="28"/>
        </w:rPr>
        <w:t xml:space="preserve">В </w:t>
      </w:r>
      <w:proofErr w:type="gramStart"/>
      <w:r w:rsidRPr="00DD24C9">
        <w:rPr>
          <w:szCs w:val="28"/>
        </w:rPr>
        <w:t>квартале</w:t>
      </w:r>
      <w:proofErr w:type="gramEnd"/>
      <w:r w:rsidRPr="00DD24C9">
        <w:rPr>
          <w:szCs w:val="28"/>
        </w:rPr>
        <w:t xml:space="preserve"> 130.03.01.02 </w:t>
      </w:r>
      <w:r w:rsidR="00D06A19">
        <w:rPr>
          <w:szCs w:val="28"/>
        </w:rPr>
        <w:t>– средняя общеобразовательная школа № 34, ул. </w:t>
      </w:r>
      <w:r w:rsidRPr="00DD24C9">
        <w:rPr>
          <w:szCs w:val="28"/>
        </w:rPr>
        <w:t>Новоуральская, 11/3, наполняемость 1083 мест</w:t>
      </w:r>
      <w:r>
        <w:rPr>
          <w:szCs w:val="28"/>
        </w:rPr>
        <w:t>.</w:t>
      </w:r>
      <w:r w:rsidRPr="00DD24C9">
        <w:rPr>
          <w:szCs w:val="28"/>
        </w:rPr>
        <w:t xml:space="preserve"> </w:t>
      </w:r>
      <w:r w:rsidRPr="007E7A17">
        <w:rPr>
          <w:szCs w:val="28"/>
        </w:rPr>
        <w:t>До 2023</w:t>
      </w:r>
      <w:r w:rsidRPr="00DD24C9">
        <w:rPr>
          <w:szCs w:val="28"/>
        </w:rPr>
        <w:t xml:space="preserve"> года предусмотрена реконструкция на 1100 мест согласно </w:t>
      </w:r>
      <w:r>
        <w:rPr>
          <w:szCs w:val="28"/>
        </w:rPr>
        <w:t>п</w:t>
      </w:r>
      <w:r w:rsidRPr="00DD24C9">
        <w:rPr>
          <w:szCs w:val="28"/>
        </w:rPr>
        <w:t>риложени</w:t>
      </w:r>
      <w:r>
        <w:rPr>
          <w:szCs w:val="28"/>
        </w:rPr>
        <w:t>ю</w:t>
      </w:r>
      <w:r w:rsidRPr="00DD24C9">
        <w:rPr>
          <w:szCs w:val="28"/>
        </w:rPr>
        <w:t xml:space="preserve"> 154 приложени</w:t>
      </w:r>
      <w:r>
        <w:rPr>
          <w:szCs w:val="28"/>
        </w:rPr>
        <w:t>я</w:t>
      </w:r>
      <w:r w:rsidRPr="00DD24C9">
        <w:rPr>
          <w:szCs w:val="28"/>
        </w:rPr>
        <w:t xml:space="preserve"> 2 к </w:t>
      </w:r>
      <w:r w:rsidR="00386632">
        <w:rPr>
          <w:szCs w:val="28"/>
        </w:rPr>
        <w:t>П</w:t>
      </w:r>
      <w:r w:rsidRPr="00DD24C9">
        <w:rPr>
          <w:szCs w:val="28"/>
        </w:rPr>
        <w:t>рограмме комплексного развития социальной инфраструктуры.</w:t>
      </w:r>
    </w:p>
    <w:p w:rsidR="0007240A" w:rsidRPr="00A925EA" w:rsidRDefault="0007240A" w:rsidP="0007240A">
      <w:pPr>
        <w:shd w:val="clear" w:color="auto" w:fill="FFFFFF"/>
        <w:autoSpaceDE w:val="0"/>
        <w:spacing w:line="240" w:lineRule="atLeast"/>
        <w:rPr>
          <w:szCs w:val="28"/>
        </w:rPr>
      </w:pPr>
      <w:r w:rsidRPr="00DD24C9">
        <w:rPr>
          <w:szCs w:val="28"/>
        </w:rPr>
        <w:t xml:space="preserve">В </w:t>
      </w:r>
      <w:proofErr w:type="gramStart"/>
      <w:r w:rsidRPr="00DD24C9">
        <w:rPr>
          <w:szCs w:val="28"/>
        </w:rPr>
        <w:t>квартале</w:t>
      </w:r>
      <w:proofErr w:type="gramEnd"/>
      <w:r w:rsidRPr="00DD24C9">
        <w:rPr>
          <w:szCs w:val="28"/>
        </w:rPr>
        <w:t xml:space="preserve"> 130.04.01.02 </w:t>
      </w:r>
      <w:r w:rsidR="00D06A19">
        <w:rPr>
          <w:szCs w:val="28"/>
        </w:rPr>
        <w:t>– л</w:t>
      </w:r>
      <w:r w:rsidRPr="00DD24C9">
        <w:rPr>
          <w:szCs w:val="28"/>
        </w:rPr>
        <w:t>ицей № 81, ул. Солидарности, 65а</w:t>
      </w:r>
      <w:r>
        <w:rPr>
          <w:szCs w:val="28"/>
        </w:rPr>
        <w:t>,</w:t>
      </w:r>
      <w:r w:rsidRPr="00DD24C9">
        <w:rPr>
          <w:szCs w:val="28"/>
        </w:rPr>
        <w:t xml:space="preserve"> напол</w:t>
      </w:r>
      <w:r>
        <w:rPr>
          <w:szCs w:val="28"/>
        </w:rPr>
        <w:t>няемость</w:t>
      </w:r>
      <w:r w:rsidRPr="00DD24C9">
        <w:rPr>
          <w:szCs w:val="28"/>
        </w:rPr>
        <w:t xml:space="preserve"> 1248 мест</w:t>
      </w:r>
      <w:r>
        <w:rPr>
          <w:szCs w:val="28"/>
        </w:rPr>
        <w:t>. Д</w:t>
      </w:r>
      <w:r w:rsidRPr="00DD24C9">
        <w:rPr>
          <w:szCs w:val="28"/>
        </w:rPr>
        <w:t>о 2023</w:t>
      </w:r>
      <w:r>
        <w:rPr>
          <w:szCs w:val="28"/>
        </w:rPr>
        <w:t xml:space="preserve"> </w:t>
      </w:r>
      <w:r w:rsidRPr="00DD24C9">
        <w:rPr>
          <w:szCs w:val="28"/>
        </w:rPr>
        <w:t xml:space="preserve">года предусмотрена реконструкция на 1250 мест согласно </w:t>
      </w:r>
      <w:r>
        <w:rPr>
          <w:szCs w:val="28"/>
        </w:rPr>
        <w:t>п</w:t>
      </w:r>
      <w:r w:rsidRPr="00DD24C9">
        <w:rPr>
          <w:szCs w:val="28"/>
        </w:rPr>
        <w:t>риложени</w:t>
      </w:r>
      <w:r>
        <w:rPr>
          <w:szCs w:val="28"/>
        </w:rPr>
        <w:t xml:space="preserve">ю </w:t>
      </w:r>
      <w:r w:rsidRPr="00DD24C9">
        <w:rPr>
          <w:szCs w:val="28"/>
        </w:rPr>
        <w:t>160.6 приложени</w:t>
      </w:r>
      <w:r>
        <w:rPr>
          <w:szCs w:val="28"/>
        </w:rPr>
        <w:t>я</w:t>
      </w:r>
      <w:r w:rsidRPr="00DD24C9">
        <w:rPr>
          <w:szCs w:val="28"/>
        </w:rPr>
        <w:t xml:space="preserve"> 2 к </w:t>
      </w:r>
      <w:r w:rsidR="00386632">
        <w:rPr>
          <w:szCs w:val="28"/>
        </w:rPr>
        <w:t>П</w:t>
      </w:r>
      <w:r w:rsidRPr="00DD24C9">
        <w:rPr>
          <w:szCs w:val="28"/>
        </w:rPr>
        <w:t>рограмме комплексного развития социальной инфраструктуры.</w:t>
      </w:r>
    </w:p>
    <w:p w:rsidR="0007240A" w:rsidRDefault="0007240A" w:rsidP="0007240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В</w:t>
      </w:r>
      <w:r w:rsidRPr="00DD24C9">
        <w:rPr>
          <w:szCs w:val="28"/>
        </w:rPr>
        <w:t xml:space="preserve"> </w:t>
      </w:r>
      <w:proofErr w:type="gramStart"/>
      <w:r w:rsidRPr="00DD24C9">
        <w:rPr>
          <w:szCs w:val="28"/>
        </w:rPr>
        <w:t>квартал</w:t>
      </w:r>
      <w:r>
        <w:rPr>
          <w:szCs w:val="28"/>
        </w:rPr>
        <w:t>е</w:t>
      </w:r>
      <w:proofErr w:type="gramEnd"/>
      <w:r w:rsidRPr="00DD24C9">
        <w:rPr>
          <w:szCs w:val="28"/>
        </w:rPr>
        <w:t xml:space="preserve"> 130.06.01.03 </w:t>
      </w:r>
      <w:r w:rsidR="00D06A19">
        <w:rPr>
          <w:szCs w:val="28"/>
        </w:rPr>
        <w:t>– средняя общеобразовательная школа</w:t>
      </w:r>
      <w:r w:rsidR="00D06A19" w:rsidRPr="00674FB3">
        <w:rPr>
          <w:szCs w:val="28"/>
        </w:rPr>
        <w:t xml:space="preserve"> </w:t>
      </w:r>
      <w:r w:rsidR="00D06A19">
        <w:rPr>
          <w:szCs w:val="28"/>
        </w:rPr>
        <w:t>№ 46, ул. </w:t>
      </w:r>
      <w:r w:rsidRPr="00DD24C9">
        <w:rPr>
          <w:szCs w:val="28"/>
        </w:rPr>
        <w:t>Магистральная, 16, наполняемость 658 мест</w:t>
      </w:r>
      <w:r w:rsidR="00D06A19">
        <w:rPr>
          <w:szCs w:val="28"/>
        </w:rPr>
        <w:t>.</w:t>
      </w:r>
    </w:p>
    <w:p w:rsidR="0007240A" w:rsidRPr="00A925EA" w:rsidRDefault="0007240A" w:rsidP="0007240A">
      <w:pPr>
        <w:widowControl w:val="0"/>
        <w:spacing w:line="240" w:lineRule="atLeast"/>
        <w:rPr>
          <w:szCs w:val="28"/>
        </w:rPr>
      </w:pPr>
      <w:r w:rsidRPr="00A925EA">
        <w:rPr>
          <w:szCs w:val="28"/>
        </w:rPr>
        <w:t>На расчетный срок предусматривается строительство новых общеобразовательн</w:t>
      </w:r>
      <w:r>
        <w:rPr>
          <w:szCs w:val="28"/>
        </w:rPr>
        <w:t>ых</w:t>
      </w:r>
      <w:r w:rsidRPr="00A925EA">
        <w:rPr>
          <w:szCs w:val="28"/>
        </w:rPr>
        <w:t xml:space="preserve"> организаци</w:t>
      </w:r>
      <w:r>
        <w:rPr>
          <w:szCs w:val="28"/>
        </w:rPr>
        <w:t>й</w:t>
      </w:r>
      <w:r w:rsidRPr="00A925EA">
        <w:rPr>
          <w:szCs w:val="28"/>
        </w:rPr>
        <w:t xml:space="preserve"> (общеобразовательная школа)</w:t>
      </w:r>
      <w:r w:rsidR="00CC4A6B">
        <w:rPr>
          <w:szCs w:val="28"/>
        </w:rPr>
        <w:t>.</w:t>
      </w:r>
    </w:p>
    <w:p w:rsidR="0007240A" w:rsidRPr="00A925EA" w:rsidRDefault="0007240A" w:rsidP="0007240A">
      <w:pPr>
        <w:shd w:val="clear" w:color="auto" w:fill="FFFFFF"/>
        <w:autoSpaceDE w:val="0"/>
        <w:spacing w:line="240" w:lineRule="atLeast"/>
        <w:rPr>
          <w:szCs w:val="28"/>
        </w:rPr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квартале</w:t>
      </w:r>
      <w:proofErr w:type="gramEnd"/>
      <w:r w:rsidRPr="00A925EA">
        <w:rPr>
          <w:szCs w:val="28"/>
        </w:rPr>
        <w:t xml:space="preserve"> 130.02.02.05 предусмотрено строительство общеобразовательной организации (общеобразовательная школа) на</w:t>
      </w:r>
      <w:r>
        <w:rPr>
          <w:szCs w:val="28"/>
        </w:rPr>
        <w:t xml:space="preserve"> </w:t>
      </w:r>
      <w:r w:rsidRPr="00A925EA">
        <w:rPr>
          <w:szCs w:val="28"/>
        </w:rPr>
        <w:t>1100 мест.</w:t>
      </w:r>
    </w:p>
    <w:p w:rsidR="0007240A" w:rsidRPr="00A925EA" w:rsidRDefault="0007240A" w:rsidP="0007240A">
      <w:pPr>
        <w:shd w:val="clear" w:color="auto" w:fill="FFFFFF"/>
        <w:autoSpaceDE w:val="0"/>
        <w:spacing w:line="240" w:lineRule="atLeast"/>
        <w:rPr>
          <w:szCs w:val="28"/>
        </w:rPr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квартале</w:t>
      </w:r>
      <w:proofErr w:type="gramEnd"/>
      <w:r w:rsidRPr="00A925EA">
        <w:rPr>
          <w:szCs w:val="28"/>
        </w:rPr>
        <w:t xml:space="preserve"> 130.03.02.02 предусмотрено строительство общеобразовательной организации (общеобразовательная школа) на</w:t>
      </w:r>
      <w:r>
        <w:rPr>
          <w:szCs w:val="28"/>
        </w:rPr>
        <w:t xml:space="preserve"> </w:t>
      </w:r>
      <w:r w:rsidRPr="00A925EA">
        <w:rPr>
          <w:szCs w:val="28"/>
        </w:rPr>
        <w:t>1100 мест.</w:t>
      </w:r>
    </w:p>
    <w:p w:rsidR="0007240A" w:rsidRPr="00A925EA" w:rsidRDefault="0007240A" w:rsidP="0007240A">
      <w:pPr>
        <w:shd w:val="clear" w:color="auto" w:fill="FFFFFF"/>
        <w:autoSpaceDE w:val="0"/>
        <w:spacing w:line="240" w:lineRule="atLeast"/>
        <w:rPr>
          <w:szCs w:val="28"/>
        </w:rPr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квартале</w:t>
      </w:r>
      <w:proofErr w:type="gramEnd"/>
      <w:r w:rsidRPr="00A925EA">
        <w:rPr>
          <w:szCs w:val="28"/>
        </w:rPr>
        <w:t xml:space="preserve"> 130.06.07.05 предусмотрено строительство общеобразовательной организации (общеобразовательная школа) на</w:t>
      </w:r>
      <w:r>
        <w:rPr>
          <w:szCs w:val="28"/>
        </w:rPr>
        <w:t xml:space="preserve"> </w:t>
      </w:r>
      <w:r w:rsidRPr="00A925EA">
        <w:rPr>
          <w:szCs w:val="28"/>
        </w:rPr>
        <w:t>1100 мест.</w:t>
      </w:r>
    </w:p>
    <w:p w:rsidR="0007240A" w:rsidRPr="007E7A17" w:rsidRDefault="0007240A" w:rsidP="0007240A">
      <w:pPr>
        <w:shd w:val="clear" w:color="auto" w:fill="FFFFFF"/>
        <w:autoSpaceDE w:val="0"/>
        <w:spacing w:line="240" w:lineRule="atLeast"/>
        <w:rPr>
          <w:szCs w:val="28"/>
        </w:rPr>
      </w:pPr>
      <w:r w:rsidRPr="007E7A17">
        <w:rPr>
          <w:szCs w:val="28"/>
        </w:rPr>
        <w:t xml:space="preserve">В </w:t>
      </w:r>
      <w:proofErr w:type="gramStart"/>
      <w:r w:rsidRPr="007E7A17">
        <w:rPr>
          <w:szCs w:val="28"/>
        </w:rPr>
        <w:t>квартале</w:t>
      </w:r>
      <w:proofErr w:type="gramEnd"/>
      <w:r w:rsidRPr="007E7A17">
        <w:rPr>
          <w:szCs w:val="28"/>
        </w:rPr>
        <w:t xml:space="preserve"> 130.02.02.10 до 2023 года предусмотрено строительство физкультурно-спортивного комплекса по ул. Но</w:t>
      </w:r>
      <w:r w:rsidR="00CC4A6B">
        <w:rPr>
          <w:szCs w:val="28"/>
        </w:rPr>
        <w:t>воуральской согласно приложению </w:t>
      </w:r>
      <w:r w:rsidRPr="007E7A17">
        <w:rPr>
          <w:szCs w:val="28"/>
        </w:rPr>
        <w:t>273 приложения 2 к Программе комплексного развития социальной инфраструктуры.</w:t>
      </w:r>
    </w:p>
    <w:p w:rsidR="0007240A" w:rsidRPr="00A925EA" w:rsidRDefault="0007240A" w:rsidP="0007240A">
      <w:pPr>
        <w:shd w:val="clear" w:color="auto" w:fill="FFFFFF"/>
        <w:autoSpaceDE w:val="0"/>
        <w:spacing w:line="240" w:lineRule="atLeast"/>
        <w:rPr>
          <w:szCs w:val="28"/>
        </w:rPr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квартале</w:t>
      </w:r>
      <w:proofErr w:type="gramEnd"/>
      <w:r w:rsidRPr="00A925EA">
        <w:rPr>
          <w:szCs w:val="28"/>
        </w:rPr>
        <w:t xml:space="preserve"> 130.06.07.05 до 2030 года предусмотрено строительство культурно-досугового центра по ул. Солидарности согласно приложени</w:t>
      </w:r>
      <w:r w:rsidR="00CC4A6B">
        <w:rPr>
          <w:szCs w:val="28"/>
        </w:rPr>
        <w:t>ю</w:t>
      </w:r>
      <w:r w:rsidRPr="00A925EA">
        <w:rPr>
          <w:szCs w:val="28"/>
        </w:rPr>
        <w:t xml:space="preserve"> 319 приложени</w:t>
      </w:r>
      <w:r w:rsidR="00CC4A6B">
        <w:rPr>
          <w:szCs w:val="28"/>
        </w:rPr>
        <w:t>я</w:t>
      </w:r>
      <w:r w:rsidRPr="00A925EA">
        <w:rPr>
          <w:szCs w:val="28"/>
        </w:rPr>
        <w:t xml:space="preserve"> 2 к Программе комплексного развития социальной инфраструктуры.</w:t>
      </w:r>
    </w:p>
    <w:p w:rsidR="0007240A" w:rsidRPr="00A925EA" w:rsidRDefault="0007240A" w:rsidP="0007240A">
      <w:pPr>
        <w:shd w:val="clear" w:color="auto" w:fill="FFFFFF"/>
        <w:autoSpaceDE w:val="0"/>
        <w:spacing w:line="240" w:lineRule="atLeast"/>
        <w:rPr>
          <w:szCs w:val="28"/>
        </w:rPr>
      </w:pPr>
      <w:r w:rsidRPr="007E7A17">
        <w:rPr>
          <w:szCs w:val="28"/>
        </w:rPr>
        <w:t xml:space="preserve">В квартале 130.06.04.02 предусмотрена реконструкция бассейна «Дельфин» по ул. </w:t>
      </w:r>
      <w:proofErr w:type="gramStart"/>
      <w:r w:rsidRPr="007E7A17">
        <w:rPr>
          <w:szCs w:val="28"/>
        </w:rPr>
        <w:t>Флотск</w:t>
      </w:r>
      <w:r w:rsidR="00CC4A6B">
        <w:rPr>
          <w:szCs w:val="28"/>
        </w:rPr>
        <w:t>ой</w:t>
      </w:r>
      <w:proofErr w:type="gramEnd"/>
      <w:r w:rsidRPr="007E7A17">
        <w:rPr>
          <w:szCs w:val="28"/>
        </w:rPr>
        <w:t>, 26а.</w:t>
      </w:r>
    </w:p>
    <w:p w:rsidR="0007240A" w:rsidRPr="00EE07AF" w:rsidRDefault="0007240A" w:rsidP="00F12843">
      <w:pPr>
        <w:ind w:firstLine="0"/>
        <w:jc w:val="center"/>
        <w:rPr>
          <w:b/>
          <w:sz w:val="24"/>
          <w:szCs w:val="28"/>
        </w:rPr>
      </w:pPr>
    </w:p>
    <w:p w:rsidR="00F12843" w:rsidRPr="00A925EA" w:rsidRDefault="0007240A" w:rsidP="00F1284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3</w:t>
      </w:r>
      <w:r w:rsidR="00F12843" w:rsidRPr="00A925EA">
        <w:rPr>
          <w:b/>
          <w:szCs w:val="28"/>
        </w:rPr>
        <w:t xml:space="preserve">. Основные направления градостроительного развития </w:t>
      </w:r>
    </w:p>
    <w:p w:rsidR="00F12843" w:rsidRPr="00A925EA" w:rsidRDefault="00CC4A6B" w:rsidP="00F12843">
      <w:pPr>
        <w:ind w:firstLine="0"/>
        <w:jc w:val="center"/>
        <w:rPr>
          <w:b/>
          <w:szCs w:val="28"/>
        </w:rPr>
      </w:pPr>
      <w:r w:rsidRPr="00A925EA">
        <w:rPr>
          <w:b/>
          <w:szCs w:val="28"/>
        </w:rPr>
        <w:t xml:space="preserve">планируемой </w:t>
      </w:r>
      <w:r w:rsidR="00F12843" w:rsidRPr="00A925EA">
        <w:rPr>
          <w:b/>
          <w:szCs w:val="28"/>
        </w:rPr>
        <w:t>территории</w:t>
      </w:r>
    </w:p>
    <w:p w:rsidR="00F12843" w:rsidRPr="00EE07AF" w:rsidRDefault="00F12843" w:rsidP="00F12843">
      <w:pPr>
        <w:ind w:firstLine="0"/>
        <w:jc w:val="center"/>
        <w:rPr>
          <w:b/>
          <w:sz w:val="24"/>
          <w:szCs w:val="28"/>
        </w:rPr>
      </w:pP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Проект планировки выполнен с учетом основных положений Генерального плана города Новосибирска. Развитие планируемой территории предусматривается на расчетный период (срок) ориентировочно до 2030 года. </w:t>
      </w:r>
    </w:p>
    <w:p w:rsidR="00F12843" w:rsidRPr="00A925EA" w:rsidRDefault="00F12843" w:rsidP="00F12843">
      <w:pPr>
        <w:pStyle w:val="a8"/>
        <w:ind w:left="0"/>
      </w:pPr>
      <w:r w:rsidRPr="00A925EA">
        <w:t xml:space="preserve">В </w:t>
      </w:r>
      <w:proofErr w:type="gramStart"/>
      <w:r w:rsidRPr="00A925EA">
        <w:t>проекте</w:t>
      </w:r>
      <w:proofErr w:type="gramEnd"/>
      <w:r w:rsidRPr="00A925EA">
        <w:t xml:space="preserve"> планировки сохраняется преемственность решений, заложенных в Генеральном плане города Новосибирска и ранее разработанной градостроительной документации, которые не противоречат существующему положению и современным тенденциям по развитию планировочной структуры планируемой территории и всех видов строительства.</w:t>
      </w:r>
    </w:p>
    <w:p w:rsidR="00F12843" w:rsidRPr="00A925EA" w:rsidRDefault="00F12843" w:rsidP="00F12843">
      <w:pPr>
        <w:pStyle w:val="a8"/>
        <w:ind w:left="0"/>
      </w:pPr>
      <w:r w:rsidRPr="00A925EA">
        <w:t>Главные градостроительные задачи:</w:t>
      </w:r>
    </w:p>
    <w:p w:rsidR="00F12843" w:rsidRPr="00A925EA" w:rsidRDefault="00F12843" w:rsidP="00F12843">
      <w:pPr>
        <w:pStyle w:val="a8"/>
        <w:ind w:left="0"/>
      </w:pPr>
      <w:r w:rsidRPr="00A925EA">
        <w:t>четкое зонирование городских территорий с учетом их возможного территориального роста;</w:t>
      </w:r>
    </w:p>
    <w:p w:rsidR="00F12843" w:rsidRPr="00A925EA" w:rsidRDefault="00F12843" w:rsidP="00F12843">
      <w:pPr>
        <w:pStyle w:val="a8"/>
        <w:ind w:left="0"/>
      </w:pPr>
      <w:r w:rsidRPr="00A925EA">
        <w:t>создание полноценной системы объектов социально-культурного и коммунально-бытового назначения на уровне центра планируемой территории и соподчиненных ему центров элементов планировочной структуры;</w:t>
      </w:r>
    </w:p>
    <w:p w:rsidR="00F12843" w:rsidRPr="00A925EA" w:rsidRDefault="00F12843" w:rsidP="00F12843">
      <w:pPr>
        <w:pStyle w:val="a8"/>
        <w:ind w:left="0"/>
      </w:pPr>
      <w:r w:rsidRPr="00A925EA">
        <w:t>формирование системы озеленения общего пользования, взаимосвязанной с центрами обслуживания населения и основными пешеходными направлениями;</w:t>
      </w:r>
    </w:p>
    <w:p w:rsidR="00F12843" w:rsidRPr="00A925EA" w:rsidRDefault="00F12843" w:rsidP="00F12843">
      <w:pPr>
        <w:pStyle w:val="a8"/>
        <w:ind w:left="0"/>
      </w:pPr>
      <w:r w:rsidRPr="00A925EA">
        <w:t>организация транспортной сети, обеспечивающей удобные и кратчайшие связи всех функциональных зон между собой и внешней транспортной структурой;</w:t>
      </w:r>
    </w:p>
    <w:p w:rsidR="00F12843" w:rsidRPr="00A925EA" w:rsidRDefault="00F12843" w:rsidP="00F12843">
      <w:pPr>
        <w:pStyle w:val="a8"/>
        <w:ind w:left="0"/>
      </w:pPr>
      <w:r w:rsidRPr="00A925EA">
        <w:t>упорядочение промышленных и коммунально-складских территорий с организацией санитарно-защитных зон.</w:t>
      </w:r>
    </w:p>
    <w:p w:rsidR="00F12843" w:rsidRPr="00A925EA" w:rsidRDefault="00F12843" w:rsidP="00F12843">
      <w:pPr>
        <w:pStyle w:val="a8"/>
        <w:ind w:left="0"/>
      </w:pPr>
      <w:r w:rsidRPr="00A925EA">
        <w:t>Планируемая территория разделена между собой железнодорожными ветками.</w:t>
      </w:r>
    </w:p>
    <w:p w:rsidR="00F12843" w:rsidRPr="00A925EA" w:rsidRDefault="00F12843" w:rsidP="00F12843">
      <w:pPr>
        <w:pStyle w:val="a8"/>
        <w:ind w:left="0"/>
      </w:pPr>
      <w:r w:rsidRPr="00A925EA">
        <w:t>Система объектов социально-культурного и коммунально-бытового назначения имеет ступенчатую структуру и формируется центрами различного назначения: районного значения – периодическое и эпизодическое обслуживание, микрорайонного значения – повседневное обслуживание.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Проектом планировки предусматривается дальнейшее развитие существующего районного центра планируемой территории в виде линейно-узловой композиционной системы по главным магистральным улицам общегородского значения по ул. Магистральной и перспективной магистральной улице (далее – ГМ-1). Основное ядро центра планируется в западной части планируемой территории по ГМ-1, которая в будущем обеспечит вторую основную связь планируемой территории с основной территорией города.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Дальнейшее развитие получает система озеленения общего пользования во взаимосвязи с общественно-деловыми зонами.</w:t>
      </w:r>
    </w:p>
    <w:p w:rsidR="00F12843" w:rsidRPr="00B121A3" w:rsidRDefault="00F12843" w:rsidP="00F12843">
      <w:pPr>
        <w:rPr>
          <w:sz w:val="24"/>
          <w:szCs w:val="28"/>
        </w:rPr>
      </w:pPr>
    </w:p>
    <w:p w:rsidR="00F12843" w:rsidRPr="00A925EA" w:rsidRDefault="0007240A" w:rsidP="00F1284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4.</w:t>
      </w:r>
      <w:r w:rsidR="00F12843" w:rsidRPr="00A925EA">
        <w:rPr>
          <w:b/>
          <w:szCs w:val="28"/>
        </w:rPr>
        <w:t> Улично-дорожная сеть, транспорт</w:t>
      </w:r>
    </w:p>
    <w:p w:rsidR="00F12843" w:rsidRPr="00B121A3" w:rsidRDefault="00F12843" w:rsidP="00F12843">
      <w:pPr>
        <w:ind w:firstLine="0"/>
        <w:jc w:val="center"/>
        <w:rPr>
          <w:b/>
          <w:sz w:val="24"/>
          <w:szCs w:val="28"/>
        </w:rPr>
      </w:pPr>
    </w:p>
    <w:p w:rsidR="00F12843" w:rsidRPr="00A925EA" w:rsidRDefault="0007240A" w:rsidP="00F12843">
      <w:pPr>
        <w:ind w:firstLine="0"/>
        <w:jc w:val="center"/>
        <w:rPr>
          <w:szCs w:val="28"/>
        </w:rPr>
      </w:pPr>
      <w:r>
        <w:rPr>
          <w:b/>
          <w:iCs/>
          <w:color w:val="000000"/>
          <w:szCs w:val="28"/>
        </w:rPr>
        <w:t>4</w:t>
      </w:r>
      <w:r w:rsidR="00F12843" w:rsidRPr="00A925EA">
        <w:rPr>
          <w:b/>
          <w:iCs/>
          <w:color w:val="000000"/>
          <w:szCs w:val="28"/>
        </w:rPr>
        <w:t>.1. Современное состояние</w:t>
      </w:r>
    </w:p>
    <w:p w:rsidR="00F12843" w:rsidRPr="00B121A3" w:rsidRDefault="00F12843" w:rsidP="00F12843">
      <w:pPr>
        <w:ind w:firstLine="567"/>
        <w:rPr>
          <w:sz w:val="24"/>
          <w:szCs w:val="28"/>
        </w:rPr>
      </w:pP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Улично-дорожная сеть бывшего поселка Пашино, вошедшего в состав Калининского района, складывалась с момента его образования в соответствии </w:t>
      </w:r>
      <w:proofErr w:type="gramStart"/>
      <w:r w:rsidRPr="00A925EA">
        <w:rPr>
          <w:szCs w:val="28"/>
        </w:rPr>
        <w:t>с</w:t>
      </w:r>
      <w:proofErr w:type="gramEnd"/>
      <w:r w:rsidRPr="00A925EA">
        <w:rPr>
          <w:szCs w:val="28"/>
        </w:rPr>
        <w:t xml:space="preserve"> </w:t>
      </w:r>
      <w:proofErr w:type="gramStart"/>
      <w:r w:rsidRPr="00A925EA">
        <w:rPr>
          <w:szCs w:val="28"/>
        </w:rPr>
        <w:t>нормативам</w:t>
      </w:r>
      <w:proofErr w:type="gramEnd"/>
      <w:r w:rsidRPr="00A925EA">
        <w:rPr>
          <w:szCs w:val="28"/>
        </w:rPr>
        <w:t xml:space="preserve"> для поселка городского типа «закрытого характера» с ограничением транзитного движения.</w:t>
      </w:r>
    </w:p>
    <w:p w:rsidR="00F12843" w:rsidRPr="00A925EA" w:rsidRDefault="00F12843" w:rsidP="00F12843">
      <w:pPr>
        <w:rPr>
          <w:szCs w:val="28"/>
        </w:rPr>
      </w:pPr>
      <w:proofErr w:type="gramStart"/>
      <w:r w:rsidRPr="00A925EA">
        <w:rPr>
          <w:szCs w:val="28"/>
        </w:rPr>
        <w:t>В селитебной зоне улично-дорожная сеть имеет в основном «прямоугольный характер», делит планируемую территорию на крупные кварталы в многоэтажной застройке и на мелкие – в малоэтажной.</w:t>
      </w:r>
      <w:proofErr w:type="gramEnd"/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Таким образом, в настоящее время улицы и дороги занимают всего 3 % </w:t>
      </w:r>
      <w:r w:rsidRPr="00A925EA">
        <w:rPr>
          <w:color w:val="000000"/>
          <w:szCs w:val="28"/>
          <w:shd w:val="clear" w:color="auto" w:fill="FFFFFF"/>
        </w:rPr>
        <w:t>планируемой</w:t>
      </w:r>
      <w:r w:rsidRPr="00A925EA">
        <w:rPr>
          <w:szCs w:val="28"/>
        </w:rPr>
        <w:t xml:space="preserve"> территории, плотность составляет 1,7  км/кв. км (из них магистральных планируемых улиц и дорог 0,46 км/кв. км).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Благоустроенные улицы составляют около 50 %. Показатели соответствуют территориям с большими внеселитебными территориями, значительным количеством малоэтажной застройки. В селитебных </w:t>
      </w:r>
      <w:proofErr w:type="gramStart"/>
      <w:r w:rsidRPr="00A925EA">
        <w:rPr>
          <w:szCs w:val="28"/>
        </w:rPr>
        <w:t>территориях</w:t>
      </w:r>
      <w:proofErr w:type="gramEnd"/>
      <w:r w:rsidRPr="00A925EA">
        <w:rPr>
          <w:szCs w:val="28"/>
        </w:rPr>
        <w:t xml:space="preserve"> много улиц с недостаточным благоустройством, плотность магистральных улиц не соответствует нормативному показателю.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Интенсивность движения по магистральным улицам и дорогам в настоящее время небольшая из-за обособленности и величины </w:t>
      </w:r>
      <w:r w:rsidRPr="00A925EA">
        <w:rPr>
          <w:color w:val="000000"/>
          <w:szCs w:val="28"/>
          <w:shd w:val="clear" w:color="auto" w:fill="FFFFFF"/>
        </w:rPr>
        <w:t>планируемой территории</w:t>
      </w:r>
      <w:r w:rsidRPr="00A925EA">
        <w:rPr>
          <w:szCs w:val="28"/>
        </w:rPr>
        <w:t>, и пока регулирование движения транспорта не требуется.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Пешеходное движение организовано по тротуарам благоустроенных улиц и грунтовым дорожкам по неблагоустроенным улицам.</w:t>
      </w:r>
    </w:p>
    <w:p w:rsidR="00F12843" w:rsidRPr="00A925EA" w:rsidRDefault="00F12843" w:rsidP="00B121A3">
      <w:pPr>
        <w:widowControl w:val="0"/>
        <w:rPr>
          <w:szCs w:val="28"/>
        </w:rPr>
      </w:pPr>
      <w:r w:rsidRPr="00A925EA">
        <w:rPr>
          <w:szCs w:val="28"/>
        </w:rPr>
        <w:t xml:space="preserve">Общественный транспорт, маршруты автобусов и маршрутных такси связывают </w:t>
      </w:r>
      <w:r w:rsidRPr="00A925EA">
        <w:rPr>
          <w:color w:val="000000"/>
          <w:szCs w:val="28"/>
          <w:shd w:val="clear" w:color="auto" w:fill="FFFFFF"/>
        </w:rPr>
        <w:t>планируемую</w:t>
      </w:r>
      <w:r w:rsidRPr="00A925EA">
        <w:rPr>
          <w:szCs w:val="28"/>
        </w:rPr>
        <w:t xml:space="preserve"> территорию с основной территорией города. Имеется внутрирайонный маршрут городского общественного транспорта.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Длина автобусной сети в границах </w:t>
      </w:r>
      <w:r w:rsidRPr="00A925EA">
        <w:rPr>
          <w:color w:val="000000"/>
          <w:szCs w:val="28"/>
          <w:shd w:val="clear" w:color="auto" w:fill="FFFFFF"/>
        </w:rPr>
        <w:t xml:space="preserve">планируемой </w:t>
      </w:r>
      <w:r w:rsidRPr="00A925EA">
        <w:rPr>
          <w:szCs w:val="28"/>
        </w:rPr>
        <w:t xml:space="preserve">территории – около 9,5 км, в </w:t>
      </w:r>
      <w:r w:rsidR="008D2310" w:rsidRPr="00A925EA">
        <w:rPr>
          <w:szCs w:val="28"/>
        </w:rPr>
        <w:t>селитебной зоне</w:t>
      </w:r>
      <w:r w:rsidRPr="00A925EA">
        <w:rPr>
          <w:szCs w:val="28"/>
        </w:rPr>
        <w:t xml:space="preserve"> – 7,5 км, с плотностью 1,65 км/кв. км. Остановочные пункты общественного транспорта на </w:t>
      </w:r>
      <w:r w:rsidRPr="00A925EA">
        <w:rPr>
          <w:color w:val="000000"/>
          <w:szCs w:val="28"/>
          <w:shd w:val="clear" w:color="auto" w:fill="FFFFFF"/>
        </w:rPr>
        <w:t>планируемой</w:t>
      </w:r>
      <w:r w:rsidRPr="00A925EA">
        <w:rPr>
          <w:szCs w:val="28"/>
        </w:rPr>
        <w:t xml:space="preserve"> территории  размещаются у основных перекрестков, объектов обслуживания через 400 – 1400 м с доступностью до</w:t>
      </w:r>
      <w:r w:rsidR="008D2310">
        <w:rPr>
          <w:szCs w:val="28"/>
        </w:rPr>
        <w:t xml:space="preserve">  </w:t>
      </w:r>
      <w:r w:rsidRPr="00A925EA">
        <w:rPr>
          <w:szCs w:val="28"/>
        </w:rPr>
        <w:t>700 м.</w:t>
      </w:r>
    </w:p>
    <w:p w:rsidR="00F12843" w:rsidRPr="00A925EA" w:rsidRDefault="00F12843" w:rsidP="00F12843">
      <w:pPr>
        <w:spacing w:line="240" w:lineRule="atLeast"/>
        <w:rPr>
          <w:b/>
          <w:iCs/>
          <w:color w:val="000000"/>
          <w:szCs w:val="28"/>
        </w:rPr>
      </w:pPr>
      <w:r w:rsidRPr="00A925EA">
        <w:rPr>
          <w:szCs w:val="28"/>
        </w:rPr>
        <w:t xml:space="preserve">Через </w:t>
      </w:r>
      <w:r w:rsidRPr="00A925EA">
        <w:rPr>
          <w:color w:val="000000"/>
          <w:szCs w:val="28"/>
          <w:shd w:val="clear" w:color="auto" w:fill="FFFFFF"/>
        </w:rPr>
        <w:t xml:space="preserve">планируемую территорию </w:t>
      </w:r>
      <w:r w:rsidRPr="00A925EA">
        <w:rPr>
          <w:szCs w:val="28"/>
        </w:rPr>
        <w:t>по ул. Магистральной, ул. Солидарности, ул. Донецкой проходят маршруты пригородных автобусов.</w:t>
      </w:r>
    </w:p>
    <w:p w:rsidR="00F12843" w:rsidRPr="00A925EA" w:rsidRDefault="00F12843" w:rsidP="00F12843">
      <w:pPr>
        <w:shd w:val="clear" w:color="auto" w:fill="FFFFFF"/>
        <w:autoSpaceDE w:val="0"/>
        <w:spacing w:line="240" w:lineRule="atLeast"/>
        <w:ind w:firstLine="567"/>
        <w:jc w:val="center"/>
        <w:rPr>
          <w:b/>
          <w:iCs/>
          <w:color w:val="000000"/>
          <w:szCs w:val="28"/>
        </w:rPr>
      </w:pPr>
    </w:p>
    <w:p w:rsidR="00F12843" w:rsidRPr="00A925EA" w:rsidRDefault="0007240A" w:rsidP="00F12843">
      <w:pPr>
        <w:shd w:val="clear" w:color="auto" w:fill="FFFFFF"/>
        <w:autoSpaceDE w:val="0"/>
        <w:spacing w:line="240" w:lineRule="atLeast"/>
        <w:ind w:firstLine="0"/>
        <w:jc w:val="center"/>
        <w:rPr>
          <w:b/>
          <w:iCs/>
          <w:color w:val="000000"/>
          <w:szCs w:val="28"/>
        </w:rPr>
      </w:pPr>
      <w:r>
        <w:rPr>
          <w:b/>
          <w:iCs/>
          <w:color w:val="000000"/>
          <w:szCs w:val="28"/>
        </w:rPr>
        <w:t>4</w:t>
      </w:r>
      <w:r w:rsidR="00F12843" w:rsidRPr="00A925EA">
        <w:rPr>
          <w:b/>
          <w:iCs/>
          <w:color w:val="000000"/>
          <w:szCs w:val="28"/>
        </w:rPr>
        <w:t>.2. Проектное решение</w:t>
      </w:r>
    </w:p>
    <w:p w:rsidR="00F12843" w:rsidRPr="00B121A3" w:rsidRDefault="00F12843" w:rsidP="00F12843">
      <w:pPr>
        <w:shd w:val="clear" w:color="auto" w:fill="FFFFFF"/>
        <w:autoSpaceDE w:val="0"/>
        <w:spacing w:line="240" w:lineRule="atLeast"/>
        <w:ind w:firstLine="567"/>
        <w:jc w:val="center"/>
        <w:rPr>
          <w:b/>
          <w:iCs/>
          <w:color w:val="000000"/>
          <w:sz w:val="24"/>
          <w:szCs w:val="28"/>
        </w:rPr>
      </w:pPr>
    </w:p>
    <w:p w:rsidR="00F12843" w:rsidRPr="00A925EA" w:rsidRDefault="00F12843" w:rsidP="00F12843">
      <w:pPr>
        <w:spacing w:line="240" w:lineRule="atLeast"/>
        <w:rPr>
          <w:szCs w:val="28"/>
        </w:rPr>
      </w:pPr>
      <w:proofErr w:type="gramStart"/>
      <w:r w:rsidRPr="00A925EA">
        <w:rPr>
          <w:szCs w:val="28"/>
        </w:rPr>
        <w:t xml:space="preserve">Улично-дорожная сеть </w:t>
      </w:r>
      <w:r w:rsidRPr="00A925EA">
        <w:rPr>
          <w:color w:val="000000"/>
          <w:szCs w:val="28"/>
          <w:shd w:val="clear" w:color="auto" w:fill="FFFFFF"/>
        </w:rPr>
        <w:t xml:space="preserve">планируемой территории </w:t>
      </w:r>
      <w:r w:rsidRPr="00A925EA">
        <w:rPr>
          <w:szCs w:val="28"/>
        </w:rPr>
        <w:t>разрабатывалась с максимально возможным сохранением сложившейся системы улиц и дорог, застройки в соответствии с принятым архитектурно-планировочным решением, с учетом положений Генерального плана города Новосибирска, Генеральной схемы развития улично-дорожной сети города Новосибирска, Местными нормативами градостроительного проектирования города Новосибирска.</w:t>
      </w:r>
      <w:proofErr w:type="gramEnd"/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Основу улично-дорожной сети </w:t>
      </w:r>
      <w:r w:rsidRPr="00A925EA">
        <w:rPr>
          <w:color w:val="000000"/>
          <w:szCs w:val="28"/>
          <w:shd w:val="clear" w:color="auto" w:fill="FFFFFF"/>
        </w:rPr>
        <w:t>планируемой</w:t>
      </w:r>
      <w:r w:rsidRPr="00A925EA">
        <w:rPr>
          <w:szCs w:val="28"/>
        </w:rPr>
        <w:t xml:space="preserve"> территории будут создавать автомобильные дороги местного значения, большей частью трассированные по бывшим основным поселковым улицам.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К магистральным улицам общегородского значения относятся ул. Магистральная, ул. Чекалина, ГМ-1, продолжение Пашинского шоссе на северо-восток, перспективная магистральная улица по западной границе микрорайона «Гвардейский».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Эти основные магистральные улицы общегородского значения в селитебной части </w:t>
      </w:r>
      <w:r w:rsidRPr="00A925EA">
        <w:rPr>
          <w:color w:val="000000"/>
          <w:szCs w:val="28"/>
          <w:shd w:val="clear" w:color="auto" w:fill="FFFFFF"/>
        </w:rPr>
        <w:t>планируемой территории</w:t>
      </w:r>
      <w:r w:rsidRPr="00A925EA">
        <w:rPr>
          <w:szCs w:val="28"/>
        </w:rPr>
        <w:t xml:space="preserve"> дополняются и дублируются магистральными дорогами районного значения, трассированными по существующим улицам, в частности по ул. Солидарности, ул. Донецкой, ул. Флотской, ул. Лейтенанта Амосова. Намечаются и новые магистральные улицы с уточнением трасс согласно Генеральному плану города Новосибирска и Генеральной схеме развития улично-дорожной сети города Новосибирска, в соответствии с проектом планировки и реальными условиями.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Магистральные улицы дополняют улицы в жилой застройке, обеспечивающие местное движение транспорта. Существующие улицы в жилой застройке по проекту планировки сохраняются, в зоне застройки малоэтажными жилыми домами выделяются основные проезды с укрупнением кварталов, а прочие считаются второстепенными проездами.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Повышенная плотность магистральных улиц на селитебной части планируемой территории получена из-за характера застройки с включением полностью на </w:t>
      </w:r>
      <w:r w:rsidRPr="00A925EA">
        <w:rPr>
          <w:color w:val="000000"/>
          <w:szCs w:val="28"/>
          <w:shd w:val="clear" w:color="auto" w:fill="FFFFFF"/>
        </w:rPr>
        <w:t>планируемую территорию</w:t>
      </w:r>
      <w:r w:rsidRPr="00A925EA">
        <w:rPr>
          <w:szCs w:val="28"/>
        </w:rPr>
        <w:t xml:space="preserve"> граничных магистральных улиц, а также из-за нали</w:t>
      </w:r>
      <w:r w:rsidR="008D2310">
        <w:rPr>
          <w:szCs w:val="28"/>
        </w:rPr>
        <w:t>чия железнодорожных веток, разделяющих</w:t>
      </w:r>
      <w:r w:rsidRPr="00A925EA">
        <w:rPr>
          <w:szCs w:val="28"/>
        </w:rPr>
        <w:t xml:space="preserve"> селитебную часть планируемой территории.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Пешеходное движение организуется по всем улицам и дорогам по тротуарам. Сохраняется бульвар по ГМ-1, намечаются новые бульвары.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На планируемой территории сохраняется сложившаяся структура общественного транспорта. По мере освоения новых площадок строительства и строительства магистральных улиц потребуется введение новых маршрутов автобусов и микроавтобусов.</w:t>
      </w:r>
    </w:p>
    <w:p w:rsidR="00F12843" w:rsidRPr="00B121A3" w:rsidRDefault="00F12843" w:rsidP="00F12843">
      <w:pPr>
        <w:autoSpaceDE w:val="0"/>
        <w:autoSpaceDN w:val="0"/>
        <w:adjustRightInd w:val="0"/>
        <w:rPr>
          <w:sz w:val="24"/>
          <w:szCs w:val="28"/>
        </w:rPr>
      </w:pPr>
    </w:p>
    <w:p w:rsidR="00F12843" w:rsidRPr="00A925EA" w:rsidRDefault="0007240A" w:rsidP="00F1284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5</w:t>
      </w:r>
      <w:r w:rsidR="00F12843" w:rsidRPr="00A925EA">
        <w:rPr>
          <w:b/>
          <w:szCs w:val="28"/>
        </w:rPr>
        <w:t>. Инженерное обеспечение планируемой территории</w:t>
      </w:r>
    </w:p>
    <w:p w:rsidR="00F12843" w:rsidRPr="00B121A3" w:rsidRDefault="00F12843" w:rsidP="00F12843">
      <w:pPr>
        <w:ind w:firstLine="0"/>
        <w:jc w:val="center"/>
        <w:rPr>
          <w:b/>
          <w:sz w:val="24"/>
          <w:szCs w:val="28"/>
        </w:rPr>
      </w:pPr>
    </w:p>
    <w:p w:rsidR="00F12843" w:rsidRPr="00A925EA" w:rsidRDefault="0007240A" w:rsidP="00F1284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5</w:t>
      </w:r>
      <w:r w:rsidR="00F12843" w:rsidRPr="00A925EA">
        <w:rPr>
          <w:b/>
          <w:szCs w:val="28"/>
        </w:rPr>
        <w:t>.1. Водоснабжение</w:t>
      </w:r>
    </w:p>
    <w:p w:rsidR="00F12843" w:rsidRPr="00B121A3" w:rsidRDefault="00F12843" w:rsidP="00F12843">
      <w:pPr>
        <w:ind w:firstLine="567"/>
        <w:jc w:val="center"/>
        <w:rPr>
          <w:b/>
          <w:sz w:val="24"/>
          <w:szCs w:val="28"/>
        </w:rPr>
      </w:pPr>
    </w:p>
    <w:p w:rsidR="00F12843" w:rsidRPr="00A925EA" w:rsidRDefault="00F12843" w:rsidP="00F12843">
      <w:r w:rsidRPr="00A925EA">
        <w:t xml:space="preserve">Существующая схема водоснабжения территории в границах проекта планировки жилого района «Пашино» представляет собой централизованную систему подачи воды. Вода по своему составу соответствует требованиям ГОСТ </w:t>
      </w:r>
      <w:proofErr w:type="gramStart"/>
      <w:r w:rsidRPr="00A925EA">
        <w:t>Р</w:t>
      </w:r>
      <w:proofErr w:type="gramEnd"/>
      <w:r w:rsidRPr="00A925EA">
        <w:t xml:space="preserve"> 51232-98 и СанПиН 2.1.4.1074-01.</w:t>
      </w:r>
    </w:p>
    <w:p w:rsidR="00F12843" w:rsidRPr="00A925EA" w:rsidRDefault="00F12843" w:rsidP="00F12843">
      <w:r w:rsidRPr="00A925EA">
        <w:t>Водоснабжение осуществляется от водовода Д</w:t>
      </w:r>
      <w:r w:rsidR="008D2310">
        <w:t xml:space="preserve"> </w:t>
      </w:r>
      <w:r w:rsidRPr="00A925EA">
        <w:t xml:space="preserve">1000 мм. </w:t>
      </w:r>
      <w:proofErr w:type="gramStart"/>
      <w:r w:rsidRPr="00A925EA">
        <w:t>По пути следования вода снабжает южную часть проектируемого района и сливается в резервуары чистой воды (далее – РЧВ), расположенные на двух существующих площадках насосных станций по ул. Флотской и ФГУП НМЗ «Искра».</w:t>
      </w:r>
      <w:proofErr w:type="gramEnd"/>
      <w:r w:rsidRPr="00A925EA">
        <w:t xml:space="preserve"> Оттуда повысительными насосами вода подается в напорно-разводящую сеть западн</w:t>
      </w:r>
      <w:r w:rsidR="00C552AE">
        <w:t>ой</w:t>
      </w:r>
      <w:r w:rsidRPr="00A925EA">
        <w:t xml:space="preserve"> и восточн</w:t>
      </w:r>
      <w:r w:rsidR="00C552AE">
        <w:t>ой</w:t>
      </w:r>
      <w:r w:rsidRPr="00A925EA">
        <w:t xml:space="preserve">  част</w:t>
      </w:r>
      <w:r w:rsidR="00C552AE">
        <w:t>ей</w:t>
      </w:r>
      <w:r w:rsidRPr="00A925EA">
        <w:t xml:space="preserve"> проектируемого района.</w:t>
      </w:r>
    </w:p>
    <w:p w:rsidR="00F12843" w:rsidRPr="00A925EA" w:rsidRDefault="00F12843" w:rsidP="00F12843">
      <w:r w:rsidRPr="00A925EA">
        <w:t xml:space="preserve">Водоснабжение населения микрорайона «Гвардейский» осуществляется из артезианских скважин. На территории микрорайона «Гвардейский» эксплуатируются 12 артезианских скважин общей производительностью 3840 куб. </w:t>
      </w:r>
      <w:proofErr w:type="gramStart"/>
      <w:r w:rsidRPr="00A925EA">
        <w:t>м</w:t>
      </w:r>
      <w:proofErr w:type="gramEnd"/>
      <w:r w:rsidRPr="00A925EA">
        <w:t>/сутки, две повысительные насосные станции</w:t>
      </w:r>
      <w:r w:rsidR="00C552AE">
        <w:t xml:space="preserve"> (далее – ПНС)</w:t>
      </w:r>
      <w:r w:rsidRPr="00A925EA">
        <w:t>.</w:t>
      </w:r>
    </w:p>
    <w:p w:rsidR="00F12843" w:rsidRPr="00A925EA" w:rsidRDefault="00F12843" w:rsidP="00F12843">
      <w:r w:rsidRPr="00A925EA">
        <w:t>Для обеспечения стабильного водоснабжения существующей и проектируемой застройки территории жилого района «Пашино» в Калининском районе необходимо построить:</w:t>
      </w:r>
    </w:p>
    <w:p w:rsidR="00F12843" w:rsidRPr="00A925EA" w:rsidRDefault="00F12843" w:rsidP="00F12843">
      <w:r w:rsidRPr="00A925EA">
        <w:t xml:space="preserve">водовод Д 700 мм от водовода </w:t>
      </w:r>
      <w:r w:rsidR="00386632">
        <w:t>в</w:t>
      </w:r>
      <w:r w:rsidRPr="00A925EA">
        <w:t xml:space="preserve">ерхней зоны Д 1000 мм (ТЭЦ-4) до контррезервуаров в районе поста </w:t>
      </w:r>
      <w:r w:rsidR="00C552AE" w:rsidRPr="00F71288">
        <w:rPr>
          <w:szCs w:val="28"/>
        </w:rPr>
        <w:t>государственной автомобильной инспекции (далее – ГАИ)</w:t>
      </w:r>
      <w:r w:rsidRPr="00A925EA">
        <w:t xml:space="preserve"> жилого района «Пашино»;</w:t>
      </w:r>
    </w:p>
    <w:p w:rsidR="00F12843" w:rsidRPr="00A925EA" w:rsidRDefault="00F12843" w:rsidP="00F12843">
      <w:r w:rsidRPr="00A925EA">
        <w:t>контррезервуар</w:t>
      </w:r>
      <w:r w:rsidR="00C552AE">
        <w:t>ы</w:t>
      </w:r>
      <w:r w:rsidRPr="00A925EA">
        <w:t xml:space="preserve"> 2 х 5000 куб. </w:t>
      </w:r>
      <w:proofErr w:type="gramStart"/>
      <w:r w:rsidRPr="00A925EA">
        <w:t>м</w:t>
      </w:r>
      <w:proofErr w:type="gramEnd"/>
      <w:r w:rsidRPr="00A925EA">
        <w:t xml:space="preserve"> в районе поста ГАИ жилого района «Пашино»;</w:t>
      </w:r>
    </w:p>
    <w:p w:rsidR="00F12843" w:rsidRPr="00A925EA" w:rsidRDefault="00F12843" w:rsidP="00F12843">
      <w:r w:rsidRPr="00A925EA">
        <w:t xml:space="preserve">РЧВ объемом 1000 куб. </w:t>
      </w:r>
      <w:proofErr w:type="gramStart"/>
      <w:r w:rsidRPr="00A925EA">
        <w:t>м</w:t>
      </w:r>
      <w:proofErr w:type="gramEnd"/>
      <w:r w:rsidRPr="00A925EA">
        <w:t xml:space="preserve"> с реконструкцией ПНС</w:t>
      </w:r>
      <w:r w:rsidR="00C552AE">
        <w:t xml:space="preserve"> завода «Искра» (зона № </w:t>
      </w:r>
      <w:r w:rsidRPr="00A925EA">
        <w:t>2);</w:t>
      </w:r>
    </w:p>
    <w:p w:rsidR="00F12843" w:rsidRPr="00A925EA" w:rsidRDefault="00F12843" w:rsidP="00F12843">
      <w:r w:rsidRPr="00A925EA">
        <w:t xml:space="preserve">РЧВ объемом 1000 куб. </w:t>
      </w:r>
      <w:proofErr w:type="gramStart"/>
      <w:r w:rsidRPr="00A925EA">
        <w:t>м</w:t>
      </w:r>
      <w:proofErr w:type="gramEnd"/>
      <w:r w:rsidRPr="00A925EA">
        <w:t xml:space="preserve"> с реконструкц</w:t>
      </w:r>
      <w:r w:rsidR="000F0FCB">
        <w:t>ией ПНС по ул. Флотской (зона № </w:t>
      </w:r>
      <w:r w:rsidRPr="00A925EA">
        <w:t>3).</w:t>
      </w:r>
    </w:p>
    <w:p w:rsidR="00F12843" w:rsidRPr="00A925EA" w:rsidRDefault="00F12843" w:rsidP="00F12843">
      <w:r w:rsidRPr="00A925EA">
        <w:t xml:space="preserve">Проектом </w:t>
      </w:r>
      <w:r w:rsidR="002772CB">
        <w:rPr>
          <w:rFonts w:eastAsia="Calibri"/>
          <w:szCs w:val="28"/>
          <w:lang w:eastAsia="en-US"/>
        </w:rPr>
        <w:t>планировки</w:t>
      </w:r>
      <w:r w:rsidR="002772CB" w:rsidRPr="00A925EA">
        <w:t xml:space="preserve"> </w:t>
      </w:r>
      <w:r w:rsidRPr="00A925EA">
        <w:t>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при необходимости на больший диаметр.</w:t>
      </w:r>
    </w:p>
    <w:p w:rsidR="00F12843" w:rsidRPr="00E613F5" w:rsidRDefault="00F12843" w:rsidP="00E613F5">
      <w:r w:rsidRPr="00E613F5">
        <w:t>Водопроводы основных колец трассированы по микрорайонным дорогам с сохранением существующих водопроводных сетей. Для нужд пожаротушения на кольцевой сети устанавливаются пожарные гидранты с интервалом 150 м.</w:t>
      </w:r>
    </w:p>
    <w:p w:rsidR="00F12843" w:rsidRPr="00E613F5" w:rsidRDefault="00F12843" w:rsidP="00E613F5">
      <w:r w:rsidRPr="00E613F5">
        <w:t>Для магистральных водоводов и районных кольцевых сетей назначаются технические коридоры в соответствии с расч</w:t>
      </w:r>
      <w:r w:rsidR="000F0C83">
        <w:t>е</w:t>
      </w:r>
      <w:r w:rsidRPr="00E613F5">
        <w:t xml:space="preserve">тным диаметром трубопроводов </w:t>
      </w:r>
      <w:r w:rsidR="00E613F5">
        <w:t xml:space="preserve">и </w:t>
      </w:r>
      <w:r w:rsidRPr="00E613F5">
        <w:t>Местны</w:t>
      </w:r>
      <w:r w:rsidR="00E613F5">
        <w:t>ми</w:t>
      </w:r>
      <w:r w:rsidRPr="00E613F5">
        <w:t xml:space="preserve"> норматива</w:t>
      </w:r>
      <w:r w:rsidR="00E613F5">
        <w:t>ми</w:t>
      </w:r>
      <w:r w:rsidRPr="00E613F5">
        <w:t xml:space="preserve"> градостроительного проектирования города Новосибирска</w:t>
      </w:r>
      <w:r w:rsidR="00E613F5">
        <w:t>,</w:t>
      </w:r>
      <w:r w:rsidR="007D4404" w:rsidRPr="00E613F5">
        <w:t xml:space="preserve"> утвержденн</w:t>
      </w:r>
      <w:r w:rsidR="00E613F5">
        <w:t>ыми</w:t>
      </w:r>
      <w:r w:rsidR="007D4404" w:rsidRPr="00E613F5">
        <w:t xml:space="preserve"> решением </w:t>
      </w:r>
      <w:r w:rsidR="00E613F5" w:rsidRPr="00E613F5">
        <w:t xml:space="preserve">Совета депутатов города </w:t>
      </w:r>
      <w:r w:rsidR="00E613F5">
        <w:t>Новосибирска от </w:t>
      </w:r>
      <w:r w:rsidR="00E613F5" w:rsidRPr="00E613F5">
        <w:t xml:space="preserve">02.12.2015 </w:t>
      </w:r>
      <w:r w:rsidR="00E613F5">
        <w:t>№</w:t>
      </w:r>
      <w:r w:rsidR="00E613F5" w:rsidRPr="00E613F5">
        <w:t xml:space="preserve"> 96</w:t>
      </w:r>
      <w:r w:rsidR="00241E04">
        <w:t>.</w:t>
      </w:r>
    </w:p>
    <w:p w:rsidR="00F12843" w:rsidRPr="00E613F5" w:rsidRDefault="00F12843" w:rsidP="00B121A3">
      <w:pPr>
        <w:widowControl w:val="0"/>
      </w:pPr>
      <w:r w:rsidRPr="00E613F5">
        <w:t>В существующей застройке необходимо выполнить поэтапную замену существующих сетей на полиэтиленовые в зависимости от степени износа и застройки территории.</w:t>
      </w:r>
    </w:p>
    <w:p w:rsidR="00F12843" w:rsidRPr="00A925EA" w:rsidRDefault="00F12843" w:rsidP="00E613F5">
      <w:r w:rsidRPr="00E613F5">
        <w:t>Протяженность проектируемых</w:t>
      </w:r>
      <w:r w:rsidRPr="00A925EA">
        <w:t xml:space="preserve"> магистральных водоводов и районных сетей составит 30,34 км.</w:t>
      </w:r>
    </w:p>
    <w:p w:rsidR="00F12843" w:rsidRPr="00A925EA" w:rsidRDefault="00F12843" w:rsidP="00F12843">
      <w:r w:rsidRPr="00A925EA"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F12843" w:rsidRPr="00B121A3" w:rsidRDefault="00F12843" w:rsidP="00F12843">
      <w:pPr>
        <w:jc w:val="center"/>
        <w:rPr>
          <w:b/>
          <w:sz w:val="24"/>
          <w:szCs w:val="28"/>
        </w:rPr>
      </w:pPr>
    </w:p>
    <w:p w:rsidR="00F12843" w:rsidRPr="00A925EA" w:rsidRDefault="0007240A" w:rsidP="00F1284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5</w:t>
      </w:r>
      <w:r w:rsidR="00F12843" w:rsidRPr="00A925EA">
        <w:rPr>
          <w:b/>
          <w:szCs w:val="28"/>
        </w:rPr>
        <w:t>.2. Канализация</w:t>
      </w:r>
    </w:p>
    <w:p w:rsidR="00F12843" w:rsidRPr="00B121A3" w:rsidRDefault="00F12843" w:rsidP="00F12843">
      <w:pPr>
        <w:ind w:firstLine="567"/>
        <w:jc w:val="center"/>
        <w:rPr>
          <w:b/>
          <w:sz w:val="24"/>
          <w:szCs w:val="28"/>
        </w:rPr>
      </w:pP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Для канализования существующей и проектируемой застройки поселка Флотский запроектирована канализационная насосная станция </w:t>
      </w:r>
      <w:r w:rsidR="00C552AE">
        <w:rPr>
          <w:szCs w:val="28"/>
        </w:rPr>
        <w:t xml:space="preserve">(далее – КНС) </w:t>
      </w:r>
      <w:r w:rsidRPr="00A925EA">
        <w:rPr>
          <w:szCs w:val="28"/>
        </w:rPr>
        <w:t>КНС-53а, после ее запуска существующая КНС-53 и напорный коллектор от нее 2</w:t>
      </w:r>
      <w:r w:rsidR="00C552AE">
        <w:rPr>
          <w:szCs w:val="28"/>
        </w:rPr>
        <w:t> </w:t>
      </w:r>
      <w:r w:rsidRPr="00A925EA">
        <w:rPr>
          <w:szCs w:val="28"/>
        </w:rPr>
        <w:t>Д 200 мм аннулируются. КНС-53а подает стоки в запроектированный са</w:t>
      </w:r>
      <w:r w:rsidR="007D4404">
        <w:rPr>
          <w:szCs w:val="28"/>
        </w:rPr>
        <w:t>мотечный коллектор Д 500 </w:t>
      </w:r>
      <w:r w:rsidRPr="00A925EA">
        <w:rPr>
          <w:szCs w:val="28"/>
        </w:rPr>
        <w:t xml:space="preserve">мм. С последующей подачей стоков в существующий самотечный коллектор Д 800 мм, КНС-45 и далее </w:t>
      </w:r>
      <w:r w:rsidR="007D4404">
        <w:rPr>
          <w:szCs w:val="28"/>
        </w:rPr>
        <w:t>–</w:t>
      </w:r>
      <w:r w:rsidRPr="00A925EA">
        <w:rPr>
          <w:szCs w:val="28"/>
        </w:rPr>
        <w:t xml:space="preserve"> в существующий самотечный коллектор Д 800 мм, КНС-44.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Проверка пропускной способности существующих самотечных, напорных коллекторов и КНС-44, КНС-45 показала необходимость проведения их реконструкции.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На </w:t>
      </w:r>
      <w:proofErr w:type="gramStart"/>
      <w:r w:rsidRPr="00A925EA">
        <w:rPr>
          <w:szCs w:val="28"/>
        </w:rPr>
        <w:t>существующих</w:t>
      </w:r>
      <w:proofErr w:type="gramEnd"/>
      <w:r w:rsidRPr="00A925EA">
        <w:rPr>
          <w:szCs w:val="28"/>
        </w:rPr>
        <w:t xml:space="preserve"> КНС-44 и КНС-45 необходимо заменить существующие насосы на насосы с большей производительностью и напором.</w:t>
      </w:r>
    </w:p>
    <w:p w:rsidR="00F12843" w:rsidRPr="00A925EA" w:rsidRDefault="00F12843" w:rsidP="007D4404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Существующие самотечные коллекторы </w:t>
      </w:r>
      <w:r w:rsidR="000F0FCB">
        <w:rPr>
          <w:szCs w:val="28"/>
        </w:rPr>
        <w:t>Д 800 мм и напорный коллектор 2 </w:t>
      </w:r>
      <w:r w:rsidRPr="00A925EA">
        <w:rPr>
          <w:szCs w:val="28"/>
        </w:rPr>
        <w:t>Д 500 мм от КНС-45 пропустят проектируемый расход стоков. Существующий напорный коллектор от КНС-44 2 Д 500 мм длиной 3,2 км не пропустит проектируемый расход стоков, необходимо строительство еще одной нитки Д 500 мм.</w:t>
      </w:r>
    </w:p>
    <w:p w:rsidR="00241E04" w:rsidRPr="00E613F5" w:rsidRDefault="00F12843" w:rsidP="00241E04">
      <w:r w:rsidRPr="00A925EA">
        <w:rPr>
          <w:szCs w:val="28"/>
        </w:rPr>
        <w:t>Для магистральных коллекторов и районных трубопроводов назначаются технические коридоры в соответствии с расч</w:t>
      </w:r>
      <w:r w:rsidR="00C552AE">
        <w:rPr>
          <w:szCs w:val="28"/>
        </w:rPr>
        <w:t>е</w:t>
      </w:r>
      <w:r w:rsidRPr="00A925EA">
        <w:rPr>
          <w:szCs w:val="28"/>
        </w:rPr>
        <w:t xml:space="preserve">тным диаметром трубопроводов и </w:t>
      </w:r>
      <w:r w:rsidR="00241E04" w:rsidRPr="00E613F5">
        <w:t>Местны</w:t>
      </w:r>
      <w:r w:rsidR="00241E04">
        <w:t>ми</w:t>
      </w:r>
      <w:r w:rsidR="00241E04" w:rsidRPr="00E613F5">
        <w:t xml:space="preserve"> норматива</w:t>
      </w:r>
      <w:r w:rsidR="00241E04">
        <w:t>ми</w:t>
      </w:r>
      <w:r w:rsidR="00241E04" w:rsidRPr="00E613F5">
        <w:t xml:space="preserve"> градостроительного проектирования города Новосибирска</w:t>
      </w:r>
      <w:r w:rsidR="00241E04">
        <w:t>,</w:t>
      </w:r>
      <w:r w:rsidR="00241E04" w:rsidRPr="00E613F5">
        <w:t xml:space="preserve"> утвержденн</w:t>
      </w:r>
      <w:r w:rsidR="00241E04">
        <w:t>ыми</w:t>
      </w:r>
      <w:r w:rsidR="00241E04" w:rsidRPr="00E613F5">
        <w:t xml:space="preserve"> решением Совета депутатов города </w:t>
      </w:r>
      <w:r w:rsidR="00241E04">
        <w:t>Новосибирска от </w:t>
      </w:r>
      <w:r w:rsidR="00241E04" w:rsidRPr="00E613F5">
        <w:t xml:space="preserve">02.12.2015 </w:t>
      </w:r>
      <w:r w:rsidR="00241E04">
        <w:t>№</w:t>
      </w:r>
      <w:r w:rsidR="00241E04" w:rsidRPr="00E613F5">
        <w:t xml:space="preserve"> 96</w:t>
      </w:r>
      <w:r w:rsidR="00241E04">
        <w:t>.</w:t>
      </w:r>
    </w:p>
    <w:p w:rsidR="00F12843" w:rsidRPr="00A925EA" w:rsidRDefault="00F12843" w:rsidP="007D4404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Для канализационных насосных станций назначаются санитарно-защитные зоны в соответствии с СанПиН 2.2.1/2.1.1.1200-03 «Санитарно-защитные зоны и санитарная классификация предприятий, сооружений и иных объектов» </w:t>
      </w:r>
      <w:r w:rsidR="007D4404">
        <w:rPr>
          <w:szCs w:val="28"/>
        </w:rPr>
        <w:t>–</w:t>
      </w:r>
      <w:r w:rsidRPr="00A925EA">
        <w:rPr>
          <w:szCs w:val="28"/>
        </w:rPr>
        <w:t xml:space="preserve"> 20 м.</w:t>
      </w:r>
    </w:p>
    <w:p w:rsidR="00241E04" w:rsidRDefault="00241E04" w:rsidP="007D4404">
      <w:pPr>
        <w:jc w:val="center"/>
        <w:rPr>
          <w:b/>
          <w:szCs w:val="28"/>
        </w:rPr>
      </w:pPr>
    </w:p>
    <w:p w:rsidR="00F12843" w:rsidRPr="00A925EA" w:rsidRDefault="0007240A" w:rsidP="00241E04">
      <w:pPr>
        <w:ind w:firstLine="0"/>
        <w:jc w:val="center"/>
        <w:rPr>
          <w:szCs w:val="28"/>
        </w:rPr>
      </w:pPr>
      <w:r>
        <w:rPr>
          <w:b/>
          <w:szCs w:val="28"/>
        </w:rPr>
        <w:t>5</w:t>
      </w:r>
      <w:r w:rsidR="00F12843" w:rsidRPr="00A925EA">
        <w:rPr>
          <w:b/>
          <w:szCs w:val="28"/>
        </w:rPr>
        <w:t>.3. Теплоснабжение</w:t>
      </w:r>
    </w:p>
    <w:p w:rsidR="00F12843" w:rsidRPr="00A925EA" w:rsidRDefault="00F12843" w:rsidP="007D4404">
      <w:pPr>
        <w:rPr>
          <w:szCs w:val="28"/>
        </w:rPr>
      </w:pPr>
    </w:p>
    <w:p w:rsidR="00F12843" w:rsidRPr="00A925EA" w:rsidRDefault="00F12843" w:rsidP="007D4404">
      <w:r w:rsidRPr="00A925EA"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 Проектом планировки предусмотрена централизованная система теплоснабжения сохраняемых и проектных зданий планировочного района.</w:t>
      </w:r>
    </w:p>
    <w:p w:rsidR="00F12843" w:rsidRPr="00A925EA" w:rsidRDefault="00F12843" w:rsidP="007D4404">
      <w:pPr>
        <w:shd w:val="clear" w:color="auto" w:fill="FFFFFF"/>
        <w:spacing w:line="0" w:lineRule="atLeast"/>
        <w:rPr>
          <w:color w:val="000000"/>
        </w:rPr>
      </w:pPr>
      <w:r w:rsidRPr="00A925EA">
        <w:rPr>
          <w:color w:val="000000"/>
        </w:rPr>
        <w:t>Источником теплоснабжения проектируемого района являются существующие производственно-отопительные котельные с различными температурными графикам</w:t>
      </w:r>
      <w:r w:rsidR="00EF6C8D">
        <w:rPr>
          <w:color w:val="000000"/>
        </w:rPr>
        <w:t>и: котельная ФГУП НМЗ «Искра» (</w:t>
      </w:r>
      <w:r w:rsidRPr="00A925EA">
        <w:rPr>
          <w:color w:val="000000"/>
        </w:rPr>
        <w:t>теплоноситель 130/70</w:t>
      </w:r>
      <w:r w:rsidR="00EF6C8D">
        <w:rPr>
          <w:color w:val="000000"/>
        </w:rPr>
        <w:t xml:space="preserve"> </w:t>
      </w:r>
      <w:r w:rsidRPr="00A925EA">
        <w:rPr>
          <w:color w:val="000000"/>
        </w:rPr>
        <w:t>°</w:t>
      </w:r>
      <w:r w:rsidR="00EF6C8D">
        <w:rPr>
          <w:color w:val="000000"/>
        </w:rPr>
        <w:t>С</w:t>
      </w:r>
      <w:r w:rsidRPr="00A925EA">
        <w:rPr>
          <w:color w:val="000000"/>
        </w:rPr>
        <w:t xml:space="preserve"> со срезкой до 90</w:t>
      </w:r>
      <w:r w:rsidR="00EF6C8D">
        <w:rPr>
          <w:color w:val="000000"/>
        </w:rPr>
        <w:t xml:space="preserve"> </w:t>
      </w:r>
      <w:r w:rsidRPr="00A925EA">
        <w:rPr>
          <w:color w:val="000000"/>
        </w:rPr>
        <w:t>°</w:t>
      </w:r>
      <w:r w:rsidR="00EF6C8D">
        <w:rPr>
          <w:color w:val="000000"/>
        </w:rPr>
        <w:t>С</w:t>
      </w:r>
      <w:r w:rsidRPr="00A925EA">
        <w:rPr>
          <w:color w:val="000000"/>
        </w:rPr>
        <w:t>), котельная № 60 по ул. Солидарности в п</w:t>
      </w:r>
      <w:r w:rsidR="00EF6C8D">
        <w:rPr>
          <w:color w:val="000000"/>
        </w:rPr>
        <w:t>оселке</w:t>
      </w:r>
      <w:r w:rsidRPr="00A925EA">
        <w:rPr>
          <w:color w:val="000000"/>
        </w:rPr>
        <w:t xml:space="preserve"> Гвардейский (теплоноситель 105/70</w:t>
      </w:r>
      <w:r w:rsidR="00EF6C8D">
        <w:rPr>
          <w:color w:val="000000"/>
        </w:rPr>
        <w:t xml:space="preserve"> </w:t>
      </w:r>
      <w:r w:rsidRPr="00A925EA">
        <w:rPr>
          <w:color w:val="000000"/>
        </w:rPr>
        <w:t>°</w:t>
      </w:r>
      <w:r w:rsidR="00EF6C8D">
        <w:rPr>
          <w:color w:val="000000"/>
        </w:rPr>
        <w:t>С</w:t>
      </w:r>
      <w:r w:rsidRPr="00A925EA">
        <w:rPr>
          <w:color w:val="000000"/>
        </w:rPr>
        <w:t>), котельная ОАО «Сибирьгазсервис» по ул</w:t>
      </w:r>
      <w:proofErr w:type="gramStart"/>
      <w:r w:rsidRPr="00A925EA">
        <w:rPr>
          <w:color w:val="000000"/>
        </w:rPr>
        <w:t>.Ф</w:t>
      </w:r>
      <w:proofErr w:type="gramEnd"/>
      <w:r w:rsidRPr="00A925EA">
        <w:rPr>
          <w:color w:val="000000"/>
        </w:rPr>
        <w:t>лотск</w:t>
      </w:r>
      <w:r w:rsidR="00EF6C8D">
        <w:rPr>
          <w:color w:val="000000"/>
        </w:rPr>
        <w:t>ой</w:t>
      </w:r>
      <w:r w:rsidRPr="00A925EA">
        <w:rPr>
          <w:color w:val="000000"/>
        </w:rPr>
        <w:t>, 21 (теплоноситель 105/75</w:t>
      </w:r>
      <w:r w:rsidR="00EF6C8D">
        <w:rPr>
          <w:color w:val="000000"/>
        </w:rPr>
        <w:t xml:space="preserve"> </w:t>
      </w:r>
      <w:r w:rsidRPr="00A925EA">
        <w:rPr>
          <w:color w:val="000000"/>
        </w:rPr>
        <w:t>°</w:t>
      </w:r>
      <w:r w:rsidR="00EF6C8D">
        <w:rPr>
          <w:color w:val="000000"/>
        </w:rPr>
        <w:t>С</w:t>
      </w:r>
      <w:r w:rsidRPr="00A925EA">
        <w:rPr>
          <w:color w:val="000000"/>
        </w:rPr>
        <w:t>) и новые проектируемые газовые котельные.</w:t>
      </w:r>
    </w:p>
    <w:p w:rsidR="00F12843" w:rsidRPr="00A925EA" w:rsidRDefault="00F12843" w:rsidP="00B121A3">
      <w:pPr>
        <w:widowControl w:val="0"/>
        <w:shd w:val="clear" w:color="auto" w:fill="FFFFFF"/>
        <w:spacing w:line="0" w:lineRule="atLeast"/>
      </w:pPr>
      <w:r w:rsidRPr="00A925EA">
        <w:rPr>
          <w:color w:val="000000"/>
        </w:rPr>
        <w:t xml:space="preserve">Планируется выполнить реконструкцию существующих </w:t>
      </w:r>
      <w:r w:rsidR="00EF6C8D">
        <w:rPr>
          <w:color w:val="000000"/>
        </w:rPr>
        <w:t xml:space="preserve">центральных тепловых пунктов (далее – </w:t>
      </w:r>
      <w:r w:rsidRPr="00A925EA">
        <w:rPr>
          <w:color w:val="000000"/>
        </w:rPr>
        <w:t>ЦТП</w:t>
      </w:r>
      <w:r w:rsidR="00EF6C8D">
        <w:rPr>
          <w:color w:val="000000"/>
        </w:rPr>
        <w:t>)</w:t>
      </w:r>
      <w:r w:rsidRPr="00A925EA">
        <w:rPr>
          <w:color w:val="000000"/>
        </w:rPr>
        <w:t xml:space="preserve"> – установить пластинчатые теплообменники, насосы с частотно-регулируемым приводом, регуляторы температуры. Для повышения надежности теплоснабжения на участках тепловых сетей, где давно не проводились ремонтные работы, выполнить замену трубопроводов и арматуры в тепловых камерах. Для сокращения тепловых потерь выполнить ремонт тепловой изоляции.</w:t>
      </w:r>
    </w:p>
    <w:p w:rsidR="00F12843" w:rsidRPr="00A925EA" w:rsidRDefault="00F12843" w:rsidP="007D4404">
      <w:pPr>
        <w:shd w:val="clear" w:color="auto" w:fill="FFFFFF"/>
        <w:spacing w:line="0" w:lineRule="atLeast"/>
      </w:pPr>
      <w:r w:rsidRPr="00A925EA">
        <w:t xml:space="preserve">В </w:t>
      </w:r>
      <w:proofErr w:type="gramStart"/>
      <w:r w:rsidRPr="00A925EA">
        <w:t>кварталах</w:t>
      </w:r>
      <w:proofErr w:type="gramEnd"/>
      <w:r w:rsidRPr="00A925EA">
        <w:t xml:space="preserve"> с новой застройкой предусматривается строительство новых ЦТП.</w:t>
      </w:r>
    </w:p>
    <w:p w:rsidR="00F12843" w:rsidRPr="00A925EA" w:rsidRDefault="00F12843" w:rsidP="007D4404">
      <w:r w:rsidRPr="00A925EA">
        <w:t>Общая тепловая нагрузка территории в границах проекта планировки составляет 175,430 Гкал/час, в том числе существующая</w:t>
      </w:r>
      <w:r w:rsidR="00EF6C8D">
        <w:t xml:space="preserve"> </w:t>
      </w:r>
      <w:r w:rsidRPr="00A925EA">
        <w:t>- 97,516 Гкал/ч</w:t>
      </w:r>
      <w:r w:rsidR="00EF6C8D">
        <w:t>ас</w:t>
      </w:r>
      <w:r w:rsidRPr="00A925EA">
        <w:t>, проектируемая</w:t>
      </w:r>
      <w:r w:rsidR="007D4404">
        <w:t xml:space="preserve"> –</w:t>
      </w:r>
      <w:r w:rsidRPr="00A925EA">
        <w:t xml:space="preserve"> 77,914 Гкал/ч</w:t>
      </w:r>
      <w:r w:rsidR="00EF6C8D">
        <w:t>ас</w:t>
      </w:r>
      <w:r w:rsidRPr="00A925EA">
        <w:t>.</w:t>
      </w:r>
    </w:p>
    <w:p w:rsidR="00F12843" w:rsidRPr="00A925EA" w:rsidRDefault="00F12843" w:rsidP="007D4404">
      <w:r w:rsidRPr="00A925EA">
        <w:t>Трассировка трубопроводов магистральных тепловых сетей предусмотрена под газонами вдоль проезжей части с соблюдением СП 124.13330.2012 «Тепловые сети».</w:t>
      </w:r>
    </w:p>
    <w:p w:rsidR="00F12843" w:rsidRPr="00A925EA" w:rsidRDefault="00F12843" w:rsidP="007D4404">
      <w:r w:rsidRPr="00A925EA">
        <w:t>Подключение 16</w:t>
      </w:r>
      <w:r w:rsidR="00EF6C8D">
        <w:t xml:space="preserve"> </w:t>
      </w:r>
      <w:r w:rsidRPr="00A925EA">
        <w:t>–</w:t>
      </w:r>
      <w:r w:rsidR="00EF6C8D">
        <w:t xml:space="preserve"> </w:t>
      </w:r>
      <w:r w:rsidRPr="00A925EA">
        <w:t>24-этажных домов предусматривается через индивидуальный тепловой пункт, подключение домов меньшей этажности предусматривается через ЦТП.</w:t>
      </w:r>
    </w:p>
    <w:p w:rsidR="00F12843" w:rsidRPr="00A925EA" w:rsidRDefault="00F12843" w:rsidP="007D4404">
      <w:r w:rsidRPr="00A925EA"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самотечного удаления воды).</w:t>
      </w:r>
    </w:p>
    <w:p w:rsidR="00F12843" w:rsidRPr="00A925EA" w:rsidRDefault="00F12843" w:rsidP="007D4404">
      <w:r w:rsidRPr="00A925EA">
        <w:t>Для повышения надежности теплоснабжения на участках тепловых сетей до ЦТП предусмотрено устройство трубопроводов (по действующим ГОСТам), рассчитанных на 25 кгс/кв. см, после ЦТП - на 16 кгс/кв. см.</w:t>
      </w:r>
    </w:p>
    <w:p w:rsidR="00F12843" w:rsidRPr="00A925EA" w:rsidRDefault="00F12843" w:rsidP="007D4404">
      <w:r w:rsidRPr="00A925EA">
        <w:t>Новые тепловые сети прокладываются подземно, бесканально, в пенополиуретановой изоляции.</w:t>
      </w:r>
    </w:p>
    <w:p w:rsidR="008722FC" w:rsidRDefault="008722FC" w:rsidP="00F12843">
      <w:pPr>
        <w:ind w:firstLine="0"/>
        <w:jc w:val="center"/>
        <w:rPr>
          <w:b/>
          <w:szCs w:val="28"/>
        </w:rPr>
      </w:pPr>
    </w:p>
    <w:p w:rsidR="00F12843" w:rsidRPr="00A925EA" w:rsidRDefault="0007240A" w:rsidP="00F1284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5</w:t>
      </w:r>
      <w:r w:rsidR="00F12843" w:rsidRPr="00A925EA">
        <w:rPr>
          <w:b/>
          <w:szCs w:val="28"/>
        </w:rPr>
        <w:t>.4. Газоснабжение</w:t>
      </w:r>
    </w:p>
    <w:p w:rsidR="00F12843" w:rsidRPr="00A925EA" w:rsidRDefault="00F12843" w:rsidP="00F12843">
      <w:pPr>
        <w:ind w:firstLine="0"/>
        <w:jc w:val="center"/>
        <w:rPr>
          <w:szCs w:val="28"/>
        </w:rPr>
      </w:pP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В настоящее время </w:t>
      </w:r>
      <w:r w:rsidRPr="00A925EA">
        <w:rPr>
          <w:color w:val="000000"/>
          <w:szCs w:val="28"/>
          <w:shd w:val="clear" w:color="auto" w:fill="FFFFFF"/>
        </w:rPr>
        <w:t xml:space="preserve">планируемая территория </w:t>
      </w:r>
      <w:r w:rsidRPr="00A925EA">
        <w:rPr>
          <w:szCs w:val="28"/>
        </w:rPr>
        <w:t>частично газифицирована, и газоснабжение осуществляется природным и сжиженным газом. Газоснабжением охвачено ориентировочно 40 % жилищного фонда.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Источником газоснабжения является природный газ, транспортируемый по магистральному газопроводу Уренгой – Омск </w:t>
      </w:r>
      <w:r w:rsidRPr="00A925EA">
        <w:rPr>
          <w:szCs w:val="28"/>
        </w:rPr>
        <w:sym w:font="Symbol" w:char="F02D"/>
      </w:r>
      <w:r w:rsidRPr="00A925EA">
        <w:rPr>
          <w:szCs w:val="28"/>
        </w:rPr>
        <w:t xml:space="preserve"> Новосибирск. Низшая теплотворная способность природного газа составляет 7990 ккал/куб. м. Подача газа к потребителям предусматривается через газораспределительные станции (далее – ГРС): ГРС-6, </w:t>
      </w:r>
      <w:proofErr w:type="gramStart"/>
      <w:r w:rsidRPr="00A925EA">
        <w:rPr>
          <w:szCs w:val="28"/>
        </w:rPr>
        <w:t>расположенную</w:t>
      </w:r>
      <w:proofErr w:type="gramEnd"/>
      <w:r w:rsidRPr="00A925EA">
        <w:rPr>
          <w:szCs w:val="28"/>
        </w:rPr>
        <w:t xml:space="preserve"> в северной части города, и ГРС-2, расположенную в восточной части города. Газораспределительные сети от ГРС-6 и ГРС-2 закольцованы. 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В жилой застройке </w:t>
      </w:r>
      <w:r w:rsidRPr="00A925EA">
        <w:rPr>
          <w:color w:val="000000"/>
          <w:szCs w:val="28"/>
          <w:shd w:val="clear" w:color="auto" w:fill="FFFFFF"/>
        </w:rPr>
        <w:t>планируемой территории</w:t>
      </w:r>
      <w:r w:rsidRPr="00A925EA">
        <w:rPr>
          <w:szCs w:val="28"/>
        </w:rPr>
        <w:t xml:space="preserve"> также используется сжиженный газ. Сжиженный газ используется для приготовления пищи, нагрева воды для хозяйственно-бытовых нужд в жилых домах.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Схемой газоснабжения города Новосибирска, разработанной обществом с ограниченной ответственностью «СИБГИПРОНИИГАЗ» в 2008 году,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Для обеспечения всех существующих и перспективных потребителей природным газом Схемой газоснабжения города Новосибирска запланирована модернизация существующих ГРС-2, ГРС-6 с сохранением существующих газопроводов, увеличение пропускной способности существующих газопроводов и обеспечение необходимого давления у конечных потребителей. 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Выбор схемы газоснабжения, числа газорегуляторных пунктов (далее − ГРП) и принцип построения распределительных газопроводов обусловлен объемом, структурой и плотностью газопотребления.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Распределение газа по кварталам предусматривается по следующей схеме: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газопроводами высокого давления </w:t>
      </w:r>
      <w:r w:rsidR="000F0C83">
        <w:rPr>
          <w:szCs w:val="28"/>
        </w:rPr>
        <w:t>с давлением</w:t>
      </w:r>
      <w:r w:rsidRPr="00A925EA">
        <w:rPr>
          <w:szCs w:val="28"/>
        </w:rPr>
        <w:t xml:space="preserve"> до 12 кгс/кв. см – от ГРС до головного газорегуляторного пункта головного газораспределительного пункта (далее – ГГРП);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газопроводами высокого давления </w:t>
      </w:r>
      <w:r w:rsidR="000F0C83">
        <w:rPr>
          <w:szCs w:val="28"/>
        </w:rPr>
        <w:t>с давлением</w:t>
      </w:r>
      <w:r w:rsidRPr="00A925EA">
        <w:rPr>
          <w:szCs w:val="28"/>
        </w:rPr>
        <w:t xml:space="preserve"> до 6 кгс/кв. см – от ГГРП до отопительных котельных, промышленных объектов, ГРП для жилых домов;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газопроводами низкого давления </w:t>
      </w:r>
      <w:r w:rsidR="000F0C83">
        <w:rPr>
          <w:szCs w:val="28"/>
        </w:rPr>
        <w:t>с давлением</w:t>
      </w:r>
      <w:r w:rsidRPr="00A925EA">
        <w:rPr>
          <w:szCs w:val="28"/>
        </w:rPr>
        <w:t xml:space="preserve"> до 300 мм в. ст. – от ГРП до жилых домов.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Предлагаемая схема газоснабжения обеспечивает надежность газоснабжения потребителей на расчетный срок при условии </w:t>
      </w:r>
      <w:proofErr w:type="gramStart"/>
      <w:r w:rsidRPr="00A925EA">
        <w:rPr>
          <w:szCs w:val="28"/>
        </w:rPr>
        <w:t>выполнения технических решений Схемы газоснабжения города</w:t>
      </w:r>
      <w:proofErr w:type="gramEnd"/>
      <w:r w:rsidRPr="00A925EA">
        <w:rPr>
          <w:szCs w:val="28"/>
        </w:rPr>
        <w:t xml:space="preserve"> Новосибирска.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Общие расходы газа в границах </w:t>
      </w:r>
      <w:r w:rsidRPr="00A925EA">
        <w:rPr>
          <w:color w:val="000000"/>
          <w:szCs w:val="28"/>
          <w:shd w:val="clear" w:color="auto" w:fill="FFFFFF"/>
        </w:rPr>
        <w:t>планируемой территории</w:t>
      </w:r>
      <w:r w:rsidRPr="00A925EA">
        <w:rPr>
          <w:szCs w:val="28"/>
        </w:rPr>
        <w:t xml:space="preserve"> приведены по данным Схемы газоснабжения города Новосибирска. 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Ориентировочный максимально-часовой расход газа в границах проекта планировки на расчетный срок строительства составит 33005 куб. </w:t>
      </w:r>
      <w:proofErr w:type="gramStart"/>
      <w:r w:rsidRPr="00A925EA">
        <w:rPr>
          <w:szCs w:val="28"/>
        </w:rPr>
        <w:t>м</w:t>
      </w:r>
      <w:proofErr w:type="gramEnd"/>
      <w:r w:rsidRPr="00A925EA">
        <w:rPr>
          <w:szCs w:val="28"/>
        </w:rPr>
        <w:t>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Ориентировочный годовой расход газа по </w:t>
      </w:r>
      <w:r w:rsidRPr="00A925EA">
        <w:rPr>
          <w:color w:val="000000"/>
          <w:szCs w:val="28"/>
          <w:shd w:val="clear" w:color="auto" w:fill="FFFFFF"/>
        </w:rPr>
        <w:t xml:space="preserve">планируемой территории </w:t>
      </w:r>
      <w:r w:rsidRPr="00A925EA">
        <w:rPr>
          <w:szCs w:val="28"/>
        </w:rPr>
        <w:t>составит 168399 тыс. куб. м.</w:t>
      </w:r>
    </w:p>
    <w:p w:rsidR="008722FC" w:rsidRDefault="008722FC" w:rsidP="00F12843">
      <w:pPr>
        <w:spacing w:line="240" w:lineRule="atLeast"/>
        <w:ind w:firstLine="0"/>
        <w:jc w:val="center"/>
        <w:rPr>
          <w:b/>
          <w:szCs w:val="28"/>
        </w:rPr>
      </w:pPr>
    </w:p>
    <w:p w:rsidR="00F12843" w:rsidRPr="00A925EA" w:rsidRDefault="0007240A" w:rsidP="00F12843">
      <w:pPr>
        <w:spacing w:line="240" w:lineRule="atLeast"/>
        <w:ind w:firstLine="0"/>
        <w:jc w:val="center"/>
        <w:rPr>
          <w:szCs w:val="28"/>
        </w:rPr>
      </w:pPr>
      <w:r>
        <w:rPr>
          <w:b/>
          <w:szCs w:val="28"/>
        </w:rPr>
        <w:t>5</w:t>
      </w:r>
      <w:r w:rsidR="00F12843" w:rsidRPr="00A925EA">
        <w:rPr>
          <w:b/>
          <w:szCs w:val="28"/>
        </w:rPr>
        <w:t>.5. Электроснабжение</w:t>
      </w:r>
    </w:p>
    <w:p w:rsidR="00F12843" w:rsidRPr="00A925EA" w:rsidRDefault="00F12843" w:rsidP="00F12843">
      <w:pPr>
        <w:spacing w:line="240" w:lineRule="atLeast"/>
        <w:ind w:firstLine="567"/>
        <w:rPr>
          <w:szCs w:val="28"/>
        </w:rPr>
      </w:pPr>
    </w:p>
    <w:p w:rsidR="00F12843" w:rsidRPr="00A925EA" w:rsidRDefault="00F12843" w:rsidP="00F12843">
      <w:r w:rsidRPr="00A925EA">
        <w:t xml:space="preserve">Рассматриваемую территорию пересекают следующие </w:t>
      </w:r>
      <w:r w:rsidR="00EF6C8D">
        <w:t xml:space="preserve">линии электропередач (далее – </w:t>
      </w:r>
      <w:r w:rsidRPr="00A925EA">
        <w:t>ЛЭП</w:t>
      </w:r>
      <w:r w:rsidR="00EF6C8D">
        <w:t>)</w:t>
      </w:r>
      <w:r w:rsidRPr="00A925EA">
        <w:t>, входящие в зону эксплуатационной о</w:t>
      </w:r>
      <w:r w:rsidR="007D4404">
        <w:t xml:space="preserve">тветственности </w:t>
      </w:r>
      <w:r w:rsidR="00EF6C8D">
        <w:t>акционерного общества</w:t>
      </w:r>
      <w:r w:rsidR="007D4404">
        <w:t xml:space="preserve"> «</w:t>
      </w:r>
      <w:r w:rsidR="00EF6C8D">
        <w:t>Региональные электрические сети</w:t>
      </w:r>
      <w:r w:rsidR="007D4404">
        <w:t>»:</w:t>
      </w:r>
    </w:p>
    <w:p w:rsidR="00F12843" w:rsidRPr="00A925EA" w:rsidRDefault="00436A83" w:rsidP="00F12843">
      <w:r>
        <w:t xml:space="preserve">воздушная линия (далее – </w:t>
      </w:r>
      <w:proofErr w:type="gramStart"/>
      <w:r>
        <w:t>ВЛ</w:t>
      </w:r>
      <w:proofErr w:type="gramEnd"/>
      <w:r>
        <w:t>)</w:t>
      </w:r>
      <w:r w:rsidR="00F12843" w:rsidRPr="00A925EA">
        <w:t xml:space="preserve"> </w:t>
      </w:r>
      <w:r>
        <w:t xml:space="preserve">ВЛ </w:t>
      </w:r>
      <w:r w:rsidR="00F12843" w:rsidRPr="00A925EA">
        <w:t xml:space="preserve">110 кВ </w:t>
      </w:r>
      <w:r>
        <w:t>«</w:t>
      </w:r>
      <w:r w:rsidR="00F12843" w:rsidRPr="00A925EA">
        <w:t>Отрадная – Пашино</w:t>
      </w:r>
      <w:r>
        <w:t>»</w:t>
      </w:r>
      <w:r w:rsidR="00F12843" w:rsidRPr="00A925EA">
        <w:t xml:space="preserve"> с отпайкой на </w:t>
      </w:r>
      <w:r>
        <w:t xml:space="preserve">подстанцию (далее – ПС) </w:t>
      </w:r>
      <w:r w:rsidR="00F12843" w:rsidRPr="00A925EA">
        <w:t xml:space="preserve">ПС </w:t>
      </w:r>
      <w:r>
        <w:t>«</w:t>
      </w:r>
      <w:r w:rsidR="00F12843" w:rsidRPr="00A925EA">
        <w:t>Мочище</w:t>
      </w:r>
      <w:r>
        <w:t>»,</w:t>
      </w:r>
      <w:r w:rsidR="00F12843" w:rsidRPr="00A925EA">
        <w:t xml:space="preserve"> </w:t>
      </w:r>
      <w:r w:rsidR="00F12843" w:rsidRPr="00A925EA">
        <w:rPr>
          <w:lang w:val="en-US"/>
        </w:rPr>
        <w:t>I</w:t>
      </w:r>
      <w:r w:rsidR="00F12843" w:rsidRPr="00A925EA">
        <w:t>,</w:t>
      </w:r>
      <w:r>
        <w:t xml:space="preserve"> </w:t>
      </w:r>
      <w:r w:rsidR="00F12843" w:rsidRPr="00A925EA">
        <w:rPr>
          <w:lang w:val="en-US"/>
        </w:rPr>
        <w:t>II</w:t>
      </w:r>
      <w:r w:rsidR="00F12843" w:rsidRPr="00A925EA">
        <w:t xml:space="preserve"> цепь (С-9, С-10);</w:t>
      </w:r>
    </w:p>
    <w:p w:rsidR="00F12843" w:rsidRPr="00A925EA" w:rsidRDefault="00F12843" w:rsidP="00F12843">
      <w:proofErr w:type="gramStart"/>
      <w:r w:rsidRPr="00A925EA">
        <w:t>ВЛ</w:t>
      </w:r>
      <w:proofErr w:type="gramEnd"/>
      <w:r w:rsidRPr="00A925EA">
        <w:t xml:space="preserve"> 110 кВ </w:t>
      </w:r>
      <w:r w:rsidR="00436A83">
        <w:t>«</w:t>
      </w:r>
      <w:r w:rsidRPr="00A925EA">
        <w:t>Пашино</w:t>
      </w:r>
      <w:r w:rsidR="00436A83">
        <w:t xml:space="preserve"> – </w:t>
      </w:r>
      <w:r w:rsidRPr="00A925EA">
        <w:t>Лесная</w:t>
      </w:r>
      <w:r w:rsidR="00436A83">
        <w:t xml:space="preserve">», </w:t>
      </w:r>
      <w:r w:rsidRPr="00A925EA">
        <w:rPr>
          <w:lang w:val="en-US"/>
        </w:rPr>
        <w:t>I</w:t>
      </w:r>
      <w:r w:rsidRPr="00A925EA">
        <w:t>,</w:t>
      </w:r>
      <w:r w:rsidR="00436A83">
        <w:t xml:space="preserve"> </w:t>
      </w:r>
      <w:r w:rsidRPr="00A925EA">
        <w:rPr>
          <w:lang w:val="en-US"/>
        </w:rPr>
        <w:t>II</w:t>
      </w:r>
      <w:r w:rsidRPr="00A925EA">
        <w:t xml:space="preserve"> цепь (С-13, С-14).</w:t>
      </w:r>
    </w:p>
    <w:p w:rsidR="00F12843" w:rsidRPr="00A925EA" w:rsidRDefault="00F12843" w:rsidP="00F12843">
      <w:r w:rsidRPr="00A925EA">
        <w:t xml:space="preserve">Рассматриваемая территория находится в зоне действия ПС 110 кВ </w:t>
      </w:r>
      <w:r w:rsidR="00436A83">
        <w:t>«</w:t>
      </w:r>
      <w:r w:rsidRPr="00A925EA">
        <w:t>Пашино</w:t>
      </w:r>
      <w:r w:rsidR="00436A83">
        <w:t>»</w:t>
      </w:r>
      <w:r w:rsidRPr="00A925EA">
        <w:t xml:space="preserve"> </w:t>
      </w:r>
      <w:r w:rsidR="00EF6C8D">
        <w:t>акционерного общества «Региональные электрические сети»</w:t>
      </w:r>
      <w:r w:rsidRPr="00A925EA">
        <w:t xml:space="preserve">. </w:t>
      </w:r>
    </w:p>
    <w:p w:rsidR="00F12843" w:rsidRPr="00A925EA" w:rsidRDefault="00F12843" w:rsidP="00F12843">
      <w:r w:rsidRPr="00A925EA">
        <w:t xml:space="preserve">Свободная для технологического присоединения потребителей мощность на ПС 110 кВ </w:t>
      </w:r>
      <w:r w:rsidR="00436A83">
        <w:t>«</w:t>
      </w:r>
      <w:r w:rsidRPr="00A925EA">
        <w:t>Пашино</w:t>
      </w:r>
      <w:r w:rsidR="00436A83">
        <w:t>»</w:t>
      </w:r>
      <w:r w:rsidRPr="00A925EA">
        <w:t xml:space="preserve"> отсутствует. </w:t>
      </w:r>
    </w:p>
    <w:p w:rsidR="00F12843" w:rsidRPr="00A925EA" w:rsidRDefault="00F12843" w:rsidP="00F12843">
      <w:r w:rsidRPr="00A925EA">
        <w:t xml:space="preserve">Электроснабжение потребителей района предусматривается от </w:t>
      </w:r>
      <w:proofErr w:type="gramStart"/>
      <w:r w:rsidRPr="00A925EA">
        <w:t>существующей</w:t>
      </w:r>
      <w:proofErr w:type="gramEnd"/>
      <w:r w:rsidRPr="00A925EA">
        <w:t xml:space="preserve"> ПС-110/10 кВ «Пашино» через существующие </w:t>
      </w:r>
      <w:r w:rsidR="00436A83">
        <w:t xml:space="preserve">распределительные пункты (далее – РП) </w:t>
      </w:r>
      <w:r w:rsidRPr="00A925EA">
        <w:t xml:space="preserve">РП-490 и РП-5358. Кроме того, проектом </w:t>
      </w:r>
      <w:r w:rsidR="002772CB">
        <w:rPr>
          <w:rFonts w:eastAsia="Calibri"/>
          <w:szCs w:val="28"/>
          <w:lang w:eastAsia="en-US"/>
        </w:rPr>
        <w:t>планировки</w:t>
      </w:r>
      <w:r w:rsidR="002772CB" w:rsidRPr="00A925EA">
        <w:t xml:space="preserve"> </w:t>
      </w:r>
      <w:r w:rsidRPr="00A925EA">
        <w:t>предусматрива</w:t>
      </w:r>
      <w:r w:rsidR="00B67356">
        <w:t>е</w:t>
      </w:r>
      <w:r w:rsidRPr="00A925EA">
        <w:t>тся:</w:t>
      </w:r>
    </w:p>
    <w:p w:rsidR="00F12843" w:rsidRPr="00A925EA" w:rsidRDefault="00436A83" w:rsidP="00F12843">
      <w:r w:rsidRPr="00A925EA">
        <w:t>замен</w:t>
      </w:r>
      <w:r>
        <w:t>а</w:t>
      </w:r>
      <w:r w:rsidRPr="00A925EA">
        <w:t xml:space="preserve"> </w:t>
      </w:r>
      <w:r w:rsidR="00F12843" w:rsidRPr="00A925EA">
        <w:t>на ПС-110/10 кВ «Пашино»</w:t>
      </w:r>
      <w:r>
        <w:t xml:space="preserve"> существующих трансформаторов 25 </w:t>
      </w:r>
      <w:r w:rsidR="00F12843" w:rsidRPr="00A925EA">
        <w:t>МВА на трансформаторы 40 МВА с реконструкцией 10;</w:t>
      </w:r>
    </w:p>
    <w:p w:rsidR="00F12843" w:rsidRPr="00A925EA" w:rsidRDefault="00F12843" w:rsidP="00F12843">
      <w:r w:rsidRPr="00A925EA">
        <w:t>строительство РП-1 в квартале 130.03.01.03</w:t>
      </w:r>
      <w:r w:rsidR="00436A83">
        <w:t xml:space="preserve"> </w:t>
      </w:r>
      <w:r w:rsidRPr="00A925EA">
        <w:t xml:space="preserve">взамен РП-5100, </w:t>
      </w:r>
      <w:proofErr w:type="gramStart"/>
      <w:r w:rsidRPr="00A925EA">
        <w:t>попадающего</w:t>
      </w:r>
      <w:proofErr w:type="gramEnd"/>
      <w:r w:rsidRPr="00A925EA">
        <w:t xml:space="preserve"> под строительство городской магистрали;</w:t>
      </w:r>
    </w:p>
    <w:p w:rsidR="00F12843" w:rsidRPr="00A925EA" w:rsidRDefault="00F12843" w:rsidP="00F12843">
      <w:r w:rsidRPr="00A925EA">
        <w:t>строительство РП-2 в квартале 130.06.01.03;</w:t>
      </w:r>
    </w:p>
    <w:p w:rsidR="00F12843" w:rsidRPr="00A925EA" w:rsidRDefault="00436A83" w:rsidP="00F12843">
      <w:r w:rsidRPr="00A925EA">
        <w:t>строительство РП-3</w:t>
      </w:r>
      <w:r>
        <w:t xml:space="preserve"> </w:t>
      </w:r>
      <w:r w:rsidR="00F12843" w:rsidRPr="00A925EA">
        <w:t>в квартале 130.00.00.04</w:t>
      </w:r>
      <w:r w:rsidRPr="00436A83">
        <w:t xml:space="preserve"> </w:t>
      </w:r>
      <w:r w:rsidRPr="00A925EA">
        <w:t>в целях повышения надежности и оперативности обслуживания</w:t>
      </w:r>
      <w:r w:rsidR="00F12843" w:rsidRPr="00A925EA">
        <w:t>.</w:t>
      </w:r>
    </w:p>
    <w:p w:rsidR="00F12843" w:rsidRPr="00A925EA" w:rsidRDefault="00F12843" w:rsidP="00F12843">
      <w:r w:rsidRPr="00A925EA">
        <w:t>Также на смежной территории предусматривается строительство распределительной сети 6</w:t>
      </w:r>
      <w:r w:rsidR="00436A83">
        <w:t xml:space="preserve"> </w:t>
      </w:r>
      <w:r w:rsidRPr="00A925EA">
        <w:t>-</w:t>
      </w:r>
      <w:r w:rsidR="00436A83">
        <w:t xml:space="preserve"> </w:t>
      </w:r>
      <w:r w:rsidRPr="00A925EA">
        <w:t xml:space="preserve">10 кВ для перевода нагрузки с ПС 110 кВ </w:t>
      </w:r>
      <w:r w:rsidR="00436A83">
        <w:t>«</w:t>
      </w:r>
      <w:r w:rsidRPr="00A925EA">
        <w:t>Пашино</w:t>
      </w:r>
      <w:r w:rsidR="00436A83">
        <w:t>»</w:t>
      </w:r>
      <w:r w:rsidRPr="00A925EA">
        <w:t xml:space="preserve"> </w:t>
      </w:r>
      <w:r w:rsidR="00436A83">
        <w:br/>
      </w:r>
      <w:r w:rsidRPr="00A925EA">
        <w:t>(ф.</w:t>
      </w:r>
      <w:r w:rsidR="00436A83">
        <w:t xml:space="preserve"> </w:t>
      </w:r>
      <w:r w:rsidRPr="00A925EA">
        <w:t xml:space="preserve">7 РП-490) на ПС 110 кВ </w:t>
      </w:r>
      <w:r w:rsidR="00436A83">
        <w:t>«</w:t>
      </w:r>
      <w:r w:rsidRPr="00A925EA">
        <w:t>Лесная</w:t>
      </w:r>
      <w:r w:rsidR="00436A83">
        <w:t>»</w:t>
      </w:r>
      <w:r w:rsidRPr="00A925EA">
        <w:t xml:space="preserve"> со сроком реализации в 2022</w:t>
      </w:r>
      <w:r w:rsidR="003B6B08">
        <w:t xml:space="preserve"> </w:t>
      </w:r>
      <w:r w:rsidRPr="00A925EA">
        <w:t>г</w:t>
      </w:r>
      <w:r w:rsidR="003B6B08">
        <w:t>оду.</w:t>
      </w:r>
    </w:p>
    <w:p w:rsidR="00F12843" w:rsidRPr="00A925EA" w:rsidRDefault="00F12843" w:rsidP="00F12843">
      <w:r w:rsidRPr="00A925EA">
        <w:t xml:space="preserve">Питание каждого проектируемого РП намечается от ПС-110 кВ «Пашино» взаиморезервируемыми линиями, выполненными кабелями 2 х (3 х </w:t>
      </w:r>
      <w:r w:rsidRPr="00A925EA">
        <w:rPr>
          <w:color w:val="000000"/>
        </w:rPr>
        <w:t>АПвВнг-LS-10-1х500/95</w:t>
      </w:r>
      <w:r w:rsidRPr="00A925EA">
        <w:t>). Также проектом намечен перевод питания РП-5358 с шин демонтируемого РП-5100 на шины 10 кВ ПС 110/10 кВ «Пашино», для чего прокладываются кабели ААБ2л 10</w:t>
      </w:r>
      <w:r w:rsidR="00436A83">
        <w:t xml:space="preserve"> </w:t>
      </w:r>
      <w:r w:rsidRPr="00A925EA">
        <w:t>(3</w:t>
      </w:r>
      <w:r w:rsidR="00436A83">
        <w:t xml:space="preserve"> </w:t>
      </w:r>
      <w:r w:rsidRPr="00A925EA">
        <w:t>х</w:t>
      </w:r>
      <w:r w:rsidR="00436A83">
        <w:t xml:space="preserve"> </w:t>
      </w:r>
      <w:r w:rsidRPr="00A925EA">
        <w:t>240) от РП-5100 до проектируемого РП и муфтятся с кабелями от ПС 110/10 кВ «Пашино» до РП-5100.</w:t>
      </w:r>
    </w:p>
    <w:p w:rsidR="00F12843" w:rsidRPr="00A925EA" w:rsidRDefault="00F12843" w:rsidP="00F12843">
      <w:r w:rsidRPr="00A925EA">
        <w:t xml:space="preserve">Построение схемы распределительных сетей 0,4 кВ и размещение </w:t>
      </w:r>
      <w:r w:rsidRPr="00A925EA">
        <w:rPr>
          <w:color w:val="000000"/>
        </w:rPr>
        <w:t>трансформаторных подстанций</w:t>
      </w:r>
      <w:r w:rsidRPr="00A925EA">
        <w:t xml:space="preserve"> выходит за рамки настоящего проекта </w:t>
      </w:r>
      <w:r w:rsidR="002772CB">
        <w:rPr>
          <w:rFonts w:eastAsia="Calibri"/>
          <w:szCs w:val="28"/>
          <w:lang w:eastAsia="en-US"/>
        </w:rPr>
        <w:t>планировки</w:t>
      </w:r>
      <w:r w:rsidR="002772CB" w:rsidRPr="00A925EA">
        <w:t xml:space="preserve"> </w:t>
      </w:r>
      <w:r w:rsidRPr="00A925EA">
        <w:t>и будет решаться на последующих этапах проектирования с учетом архитектурно-</w:t>
      </w:r>
      <w:proofErr w:type="gramStart"/>
      <w:r w:rsidRPr="00A925EA">
        <w:t>планировочных решений</w:t>
      </w:r>
      <w:proofErr w:type="gramEnd"/>
      <w:r w:rsidRPr="00A925EA">
        <w:t xml:space="preserve"> настоящего проекта</w:t>
      </w:r>
      <w:r w:rsidR="002772CB">
        <w:t xml:space="preserve"> </w:t>
      </w:r>
      <w:r w:rsidR="002772CB">
        <w:rPr>
          <w:rFonts w:eastAsia="Calibri"/>
          <w:szCs w:val="28"/>
          <w:lang w:eastAsia="en-US"/>
        </w:rPr>
        <w:t>планировки</w:t>
      </w:r>
      <w:r w:rsidRPr="00A925EA">
        <w:t>.</w:t>
      </w:r>
    </w:p>
    <w:p w:rsidR="00F12843" w:rsidRPr="00A925EA" w:rsidRDefault="00F12843" w:rsidP="00F12843">
      <w:pPr>
        <w:spacing w:line="240" w:lineRule="atLeast"/>
        <w:ind w:firstLine="567"/>
        <w:rPr>
          <w:szCs w:val="28"/>
        </w:rPr>
      </w:pPr>
    </w:p>
    <w:p w:rsidR="00F12843" w:rsidRPr="00A925EA" w:rsidRDefault="0007240A" w:rsidP="00F12843">
      <w:pPr>
        <w:spacing w:line="240" w:lineRule="atLeast"/>
        <w:ind w:firstLine="0"/>
        <w:jc w:val="center"/>
        <w:rPr>
          <w:szCs w:val="28"/>
        </w:rPr>
      </w:pPr>
      <w:r>
        <w:rPr>
          <w:b/>
          <w:szCs w:val="28"/>
        </w:rPr>
        <w:t>5</w:t>
      </w:r>
      <w:r w:rsidR="00F12843" w:rsidRPr="00A925EA">
        <w:rPr>
          <w:b/>
          <w:szCs w:val="28"/>
        </w:rPr>
        <w:t>.6. Сети связи</w:t>
      </w:r>
    </w:p>
    <w:p w:rsidR="00F12843" w:rsidRPr="00A925EA" w:rsidRDefault="00F12843" w:rsidP="00F12843">
      <w:pPr>
        <w:spacing w:line="240" w:lineRule="atLeast"/>
        <w:ind w:firstLine="567"/>
        <w:rPr>
          <w:szCs w:val="28"/>
        </w:rPr>
      </w:pP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В настоящее время застройка </w:t>
      </w:r>
      <w:r w:rsidRPr="00A925EA">
        <w:rPr>
          <w:color w:val="000000"/>
          <w:szCs w:val="28"/>
          <w:shd w:val="clear" w:color="auto" w:fill="FFFFFF"/>
        </w:rPr>
        <w:t xml:space="preserve">планируемая территория </w:t>
      </w:r>
      <w:r w:rsidRPr="00A925EA">
        <w:rPr>
          <w:szCs w:val="28"/>
        </w:rPr>
        <w:t>телефонизирована и действуют существующие телефонные станции: подстанция электронная (далее – ПСЭ) ПСЭ-2726/2820, узел мультисервисного доступа – УМСД-2055, ПСЭ-2960.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Общая монтированная емкость существующих телефонных станций составляет 8592 номера.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Дома частично оснащены проводным радиовещанием, частично − эфирным. Жители </w:t>
      </w:r>
      <w:r w:rsidRPr="00A925EA">
        <w:rPr>
          <w:color w:val="000000"/>
          <w:szCs w:val="28"/>
          <w:shd w:val="clear" w:color="auto" w:fill="FFFFFF"/>
        </w:rPr>
        <w:t xml:space="preserve">планируемой территории </w:t>
      </w:r>
      <w:r w:rsidRPr="00A925EA">
        <w:rPr>
          <w:szCs w:val="28"/>
        </w:rPr>
        <w:t>принимают телевизионный сигнал городского эфирного телерадиовещания передающего центра, расположенного по адресу: Российская Федерация, Новосибирская область, город Новосибирск, ул. Римского-Корсакова, 9, действуют сети кабельного телевидения.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Проект планировки выполнен с учетом технических условий Новосибирского филиала открытого акционерного общества (далее – ОАО) «Сибирьтелеком» и действующих норм и правил.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Емкость телефонной сети жилого сектора согласно нормам проектирования определена с учетом 100%-ной телефонизации квартир. 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Протяженность проектной кабельной канализации – 19,8 км. 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Согласно Концепции развития телерадиовещания в Российской Федерации необходимо произвести модернизацию телевизионного передающего центра. Модернизация позволит организовать цифровое телевизионное вещание, включая мобильное телевещание и телевидение высокой четкости.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соответствии</w:t>
      </w:r>
      <w:proofErr w:type="gramEnd"/>
      <w:r w:rsidRPr="00A925EA">
        <w:rPr>
          <w:szCs w:val="28"/>
        </w:rPr>
        <w:t xml:space="preserve"> с концепцией перехода на эфирное вещание планируется перевод на эфирное радиовещание и ликвидация проводного.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Проектом планировки рекомендуется дальнейшее расширение услуг высококачественного ультракоротковолнового вещания, сотовой связи.</w:t>
      </w:r>
    </w:p>
    <w:p w:rsidR="00F12843" w:rsidRPr="00A925EA" w:rsidRDefault="00F12843" w:rsidP="00F12843">
      <w:pPr>
        <w:spacing w:line="240" w:lineRule="atLeast"/>
        <w:rPr>
          <w:szCs w:val="28"/>
        </w:rPr>
      </w:pPr>
      <w:r w:rsidRPr="00A925EA">
        <w:rPr>
          <w:szCs w:val="28"/>
        </w:rPr>
        <w:t>Для расширения принимаемых абонентом каналов вещания и повышения качества телевизионного вещания необходимо предусмотреть развитие системы кабельного телевидения.</w:t>
      </w:r>
    </w:p>
    <w:p w:rsidR="00D03AC0" w:rsidRDefault="00D03AC0" w:rsidP="00F12843">
      <w:pPr>
        <w:spacing w:line="240" w:lineRule="atLeast"/>
        <w:ind w:firstLine="0"/>
        <w:jc w:val="center"/>
        <w:rPr>
          <w:b/>
          <w:szCs w:val="28"/>
        </w:rPr>
      </w:pPr>
    </w:p>
    <w:p w:rsidR="00F12843" w:rsidRPr="00A925EA" w:rsidRDefault="0007240A" w:rsidP="00F12843">
      <w:pPr>
        <w:spacing w:line="240" w:lineRule="atLeast"/>
        <w:ind w:firstLine="0"/>
        <w:jc w:val="center"/>
        <w:rPr>
          <w:szCs w:val="28"/>
        </w:rPr>
      </w:pPr>
      <w:r>
        <w:rPr>
          <w:b/>
          <w:szCs w:val="28"/>
        </w:rPr>
        <w:t>5</w:t>
      </w:r>
      <w:r w:rsidR="00F12843" w:rsidRPr="00A925EA">
        <w:rPr>
          <w:b/>
          <w:szCs w:val="28"/>
        </w:rPr>
        <w:t>.7. Инженерная подготовка планируемой территории</w:t>
      </w:r>
    </w:p>
    <w:p w:rsidR="00F12843" w:rsidRPr="00A925EA" w:rsidRDefault="00F12843" w:rsidP="00F12843">
      <w:pPr>
        <w:spacing w:line="240" w:lineRule="atLeast"/>
        <w:ind w:firstLine="0"/>
        <w:rPr>
          <w:szCs w:val="28"/>
        </w:rPr>
      </w:pP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В настоящее время водоотвод поверхностного стока на </w:t>
      </w:r>
      <w:r w:rsidRPr="00A925EA">
        <w:rPr>
          <w:color w:val="000000"/>
          <w:szCs w:val="28"/>
          <w:shd w:val="clear" w:color="auto" w:fill="FFFFFF"/>
        </w:rPr>
        <w:t>планируемой территории</w:t>
      </w:r>
      <w:r w:rsidRPr="00A925EA">
        <w:rPr>
          <w:szCs w:val="28"/>
        </w:rPr>
        <w:t xml:space="preserve"> осуществляется по существующим закрытым и открытым водостокам: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коллектора ливневой канализации </w:t>
      </w:r>
      <w:proofErr w:type="gramStart"/>
      <w:r w:rsidRPr="00A925EA">
        <w:rPr>
          <w:szCs w:val="28"/>
        </w:rPr>
        <w:t>Ш</w:t>
      </w:r>
      <w:proofErr w:type="gramEnd"/>
      <w:r w:rsidRPr="00A925EA">
        <w:rPr>
          <w:szCs w:val="28"/>
        </w:rPr>
        <w:t xml:space="preserve"> 500 − 1000 микрорайона «Искра»;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водопропускных труб железобетонных 3</w:t>
      </w:r>
      <w:r w:rsidR="00D54A9D">
        <w:rPr>
          <w:szCs w:val="28"/>
        </w:rPr>
        <w:t xml:space="preserve"> </w:t>
      </w:r>
      <w:r w:rsidRPr="00A925EA">
        <w:rPr>
          <w:szCs w:val="28"/>
        </w:rPr>
        <w:t>х</w:t>
      </w:r>
      <w:r w:rsidR="00D54A9D">
        <w:rPr>
          <w:szCs w:val="28"/>
        </w:rPr>
        <w:t xml:space="preserve"> </w:t>
      </w:r>
      <w:r w:rsidRPr="00A925EA">
        <w:rPr>
          <w:szCs w:val="28"/>
        </w:rPr>
        <w:t>1250 мм под железнодорожной веткой, разделяющей жилую застройку микрорайона «Искра» и микрорайона «Гвардейский»;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водопропускных труб железобетонных 3</w:t>
      </w:r>
      <w:r w:rsidR="00D54A9D">
        <w:rPr>
          <w:szCs w:val="28"/>
        </w:rPr>
        <w:t xml:space="preserve"> </w:t>
      </w:r>
      <w:r w:rsidRPr="00A925EA">
        <w:rPr>
          <w:szCs w:val="28"/>
        </w:rPr>
        <w:t>х</w:t>
      </w:r>
      <w:r w:rsidR="00D54A9D">
        <w:rPr>
          <w:szCs w:val="28"/>
        </w:rPr>
        <w:t xml:space="preserve"> </w:t>
      </w:r>
      <w:r w:rsidRPr="00A925EA">
        <w:rPr>
          <w:szCs w:val="28"/>
        </w:rPr>
        <w:t>1250 мм под железнодорожной веткой, разделяющей жилую застройку возле территории ООО «Пашинский КСК» и микрорайона «Гвардейский»;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коллектора ливневой канализации </w:t>
      </w:r>
      <w:proofErr w:type="gramStart"/>
      <w:r w:rsidRPr="00A925EA">
        <w:rPr>
          <w:szCs w:val="28"/>
        </w:rPr>
        <w:t>Ш</w:t>
      </w:r>
      <w:proofErr w:type="gramEnd"/>
      <w:r w:rsidRPr="00A925EA">
        <w:rPr>
          <w:szCs w:val="28"/>
        </w:rPr>
        <w:t xml:space="preserve"> 500 − 1500 микрорайона «Гвардейский».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Сброс поверхностного стока в настоящее время осуществляется в пониженные места на </w:t>
      </w:r>
      <w:r w:rsidRPr="00A925EA">
        <w:rPr>
          <w:color w:val="000000"/>
          <w:szCs w:val="28"/>
          <w:shd w:val="clear" w:color="auto" w:fill="FFFFFF"/>
        </w:rPr>
        <w:t>планируемой территории</w:t>
      </w:r>
      <w:r w:rsidRPr="00A925EA">
        <w:rPr>
          <w:szCs w:val="28"/>
        </w:rPr>
        <w:t>, что вызывает подтопление существующей застройки.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Для организованного отвода поверхностного стока с </w:t>
      </w:r>
      <w:r w:rsidRPr="00A925EA">
        <w:rPr>
          <w:color w:val="000000"/>
          <w:szCs w:val="28"/>
          <w:shd w:val="clear" w:color="auto" w:fill="FFFFFF"/>
        </w:rPr>
        <w:t>планируемой территории</w:t>
      </w:r>
      <w:r w:rsidRPr="00A925EA">
        <w:rPr>
          <w:szCs w:val="28"/>
        </w:rPr>
        <w:t xml:space="preserve">, а также защиты от загрязнения поверхностных и грунтовых вод проектом планировки предусмотрена инженерная подготовка </w:t>
      </w:r>
      <w:r w:rsidRPr="00A925EA">
        <w:rPr>
          <w:color w:val="000000"/>
          <w:szCs w:val="28"/>
          <w:shd w:val="clear" w:color="auto" w:fill="FFFFFF"/>
        </w:rPr>
        <w:t>планируемой территории</w:t>
      </w:r>
      <w:r w:rsidRPr="00A925EA">
        <w:rPr>
          <w:szCs w:val="28"/>
        </w:rPr>
        <w:t>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В состав работ по инженерной подготовке </w:t>
      </w:r>
      <w:r w:rsidRPr="00A925EA">
        <w:rPr>
          <w:color w:val="000000"/>
          <w:szCs w:val="28"/>
          <w:shd w:val="clear" w:color="auto" w:fill="FFFFFF"/>
        </w:rPr>
        <w:t xml:space="preserve">планируемой территории </w:t>
      </w:r>
      <w:r w:rsidRPr="00A925EA">
        <w:rPr>
          <w:szCs w:val="28"/>
        </w:rPr>
        <w:t>включены следующие виды работ: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вертикальная планировка;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устройство водостоков;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очистка поверхностного стока;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>расчет очистных сооружений.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В основу планового и высотного решения </w:t>
      </w:r>
      <w:r w:rsidRPr="00A925EA">
        <w:rPr>
          <w:color w:val="000000"/>
          <w:szCs w:val="28"/>
          <w:shd w:val="clear" w:color="auto" w:fill="FFFFFF"/>
        </w:rPr>
        <w:t xml:space="preserve">планируемой территории </w:t>
      </w:r>
      <w:r w:rsidRPr="00A925EA">
        <w:rPr>
          <w:szCs w:val="28"/>
        </w:rPr>
        <w:t>положена сеть существующих улиц. Все существующие капитальные покрытия сохраняются.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В зоне новой застройки вертикальная планировка решена </w:t>
      </w:r>
      <w:proofErr w:type="gramStart"/>
      <w:r w:rsidRPr="00A925EA">
        <w:rPr>
          <w:szCs w:val="28"/>
        </w:rPr>
        <w:t>с небольшим превышением микрорайонов над уличной сетью для обеспечения выпуска с их территории поверхностных стоков в лотки</w:t>
      </w:r>
      <w:proofErr w:type="gramEnd"/>
      <w:r w:rsidRPr="00A925EA">
        <w:rPr>
          <w:szCs w:val="28"/>
        </w:rPr>
        <w:t xml:space="preserve"> уличных проездов. Участки дорог, где уклоны местности менее 0,004 %, решаются с пилообразным продольным профилем. Такое решение позволяет ускорить отвод поверхностного стока и является профилактическим мероприятием по защите </w:t>
      </w:r>
      <w:r w:rsidRPr="00A925EA">
        <w:rPr>
          <w:color w:val="000000"/>
          <w:szCs w:val="28"/>
          <w:shd w:val="clear" w:color="auto" w:fill="FFFFFF"/>
        </w:rPr>
        <w:t xml:space="preserve">планируемой территории </w:t>
      </w:r>
      <w:r w:rsidRPr="00A925EA">
        <w:rPr>
          <w:szCs w:val="28"/>
        </w:rPr>
        <w:t>от подтопления.</w:t>
      </w:r>
    </w:p>
    <w:p w:rsidR="00F12843" w:rsidRPr="00A925EA" w:rsidRDefault="00F12843" w:rsidP="00F12843">
      <w:pPr>
        <w:pStyle w:val="aa"/>
      </w:pPr>
      <w:r w:rsidRPr="00A925EA">
        <w:t>Проектом планировки предусматривается сеть ливневой канализации, объединяющей существующие и проектируемые водостоки с отводом стока за пределы жилой застройки.</w:t>
      </w:r>
    </w:p>
    <w:p w:rsidR="00F12843" w:rsidRPr="00A925EA" w:rsidRDefault="00F12843" w:rsidP="00F12843">
      <w:pPr>
        <w:pStyle w:val="aa"/>
      </w:pPr>
      <w:r w:rsidRPr="00A925EA">
        <w:t xml:space="preserve">Вся </w:t>
      </w:r>
      <w:r w:rsidRPr="00A925EA">
        <w:rPr>
          <w:color w:val="000000"/>
          <w:shd w:val="clear" w:color="auto" w:fill="FFFFFF"/>
        </w:rPr>
        <w:t>планируемая территория</w:t>
      </w:r>
      <w:r w:rsidRPr="00A925EA">
        <w:t xml:space="preserve"> разбита на четыре бассейна стока:</w:t>
      </w:r>
    </w:p>
    <w:p w:rsidR="00F12843" w:rsidRPr="00A925EA" w:rsidRDefault="00F12843" w:rsidP="00F12843">
      <w:pPr>
        <w:pStyle w:val="aa"/>
      </w:pPr>
      <w:r w:rsidRPr="00A925EA">
        <w:t>первый бассейн стока включает микрорайон «Флотский» с отводом поверхностного стока в лог;</w:t>
      </w:r>
    </w:p>
    <w:p w:rsidR="00F12843" w:rsidRPr="00A925EA" w:rsidRDefault="00F12843" w:rsidP="00F12843">
      <w:pPr>
        <w:pStyle w:val="aa"/>
      </w:pPr>
      <w:r w:rsidRPr="00A925EA">
        <w:t>второй бассейн стока включает застройку жилой зоны возле территории ООО «Пашинский КСК» и жилую зону микрорайона «Гвардейский» с отводом поверхностного стока в ручей, протекающий на южной стороне западной части планируемой территории по логу;</w:t>
      </w:r>
    </w:p>
    <w:p w:rsidR="00F12843" w:rsidRPr="00A925EA" w:rsidRDefault="00F12843" w:rsidP="00B121A3">
      <w:pPr>
        <w:pStyle w:val="aa"/>
        <w:widowControl w:val="0"/>
      </w:pPr>
      <w:r w:rsidRPr="00A925EA">
        <w:t>третий бассейн стока включает застройку восточной и западной частей планируемой территории с отводом поверхностного стока в реку Обь;</w:t>
      </w:r>
    </w:p>
    <w:p w:rsidR="00F12843" w:rsidRPr="00A925EA" w:rsidRDefault="00F12843" w:rsidP="00F12843">
      <w:pPr>
        <w:pStyle w:val="aa"/>
      </w:pPr>
      <w:r w:rsidRPr="00A925EA">
        <w:t>четвертый бассейн стока включает существующую и новую жилую застройку южной части планируемой территории со сбросом в реку Обь.</w:t>
      </w:r>
    </w:p>
    <w:p w:rsidR="00F12843" w:rsidRPr="00A925EA" w:rsidRDefault="00F12843" w:rsidP="00F12843">
      <w:pPr>
        <w:pStyle w:val="aa"/>
      </w:pPr>
      <w:r w:rsidRPr="00A925EA">
        <w:t>Коллекторы ливневой канализации приняты диаметрами Д 500 – 2000 мм.</w:t>
      </w:r>
    </w:p>
    <w:p w:rsidR="00F12843" w:rsidRPr="00A925EA" w:rsidRDefault="00F12843" w:rsidP="00F12843">
      <w:pPr>
        <w:pStyle w:val="aa"/>
      </w:pPr>
      <w:r w:rsidRPr="00A925EA">
        <w:t>Основной сбросной коллектор Д 2000 мм, объединяющий ливневую канализацию восточной и западной частей планируемой территории, запроектирован по ул. Магистральной с выходом через железнодорожную ветку на северо-западе к реке Оби.</w:t>
      </w:r>
    </w:p>
    <w:p w:rsidR="00F12843" w:rsidRPr="00A925EA" w:rsidRDefault="00F12843" w:rsidP="00F12843">
      <w:pPr>
        <w:pStyle w:val="aa"/>
      </w:pPr>
      <w:r w:rsidRPr="00A925EA">
        <w:t xml:space="preserve">В зоне подтопления индивидуальной жилой застройки в северо-западной части </w:t>
      </w:r>
      <w:r w:rsidRPr="00A925EA">
        <w:rPr>
          <w:color w:val="000000"/>
          <w:shd w:val="clear" w:color="auto" w:fill="FFFFFF"/>
        </w:rPr>
        <w:t xml:space="preserve">планируемой территории </w:t>
      </w:r>
      <w:r w:rsidRPr="00A925EA">
        <w:t>предусмотрено продолжение строительства существующего коллектора ливневой канализации для отвода поверхностного стока из пониженного места.</w:t>
      </w:r>
    </w:p>
    <w:p w:rsidR="00F12843" w:rsidRPr="00A925EA" w:rsidRDefault="00F12843" w:rsidP="00F12843">
      <w:pPr>
        <w:pStyle w:val="aa"/>
      </w:pPr>
      <w:r w:rsidRPr="00A925EA">
        <w:t xml:space="preserve">Перед сбросом поверхностный сток в распределительной камере разделяется </w:t>
      </w:r>
      <w:proofErr w:type="gramStart"/>
      <w:r w:rsidRPr="00A925EA">
        <w:t>на</w:t>
      </w:r>
      <w:proofErr w:type="gramEnd"/>
      <w:r w:rsidRPr="00A925EA">
        <w:t xml:space="preserve"> загрязненный и условно чистый. Загрязненная часть стока поступает на очистные сооружения, а остальная часть стока считается условно чистой и сбрасывается в прилегающий водоем.</w:t>
      </w:r>
    </w:p>
    <w:p w:rsidR="00F12843" w:rsidRPr="00A925EA" w:rsidRDefault="00F12843" w:rsidP="00F12843">
      <w:pPr>
        <w:pStyle w:val="aa"/>
      </w:pPr>
      <w:r w:rsidRPr="00A925EA">
        <w:t>Сброс ливневого стока производится с помощью рассеивающих выпусков,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F12843" w:rsidRPr="00A925EA" w:rsidRDefault="00F12843" w:rsidP="00F12843">
      <w:pPr>
        <w:pStyle w:val="aa"/>
      </w:pPr>
      <w:r w:rsidRPr="00A925EA">
        <w:t xml:space="preserve">Водосточная сеть запроектирована из открытых и закрытых водостоков. Открытые водостоки запроектированы в зоне малоэтажной застройки и представляют собой придорожные канавы, расположенные по обе стороны проездов и собирающие поверхностный сток, отводящие его в водоприемные колодцы и далее − в закрытую водосточную сеть. В </w:t>
      </w:r>
      <w:proofErr w:type="gramStart"/>
      <w:r w:rsidRPr="00A925EA">
        <w:t>местах</w:t>
      </w:r>
      <w:proofErr w:type="gramEnd"/>
      <w:r w:rsidRPr="00A925EA">
        <w:t xml:space="preserve"> пересечения канав с автодорогами и полотном железной дороги устраиваются трубчатые переезды. Закрытые водостоки предусмотрены из железобетонных труб. Диаметры трубопроводов приняты в соответствии с требованиями СП 32.13330.2012 «Канализация. Наружные сети и сооружения. Актуализированная редакция СНиП 2.04.03-85». На дальнейших стадиях проектирования необходимо проверить путем детальных расчетов правильность принятых сечений трубопроводов.</w:t>
      </w:r>
    </w:p>
    <w:p w:rsidR="00241E04" w:rsidRDefault="00241E04" w:rsidP="00F12843">
      <w:pPr>
        <w:ind w:firstLine="0"/>
        <w:jc w:val="center"/>
        <w:rPr>
          <w:b/>
          <w:szCs w:val="28"/>
        </w:rPr>
      </w:pPr>
    </w:p>
    <w:p w:rsidR="00EE07AF" w:rsidRDefault="0007240A" w:rsidP="001C49C0">
      <w:pPr>
        <w:tabs>
          <w:tab w:val="left" w:pos="0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>6.</w:t>
      </w:r>
      <w:r w:rsidR="00F12843" w:rsidRPr="00A925EA">
        <w:rPr>
          <w:b/>
          <w:szCs w:val="28"/>
        </w:rPr>
        <w:t> </w:t>
      </w:r>
      <w:r w:rsidR="001C49C0">
        <w:rPr>
          <w:b/>
          <w:szCs w:val="28"/>
        </w:rPr>
        <w:t xml:space="preserve">Определение границ зон планируемого размещения объектов </w:t>
      </w:r>
    </w:p>
    <w:p w:rsidR="001C49C0" w:rsidRDefault="001C49C0" w:rsidP="001C49C0">
      <w:pPr>
        <w:tabs>
          <w:tab w:val="left" w:pos="0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>капитального строительства</w:t>
      </w:r>
    </w:p>
    <w:p w:rsidR="00F12843" w:rsidRPr="00A925EA" w:rsidRDefault="00F12843" w:rsidP="001C49C0">
      <w:pPr>
        <w:ind w:firstLine="0"/>
        <w:jc w:val="center"/>
        <w:rPr>
          <w:b/>
          <w:szCs w:val="28"/>
        </w:rPr>
      </w:pPr>
    </w:p>
    <w:p w:rsidR="00F12843" w:rsidRPr="00A925EA" w:rsidRDefault="00F12843" w:rsidP="00EE07AF">
      <w:r w:rsidRPr="00A925EA">
        <w:t xml:space="preserve">В </w:t>
      </w:r>
      <w:proofErr w:type="gramStart"/>
      <w:r w:rsidRPr="00A925EA">
        <w:t>границах</w:t>
      </w:r>
      <w:proofErr w:type="gramEnd"/>
      <w:r w:rsidRPr="00A925EA">
        <w:t xml:space="preserve">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F12843" w:rsidRPr="00A925EA" w:rsidRDefault="00F12843" w:rsidP="00EE07AF">
      <w:r w:rsidRPr="00A925EA">
        <w:t>природная зона;</w:t>
      </w:r>
    </w:p>
    <w:p w:rsidR="00F12843" w:rsidRPr="00A925EA" w:rsidRDefault="00F12843" w:rsidP="00EE07AF">
      <w:r w:rsidRPr="00A925EA">
        <w:t>парки, скверы, бульвары, иные озелененные территории общего пользования;</w:t>
      </w:r>
    </w:p>
    <w:p w:rsidR="00F12843" w:rsidRPr="00A925EA" w:rsidRDefault="00F12843" w:rsidP="00EE07AF">
      <w:r w:rsidRPr="00A925EA">
        <w:t>озелененные территории ограниченного использования;</w:t>
      </w:r>
    </w:p>
    <w:p w:rsidR="00F12843" w:rsidRPr="00A925EA" w:rsidRDefault="00F12843" w:rsidP="00EE07AF">
      <w:r w:rsidRPr="00A925EA">
        <w:t>зона отдыха и оздоровления;</w:t>
      </w:r>
    </w:p>
    <w:p w:rsidR="00F12843" w:rsidRPr="00A925EA" w:rsidRDefault="00F12843" w:rsidP="00EE07AF">
      <w:r w:rsidRPr="00A925EA">
        <w:t>зона объектов культуры и спорта;</w:t>
      </w:r>
    </w:p>
    <w:p w:rsidR="00F12843" w:rsidRPr="00A925EA" w:rsidRDefault="00F12843" w:rsidP="00EE07AF">
      <w:r w:rsidRPr="00A925EA">
        <w:t>зона объектов религиозного назначения;</w:t>
      </w:r>
    </w:p>
    <w:p w:rsidR="00F12843" w:rsidRPr="00A925EA" w:rsidRDefault="001C49C0" w:rsidP="00EE07AF">
      <w:r>
        <w:t>з</w:t>
      </w:r>
      <w:r w:rsidR="00F12843" w:rsidRPr="00A925EA">
        <w:t>она делового, общественного и коммерческого назначения, в том числе многоэтажных жилых домов;</w:t>
      </w:r>
    </w:p>
    <w:p w:rsidR="00F12843" w:rsidRPr="00A925EA" w:rsidRDefault="00F12843" w:rsidP="00EE07AF">
      <w:r w:rsidRPr="00A925EA">
        <w:t>зона объектов здравоохранения;</w:t>
      </w:r>
    </w:p>
    <w:p w:rsidR="00F12843" w:rsidRPr="00A925EA" w:rsidRDefault="00F12843" w:rsidP="00EE07AF">
      <w:r w:rsidRPr="00A925EA">
        <w:t>зона специализированной малоэтажной общественной застройки;</w:t>
      </w:r>
    </w:p>
    <w:p w:rsidR="00F12843" w:rsidRPr="00A925EA" w:rsidRDefault="00F12843" w:rsidP="00EE07AF">
      <w:r w:rsidRPr="00A925EA">
        <w:t>зона объектов дошкольного, начального общего, основного общего и среднего (полного) общего образования;</w:t>
      </w:r>
    </w:p>
    <w:p w:rsidR="00F12843" w:rsidRPr="00A925EA" w:rsidRDefault="00F12843" w:rsidP="00EE07AF">
      <w:r w:rsidRPr="00A925EA">
        <w:t>зона застройки жилыми домами смешанной этажности;</w:t>
      </w:r>
    </w:p>
    <w:p w:rsidR="00F12843" w:rsidRPr="00A925EA" w:rsidRDefault="00F12843" w:rsidP="00EE07AF">
      <w:r w:rsidRPr="00A925EA">
        <w:t>зона застройки малоэтажными многоквартирными жилыми домами (до 4</w:t>
      </w:r>
      <w:r w:rsidR="00EE07AF">
        <w:t> </w:t>
      </w:r>
      <w:r w:rsidRPr="00A925EA">
        <w:t xml:space="preserve">этажей, включая </w:t>
      </w:r>
      <w:proofErr w:type="gramStart"/>
      <w:r w:rsidRPr="00A925EA">
        <w:t>мансардный</w:t>
      </w:r>
      <w:proofErr w:type="gramEnd"/>
      <w:r w:rsidRPr="00A925EA">
        <w:t>);</w:t>
      </w:r>
    </w:p>
    <w:p w:rsidR="00F12843" w:rsidRPr="00A925EA" w:rsidRDefault="00F12843" w:rsidP="00EE07AF">
      <w:r w:rsidRPr="00A925EA">
        <w:t xml:space="preserve">зона застройки среднеэтажными жилыми домами (от 5 - 8 этажей, включая </w:t>
      </w:r>
      <w:proofErr w:type="gramStart"/>
      <w:r w:rsidRPr="00A925EA">
        <w:t>мансардный</w:t>
      </w:r>
      <w:proofErr w:type="gramEnd"/>
      <w:r w:rsidRPr="00A925EA">
        <w:t>);</w:t>
      </w:r>
    </w:p>
    <w:p w:rsidR="00F12843" w:rsidRPr="00A925EA" w:rsidRDefault="00F12843" w:rsidP="00EE07AF">
      <w:r w:rsidRPr="00A925EA">
        <w:t>зона застройки индивидуальными жилыми домами;</w:t>
      </w:r>
    </w:p>
    <w:p w:rsidR="00F12843" w:rsidRPr="00A925EA" w:rsidRDefault="00F12843" w:rsidP="00EE07AF">
      <w:r w:rsidRPr="00A925EA">
        <w:t>зона производственных объектов с различными нормативами воздействия на окружающую среду;</w:t>
      </w:r>
    </w:p>
    <w:p w:rsidR="00F12843" w:rsidRPr="00A925EA" w:rsidRDefault="00F12843" w:rsidP="00EE07AF">
      <w:r w:rsidRPr="00A925EA">
        <w:t>зона коммунальных и складских объектов;</w:t>
      </w:r>
    </w:p>
    <w:p w:rsidR="00F12843" w:rsidRPr="00A925EA" w:rsidRDefault="00F12843" w:rsidP="00EE07AF">
      <w:r w:rsidRPr="00A925EA">
        <w:t>зона сооружений и коммуникаций железнодорожного транспорта;</w:t>
      </w:r>
    </w:p>
    <w:p w:rsidR="00F12843" w:rsidRPr="00A925EA" w:rsidRDefault="001C49C0" w:rsidP="00EE07AF">
      <w:r>
        <w:t>з</w:t>
      </w:r>
      <w:r w:rsidR="00F12843" w:rsidRPr="00A925EA">
        <w:t>она улично-дорожной сети;</w:t>
      </w:r>
    </w:p>
    <w:p w:rsidR="00F12843" w:rsidRPr="00A925EA" w:rsidRDefault="00F12843" w:rsidP="00EE07AF">
      <w:r w:rsidRPr="00A925EA">
        <w:t>зона кладбищ и крематориев;</w:t>
      </w:r>
    </w:p>
    <w:p w:rsidR="00F12843" w:rsidRPr="00A925EA" w:rsidRDefault="00F12843" w:rsidP="00EE07AF">
      <w:r w:rsidRPr="00A925EA">
        <w:t>зона объектов санитарно-технического назначения;</w:t>
      </w:r>
    </w:p>
    <w:p w:rsidR="00F12843" w:rsidRPr="00A925EA" w:rsidRDefault="00F12843" w:rsidP="00EE07AF">
      <w:r w:rsidRPr="00A925EA">
        <w:t>зона военных и иных режимных объектов и территорий;</w:t>
      </w:r>
    </w:p>
    <w:p w:rsidR="00F12843" w:rsidRPr="00A925EA" w:rsidRDefault="00F12843" w:rsidP="00EE07AF">
      <w:r w:rsidRPr="00A925EA">
        <w:t>зона существующих объектов ведения садоводства и огородничества;</w:t>
      </w:r>
    </w:p>
    <w:p w:rsidR="00F12843" w:rsidRPr="00A925EA" w:rsidRDefault="00F12843" w:rsidP="00EE07AF">
      <w:r w:rsidRPr="00A925EA">
        <w:t>зона объектов инженерной инфраструктуры;</w:t>
      </w:r>
    </w:p>
    <w:p w:rsidR="00F12843" w:rsidRPr="00A925EA" w:rsidRDefault="00F12843" w:rsidP="00EE07AF">
      <w:r w:rsidRPr="00A925EA">
        <w:t>зона стоянок для легковых автомобилей;</w:t>
      </w:r>
    </w:p>
    <w:p w:rsidR="00F12843" w:rsidRPr="00A925EA" w:rsidRDefault="00F12843" w:rsidP="00EE07AF">
      <w:pPr>
        <w:rPr>
          <w:b/>
        </w:rPr>
      </w:pPr>
      <w:r w:rsidRPr="00A925EA">
        <w:t>водные объекты.</w:t>
      </w:r>
    </w:p>
    <w:p w:rsidR="00F12843" w:rsidRPr="00B121A3" w:rsidRDefault="00F12843" w:rsidP="00F12843">
      <w:pPr>
        <w:ind w:firstLine="567"/>
        <w:jc w:val="center"/>
        <w:rPr>
          <w:b/>
          <w:sz w:val="24"/>
          <w:szCs w:val="28"/>
        </w:rPr>
      </w:pPr>
    </w:p>
    <w:p w:rsidR="00F12843" w:rsidRPr="00A925EA" w:rsidRDefault="0007240A" w:rsidP="00F12843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7</w:t>
      </w:r>
      <w:r w:rsidR="00F12843" w:rsidRPr="00A925EA">
        <w:rPr>
          <w:b/>
          <w:szCs w:val="28"/>
        </w:rPr>
        <w:t>. Основные технико-экономические показатели</w:t>
      </w:r>
    </w:p>
    <w:p w:rsidR="00F12843" w:rsidRPr="00B121A3" w:rsidRDefault="00F12843" w:rsidP="00F12843">
      <w:pPr>
        <w:ind w:firstLine="567"/>
        <w:jc w:val="center"/>
        <w:rPr>
          <w:b/>
          <w:sz w:val="24"/>
          <w:szCs w:val="28"/>
        </w:rPr>
      </w:pP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Основные технико-экономические показатели использования </w:t>
      </w:r>
      <w:r w:rsidRPr="00A925EA">
        <w:rPr>
          <w:color w:val="000000"/>
          <w:szCs w:val="28"/>
          <w:shd w:val="clear" w:color="auto" w:fill="FFFFFF"/>
        </w:rPr>
        <w:t xml:space="preserve">планируемой территории </w:t>
      </w:r>
      <w:r w:rsidRPr="00A925EA">
        <w:rPr>
          <w:szCs w:val="28"/>
        </w:rPr>
        <w:t>представлены в таблице 1.</w:t>
      </w:r>
    </w:p>
    <w:p w:rsidR="00F12843" w:rsidRPr="00B121A3" w:rsidRDefault="00F12843" w:rsidP="00F12843">
      <w:pPr>
        <w:jc w:val="left"/>
        <w:rPr>
          <w:sz w:val="22"/>
          <w:szCs w:val="28"/>
        </w:rPr>
      </w:pPr>
    </w:p>
    <w:p w:rsidR="00F12843" w:rsidRPr="00A925EA" w:rsidRDefault="00F12843" w:rsidP="00F12843">
      <w:pPr>
        <w:jc w:val="right"/>
        <w:rPr>
          <w:szCs w:val="28"/>
        </w:rPr>
      </w:pPr>
      <w:r w:rsidRPr="00A925EA">
        <w:rPr>
          <w:szCs w:val="28"/>
        </w:rPr>
        <w:t>Таблица 1</w:t>
      </w:r>
    </w:p>
    <w:p w:rsidR="00F12843" w:rsidRPr="00B121A3" w:rsidRDefault="00F12843" w:rsidP="00F12843">
      <w:pPr>
        <w:ind w:firstLine="567"/>
        <w:jc w:val="right"/>
        <w:rPr>
          <w:sz w:val="24"/>
          <w:szCs w:val="28"/>
        </w:rPr>
      </w:pPr>
    </w:p>
    <w:p w:rsidR="00F12843" w:rsidRPr="00A925EA" w:rsidRDefault="00F12843" w:rsidP="00F12843">
      <w:pPr>
        <w:ind w:firstLine="0"/>
        <w:jc w:val="center"/>
        <w:rPr>
          <w:szCs w:val="28"/>
        </w:rPr>
      </w:pPr>
      <w:r w:rsidRPr="00A925EA">
        <w:rPr>
          <w:szCs w:val="28"/>
        </w:rPr>
        <w:t xml:space="preserve">Основные технико-экономические показатели использования </w:t>
      </w:r>
    </w:p>
    <w:p w:rsidR="00F12843" w:rsidRPr="00A925EA" w:rsidRDefault="00F12843" w:rsidP="00F12843">
      <w:pPr>
        <w:ind w:firstLine="0"/>
        <w:jc w:val="center"/>
        <w:rPr>
          <w:szCs w:val="28"/>
        </w:rPr>
      </w:pPr>
      <w:r w:rsidRPr="00A925EA">
        <w:rPr>
          <w:szCs w:val="28"/>
        </w:rPr>
        <w:t>планируемой территории</w:t>
      </w:r>
    </w:p>
    <w:p w:rsidR="00F12843" w:rsidRPr="00B121A3" w:rsidRDefault="00F12843" w:rsidP="00F12843">
      <w:pPr>
        <w:ind w:firstLine="0"/>
        <w:jc w:val="center"/>
        <w:rPr>
          <w:sz w:val="24"/>
          <w:szCs w:val="26"/>
        </w:rPr>
      </w:pPr>
    </w:p>
    <w:tbl>
      <w:tblPr>
        <w:tblW w:w="9924" w:type="dxa"/>
        <w:tblInd w:w="108" w:type="dxa"/>
        <w:tblLayout w:type="fixed"/>
        <w:tblLook w:val="0000"/>
      </w:tblPr>
      <w:tblGrid>
        <w:gridCol w:w="851"/>
        <w:gridCol w:w="4821"/>
        <w:gridCol w:w="1417"/>
        <w:gridCol w:w="1417"/>
        <w:gridCol w:w="1418"/>
      </w:tblGrid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F1284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№</w:t>
            </w:r>
          </w:p>
          <w:p w:rsidR="00F12843" w:rsidRPr="00A925EA" w:rsidRDefault="00F12843" w:rsidP="00F12843">
            <w:pPr>
              <w:ind w:firstLine="0"/>
              <w:jc w:val="center"/>
              <w:rPr>
                <w:szCs w:val="28"/>
              </w:rPr>
            </w:pPr>
            <w:proofErr w:type="gramStart"/>
            <w:r w:rsidRPr="00A925EA">
              <w:rPr>
                <w:szCs w:val="28"/>
              </w:rPr>
              <w:t>п</w:t>
            </w:r>
            <w:proofErr w:type="gramEnd"/>
            <w:r w:rsidRPr="00A925EA">
              <w:rPr>
                <w:szCs w:val="28"/>
              </w:rPr>
              <w:t>/п</w:t>
            </w:r>
          </w:p>
        </w:tc>
        <w:tc>
          <w:tcPr>
            <w:tcW w:w="4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F1284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Наименование показателей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F1284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F1284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Состояние на 2020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F1284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Расчетный срок до 2030 года</w:t>
            </w:r>
          </w:p>
        </w:tc>
      </w:tr>
    </w:tbl>
    <w:p w:rsidR="00F12843" w:rsidRPr="00A925EA" w:rsidRDefault="00F12843" w:rsidP="00F12843">
      <w:pPr>
        <w:rPr>
          <w:sz w:val="2"/>
          <w:szCs w:val="2"/>
        </w:rPr>
      </w:pPr>
    </w:p>
    <w:tbl>
      <w:tblPr>
        <w:tblW w:w="9924" w:type="dxa"/>
        <w:tblInd w:w="108" w:type="dxa"/>
        <w:tblLayout w:type="fixed"/>
        <w:tblLook w:val="0000"/>
      </w:tblPr>
      <w:tblGrid>
        <w:gridCol w:w="851"/>
        <w:gridCol w:w="4819"/>
        <w:gridCol w:w="1419"/>
        <w:gridCol w:w="1417"/>
        <w:gridCol w:w="1418"/>
      </w:tblGrid>
      <w:tr w:rsidR="00F12843" w:rsidRPr="00B121A3" w:rsidTr="00B121A3">
        <w:trPr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B121A3" w:rsidRDefault="00F12843" w:rsidP="00B121A3">
            <w:pPr>
              <w:ind w:firstLine="0"/>
              <w:jc w:val="center"/>
              <w:rPr>
                <w:szCs w:val="24"/>
              </w:rPr>
            </w:pPr>
            <w:r w:rsidRPr="00B121A3">
              <w:rPr>
                <w:szCs w:val="24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B121A3" w:rsidRDefault="00F12843" w:rsidP="00B121A3">
            <w:pPr>
              <w:ind w:firstLine="0"/>
              <w:jc w:val="center"/>
              <w:rPr>
                <w:szCs w:val="24"/>
              </w:rPr>
            </w:pPr>
            <w:r w:rsidRPr="00B121A3">
              <w:rPr>
                <w:szCs w:val="24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B121A3" w:rsidRDefault="00F12843" w:rsidP="00B121A3">
            <w:pPr>
              <w:ind w:firstLine="0"/>
              <w:jc w:val="center"/>
              <w:rPr>
                <w:szCs w:val="24"/>
              </w:rPr>
            </w:pPr>
            <w:r w:rsidRPr="00B121A3">
              <w:rPr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B121A3" w:rsidRDefault="00F12843" w:rsidP="00B121A3">
            <w:pPr>
              <w:ind w:firstLine="0"/>
              <w:jc w:val="center"/>
              <w:rPr>
                <w:szCs w:val="24"/>
              </w:rPr>
            </w:pPr>
            <w:r w:rsidRPr="00B121A3">
              <w:rPr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B121A3" w:rsidRDefault="00F12843" w:rsidP="00B121A3">
            <w:pPr>
              <w:ind w:firstLine="0"/>
              <w:jc w:val="center"/>
              <w:rPr>
                <w:szCs w:val="24"/>
              </w:rPr>
            </w:pPr>
            <w:r w:rsidRPr="00B121A3">
              <w:rPr>
                <w:szCs w:val="24"/>
              </w:rPr>
              <w:t>5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907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1. Баланс использования планируемой территории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B121A3" w:rsidP="00B121A3">
            <w:pPr>
              <w:ind w:firstLine="0"/>
              <w:jc w:val="center"/>
              <w:rPr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Общая площадь планируемой территории, в том числе: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2179,34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2179,34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1.1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Природная зона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276,7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282,31</w:t>
            </w:r>
          </w:p>
        </w:tc>
      </w:tr>
      <w:tr w:rsidR="00F12843" w:rsidRPr="00A925EA" w:rsidTr="00B121A3">
        <w:trPr>
          <w:cantSplit/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pStyle w:val="aff7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5EA">
              <w:rPr>
                <w:rFonts w:ascii="Times New Roman" w:hAnsi="Times New Roman"/>
                <w:sz w:val="28"/>
                <w:szCs w:val="28"/>
              </w:rPr>
              <w:t>1</w:t>
            </w:r>
            <w:r w:rsidRPr="00A925EA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A925E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56,31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263,63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pStyle w:val="aff7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5EA">
              <w:rPr>
                <w:rFonts w:ascii="Times New Roman" w:hAnsi="Times New Roman"/>
                <w:sz w:val="28"/>
                <w:szCs w:val="28"/>
              </w:rPr>
              <w:t>1</w:t>
            </w:r>
            <w:r w:rsidRPr="00A925EA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A925E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Озелененные территории ограниченного использования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724041" w:rsidP="00B121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8,18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pStyle w:val="aff7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5EA">
              <w:rPr>
                <w:rFonts w:ascii="Times New Roman" w:hAnsi="Times New Roman"/>
                <w:sz w:val="28"/>
                <w:szCs w:val="28"/>
              </w:rPr>
              <w:t>1</w:t>
            </w:r>
            <w:r w:rsidRPr="00A925EA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A925E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Зона отдыха и оздоровления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0,76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0,65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5EA">
              <w:rPr>
                <w:rFonts w:ascii="Times New Roman" w:hAnsi="Times New Roman"/>
                <w:sz w:val="28"/>
                <w:szCs w:val="28"/>
              </w:rPr>
              <w:t>1</w:t>
            </w:r>
            <w:r w:rsidRPr="00A925EA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A925E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объектов культуры и спорта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4,44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20,92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5EA">
              <w:rPr>
                <w:rFonts w:ascii="Times New Roman" w:hAnsi="Times New Roman"/>
                <w:sz w:val="28"/>
                <w:szCs w:val="28"/>
              </w:rPr>
              <w:t>1</w:t>
            </w:r>
            <w:r w:rsidRPr="00A925EA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A925E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объектов религиозного назначения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8722FC" w:rsidP="00B121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softHyphen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2,16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5EA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15,96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29,03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5EA"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объектов здравоохранения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9,21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11,94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25EA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специализированной малоэтажной общественной застройки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0,71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13,84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17,63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26,34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застройки жилыми домами смешанной этажности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134,24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7,03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застройки малоэтажными многоквартирными жилыми домами (до 4</w:t>
            </w:r>
            <w:r w:rsidR="00B121A3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этажей, включая </w:t>
            </w:r>
            <w:proofErr w:type="gramStart"/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мансардный</w:t>
            </w:r>
            <w:proofErr w:type="gramEnd"/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0,36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8,33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 xml:space="preserve">Зона застройки среднеэтажными жилыми домами (от 5 - 8 этажей, включая </w:t>
            </w:r>
            <w:proofErr w:type="gramStart"/>
            <w:r w:rsidRPr="00A925EA">
              <w:rPr>
                <w:szCs w:val="28"/>
              </w:rPr>
              <w:t>мансардный</w:t>
            </w:r>
            <w:proofErr w:type="gramEnd"/>
            <w:r w:rsidRPr="00A925EA">
              <w:rPr>
                <w:szCs w:val="28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8722FC" w:rsidP="00B121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softHyphen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104,13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346,00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247,64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366,68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228,99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коммунальных и складских объектов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36,96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349,35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23,19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20,35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widowControl w:val="0"/>
              <w:suppressLineNumbers w:val="0"/>
              <w:suppressAutoHyphens w:val="0"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улично-дорожной сети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58,27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226,02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Зона кладбищ и крематориев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21,49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49,16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 xml:space="preserve">Зона объектов </w:t>
            </w:r>
            <w:proofErr w:type="gramStart"/>
            <w:r w:rsidRPr="00A925EA">
              <w:rPr>
                <w:szCs w:val="28"/>
              </w:rPr>
              <w:t>санитарно-техниче</w:t>
            </w:r>
            <w:r w:rsidR="00B121A3">
              <w:rPr>
                <w:szCs w:val="28"/>
              </w:rPr>
              <w:t>-</w:t>
            </w:r>
            <w:r w:rsidRPr="00A925EA">
              <w:rPr>
                <w:szCs w:val="28"/>
              </w:rPr>
              <w:t>ского</w:t>
            </w:r>
            <w:proofErr w:type="gramEnd"/>
            <w:r w:rsidRPr="00A925EA">
              <w:rPr>
                <w:szCs w:val="28"/>
              </w:rPr>
              <w:t xml:space="preserve"> назначения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7,22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14,25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1.21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529,83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50,01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1.22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Зона существующих объектов ведения садоводства и огородничества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snapToGrid w:val="0"/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267,2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123,54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1.23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snapToGrid w:val="0"/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1,94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12,6</w:t>
            </w:r>
          </w:p>
        </w:tc>
      </w:tr>
      <w:tr w:rsidR="00F12843" w:rsidRPr="00A925EA" w:rsidTr="00B121A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1.24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pStyle w:val="aff7"/>
              <w:suppressLineNumbers w:val="0"/>
              <w:suppressAutoHyphens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925EA">
              <w:rPr>
                <w:rFonts w:ascii="Times New Roman" w:hAnsi="Times New Roman"/>
                <w:sz w:val="28"/>
                <w:szCs w:val="28"/>
                <w:lang w:eastAsia="ru-RU"/>
              </w:rPr>
              <w:t>Зона стоянок для легковых автомобилей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8722FC" w:rsidP="00B121A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softHyphen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74,7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</w:pPr>
            <w:r w:rsidRPr="00A925EA">
              <w:rPr>
                <w:szCs w:val="28"/>
              </w:rPr>
              <w:t>1.25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2843" w:rsidRPr="00A925EA" w:rsidRDefault="00F12843" w:rsidP="00B121A3">
            <w:pPr>
              <w:ind w:firstLine="0"/>
              <w:rPr>
                <w:szCs w:val="28"/>
              </w:rPr>
            </w:pPr>
            <w:r w:rsidRPr="00A925EA">
              <w:rPr>
                <w:szCs w:val="28"/>
              </w:rPr>
              <w:t>Водные объекты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4,24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szCs w:val="28"/>
              </w:rPr>
              <w:t>4,24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907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2. Население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2.1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Численность населения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тыс.</w:t>
            </w:r>
          </w:p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28,105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53,674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907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3. Жилищный фонд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3.1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Жилищный фонд, в том числе: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тыс. кв. м общей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562,10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1610,22</w:t>
            </w:r>
          </w:p>
        </w:tc>
      </w:tr>
      <w:tr w:rsidR="00F12843" w:rsidRPr="00A925EA" w:rsidTr="00B121A3">
        <w:trPr>
          <w:trHeight w:val="19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3.2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A925EA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чел</w:t>
            </w:r>
            <w:r w:rsidR="00B121A3">
              <w:rPr>
                <w:bCs/>
                <w:szCs w:val="28"/>
              </w:rPr>
              <w:t>овек</w:t>
            </w:r>
            <w:r w:rsidRPr="00A925EA">
              <w:rPr>
                <w:bCs/>
                <w:szCs w:val="28"/>
              </w:rPr>
              <w:t>/</w:t>
            </w:r>
            <w:r w:rsidR="00B121A3">
              <w:rPr>
                <w:bCs/>
                <w:szCs w:val="28"/>
              </w:rPr>
              <w:t xml:space="preserve"> </w:t>
            </w:r>
            <w:proofErr w:type="gramStart"/>
            <w:r w:rsidRPr="00A925EA">
              <w:rPr>
                <w:bCs/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59,96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114,52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3.3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Обеспеченность жилищным фондом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кв. м/</w:t>
            </w:r>
          </w:p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человека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30</w:t>
            </w:r>
          </w:p>
        </w:tc>
      </w:tr>
      <w:tr w:rsidR="00F12843" w:rsidRPr="00A925EA" w:rsidTr="00B121A3">
        <w:trPr>
          <w:trHeight w:val="3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907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 xml:space="preserve">4. Объекты </w:t>
            </w:r>
            <w:proofErr w:type="gramStart"/>
            <w:r w:rsidRPr="00A925EA">
              <w:rPr>
                <w:bCs/>
                <w:szCs w:val="28"/>
              </w:rPr>
              <w:t>социально-культурного</w:t>
            </w:r>
            <w:proofErr w:type="gramEnd"/>
            <w:r w:rsidRPr="00A925EA">
              <w:rPr>
                <w:bCs/>
                <w:szCs w:val="28"/>
              </w:rPr>
              <w:t xml:space="preserve"> и коммунально-бытового</w:t>
            </w:r>
          </w:p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назначения</w:t>
            </w:r>
          </w:p>
        </w:tc>
      </w:tr>
      <w:tr w:rsidR="00F12843" w:rsidRPr="00A925EA" w:rsidTr="00B121A3">
        <w:trPr>
          <w:trHeight w:val="33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Дошкольные образовательные организации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1863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2861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Общеобразовательные организации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2989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6308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Больницы, военный госпиталь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коек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160</w:t>
            </w:r>
          </w:p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590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 xml:space="preserve">Поликлиники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посещений/</w:t>
            </w:r>
          </w:p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смену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700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 xml:space="preserve">Спортивные залы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кв. м площади пола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8722FC" w:rsidP="00B121A3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softHyphen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18785,9</w:t>
            </w:r>
          </w:p>
        </w:tc>
      </w:tr>
      <w:tr w:rsidR="00F12843" w:rsidRPr="00A925EA" w:rsidTr="00B121A3">
        <w:trPr>
          <w:trHeight w:val="40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 xml:space="preserve">Плавательные бассейны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кв. м</w:t>
            </w:r>
          </w:p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зеркала воды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8722FC" w:rsidP="00B121A3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softHyphen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1073,48</w:t>
            </w:r>
            <w:r w:rsidR="00B121A3">
              <w:rPr>
                <w:bCs/>
                <w:szCs w:val="28"/>
              </w:rPr>
              <w:t xml:space="preserve"> </w:t>
            </w:r>
            <w:r w:rsidRPr="00A925EA">
              <w:rPr>
                <w:bCs/>
                <w:szCs w:val="28"/>
              </w:rPr>
              <w:t>-</w:t>
            </w:r>
            <w:r w:rsidR="00B121A3">
              <w:rPr>
                <w:bCs/>
                <w:szCs w:val="28"/>
              </w:rPr>
              <w:t xml:space="preserve"> </w:t>
            </w:r>
            <w:r w:rsidRPr="00A925EA">
              <w:rPr>
                <w:bCs/>
                <w:szCs w:val="28"/>
              </w:rPr>
              <w:t>1341,85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</w:t>
            </w:r>
            <w:r w:rsidR="003B6B08">
              <w:rPr>
                <w:bCs/>
                <w:szCs w:val="28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 xml:space="preserve">Библиотеки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2</w:t>
            </w:r>
          </w:p>
        </w:tc>
      </w:tr>
      <w:tr w:rsidR="00F12843" w:rsidRPr="00A925EA" w:rsidTr="00B121A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</w:t>
            </w:r>
            <w:r w:rsidR="003B6B08">
              <w:rPr>
                <w:bCs/>
                <w:szCs w:val="28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Предприятия торговли (продовольственные магазины)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кв. м</w:t>
            </w:r>
          </w:p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торговой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1967,35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3757,18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</w:t>
            </w:r>
            <w:r w:rsidR="003B6B08">
              <w:rPr>
                <w:bCs/>
                <w:szCs w:val="28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Предприятия торговли (непродовольственные магазины)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кв. м</w:t>
            </w:r>
          </w:p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торговой площади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843,15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1610,22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4.1</w:t>
            </w:r>
            <w:r w:rsidR="003B6B08">
              <w:rPr>
                <w:bCs/>
                <w:szCs w:val="28"/>
              </w:rPr>
              <w:t>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Объекты общественного питания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225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430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4.1</w:t>
            </w:r>
            <w:r w:rsidR="003B6B08">
              <w:rPr>
                <w:bCs/>
                <w:szCs w:val="28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Аптеки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9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3B6B08" w:rsidP="00B121A3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4.12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Отделения связи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2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snapToGrid w:val="0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907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5. Транспортная инфраструктура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Общая протяженность улично-дорожной сети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38,27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69,04</w:t>
            </w:r>
          </w:p>
        </w:tc>
      </w:tr>
      <w:tr w:rsidR="00F12843" w:rsidRPr="00A925EA" w:rsidTr="00B121A3">
        <w:trPr>
          <w:cantSplit/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Протяженность магистральных улиц, в том числе: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28,28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5.2.1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−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−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5.2.2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6,10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7,1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5.2.3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Магистральные улицы районного значения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3,90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21,18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5.3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Плотность улично-дорожной сети, в том числе: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proofErr w:type="gramStart"/>
            <w:r w:rsidRPr="00A925EA">
              <w:rPr>
                <w:bCs/>
                <w:szCs w:val="28"/>
              </w:rPr>
              <w:t>км</w:t>
            </w:r>
            <w:proofErr w:type="gramEnd"/>
            <w:r w:rsidRPr="00A925EA">
              <w:rPr>
                <w:bCs/>
                <w:szCs w:val="28"/>
              </w:rPr>
              <w:t>/кв. 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3,17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5.4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Протяженность линий общественного пассажирского транспорта всего, в том числе: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tabs>
                <w:tab w:val="left" w:pos="409"/>
                <w:tab w:val="center" w:pos="600"/>
              </w:tabs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17,47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33,0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5.4.1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Электрифицированной железной дороги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3,0</w:t>
            </w:r>
          </w:p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(не действует)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3,0</w:t>
            </w:r>
          </w:p>
        </w:tc>
      </w:tr>
      <w:tr w:rsidR="00F12843" w:rsidRPr="00A925EA" w:rsidTr="00B121A3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5.4.2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Автобуса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км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bCs/>
                <w:szCs w:val="28"/>
              </w:rPr>
            </w:pPr>
            <w:r w:rsidRPr="00A925EA">
              <w:rPr>
                <w:bCs/>
                <w:szCs w:val="28"/>
              </w:rPr>
              <w:t>14,47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843" w:rsidRPr="00A925EA" w:rsidRDefault="00F12843" w:rsidP="00B121A3">
            <w:pPr>
              <w:ind w:firstLine="0"/>
              <w:jc w:val="center"/>
              <w:rPr>
                <w:szCs w:val="28"/>
              </w:rPr>
            </w:pPr>
            <w:r w:rsidRPr="00A925EA">
              <w:rPr>
                <w:bCs/>
                <w:szCs w:val="28"/>
              </w:rPr>
              <w:t>30,0</w:t>
            </w:r>
          </w:p>
        </w:tc>
      </w:tr>
    </w:tbl>
    <w:p w:rsidR="00B121A3" w:rsidRPr="0074562F" w:rsidRDefault="00B121A3" w:rsidP="00B121A3">
      <w:pPr>
        <w:spacing w:before="360"/>
        <w:ind w:firstLine="0"/>
        <w:jc w:val="center"/>
      </w:pPr>
      <w:r w:rsidRPr="001143FE">
        <w:t>____________</w:t>
      </w:r>
    </w:p>
    <w:p w:rsidR="00F12843" w:rsidRPr="00A925EA" w:rsidRDefault="00F12843" w:rsidP="00F12843">
      <w:pPr>
        <w:ind w:firstLine="0"/>
        <w:jc w:val="center"/>
        <w:rPr>
          <w:b/>
          <w:szCs w:val="28"/>
        </w:rPr>
      </w:pPr>
    </w:p>
    <w:p w:rsidR="007E7A17" w:rsidRDefault="00F12843" w:rsidP="00F12843">
      <w:pPr>
        <w:ind w:firstLine="0"/>
        <w:jc w:val="left"/>
        <w:rPr>
          <w:szCs w:val="28"/>
        </w:rPr>
        <w:sectPr w:rsidR="007E7A17" w:rsidSect="00EE07AF">
          <w:footerReference w:type="first" r:id="rId17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  <w:r w:rsidRPr="00A925EA">
        <w:rPr>
          <w:szCs w:val="28"/>
        </w:rPr>
        <w:br w:type="page"/>
      </w:r>
    </w:p>
    <w:p w:rsidR="00F12843" w:rsidRPr="00B121A3" w:rsidRDefault="00F12843" w:rsidP="00EC646A">
      <w:pPr>
        <w:widowControl w:val="0"/>
        <w:autoSpaceDN w:val="0"/>
        <w:ind w:left="6379" w:right="-2" w:firstLine="0"/>
        <w:textAlignment w:val="baseline"/>
        <w:rPr>
          <w:sz w:val="24"/>
          <w:szCs w:val="24"/>
          <w:lang w:eastAsia="hi-IN" w:bidi="hi-IN"/>
        </w:rPr>
      </w:pPr>
      <w:r w:rsidRPr="00B121A3">
        <w:rPr>
          <w:sz w:val="24"/>
          <w:szCs w:val="24"/>
          <w:lang w:eastAsia="hi-IN" w:bidi="hi-IN"/>
        </w:rPr>
        <w:t xml:space="preserve">Приложение </w:t>
      </w:r>
      <w:r w:rsidR="003B6B08" w:rsidRPr="00B121A3">
        <w:rPr>
          <w:sz w:val="24"/>
          <w:szCs w:val="24"/>
          <w:lang w:eastAsia="hi-IN" w:bidi="hi-IN"/>
        </w:rPr>
        <w:t>3</w:t>
      </w:r>
    </w:p>
    <w:p w:rsidR="00F12843" w:rsidRPr="00B121A3" w:rsidRDefault="00F12843" w:rsidP="00EC646A">
      <w:pPr>
        <w:widowControl w:val="0"/>
        <w:autoSpaceDN w:val="0"/>
        <w:ind w:left="6379" w:right="-2" w:firstLine="0"/>
        <w:textAlignment w:val="baseline"/>
        <w:rPr>
          <w:sz w:val="24"/>
          <w:szCs w:val="24"/>
          <w:lang w:eastAsia="hi-IN" w:bidi="hi-IN"/>
        </w:rPr>
      </w:pPr>
      <w:r w:rsidRPr="00B121A3">
        <w:rPr>
          <w:sz w:val="24"/>
          <w:szCs w:val="24"/>
          <w:lang w:eastAsia="hi-IN" w:bidi="hi-IN"/>
        </w:rPr>
        <w:t>к проекту планировки территории жилого района «Пашино» в Калининском районе</w:t>
      </w:r>
    </w:p>
    <w:p w:rsidR="00F12843" w:rsidRDefault="00F12843" w:rsidP="00EC646A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B121A3" w:rsidRPr="00A925EA" w:rsidRDefault="00B121A3" w:rsidP="00F1284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F12843" w:rsidRPr="00A925EA" w:rsidRDefault="00F12843" w:rsidP="00F12843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A925EA">
        <w:rPr>
          <w:b/>
          <w:szCs w:val="28"/>
        </w:rPr>
        <w:t>ПОЛОЖЕНИ</w:t>
      </w:r>
      <w:r w:rsidR="00B23FF2">
        <w:rPr>
          <w:b/>
          <w:szCs w:val="28"/>
        </w:rPr>
        <w:t>Я</w:t>
      </w:r>
    </w:p>
    <w:p w:rsidR="00F12843" w:rsidRPr="00A925EA" w:rsidRDefault="00F12843" w:rsidP="00F12843">
      <w:pPr>
        <w:tabs>
          <w:tab w:val="left" w:pos="4536"/>
          <w:tab w:val="left" w:pos="4678"/>
        </w:tabs>
        <w:ind w:right="-8" w:firstLine="0"/>
        <w:jc w:val="center"/>
        <w:rPr>
          <w:b/>
          <w:szCs w:val="28"/>
        </w:rPr>
      </w:pPr>
      <w:r w:rsidRPr="00A925EA">
        <w:rPr>
          <w:b/>
          <w:szCs w:val="28"/>
        </w:rPr>
        <w:t>об очередности развития планируемой территории</w:t>
      </w:r>
    </w:p>
    <w:p w:rsidR="00F12843" w:rsidRPr="00A925EA" w:rsidRDefault="00F12843" w:rsidP="00F12843">
      <w:pPr>
        <w:tabs>
          <w:tab w:val="left" w:pos="4536"/>
          <w:tab w:val="left" w:pos="4678"/>
        </w:tabs>
        <w:ind w:right="-8" w:firstLine="0"/>
        <w:jc w:val="center"/>
        <w:rPr>
          <w:b/>
          <w:sz w:val="24"/>
          <w:szCs w:val="24"/>
        </w:rPr>
      </w:pPr>
    </w:p>
    <w:p w:rsidR="00F12843" w:rsidRPr="00A925EA" w:rsidRDefault="00F12843" w:rsidP="00F12843">
      <w:pPr>
        <w:widowControl w:val="0"/>
        <w:spacing w:line="240" w:lineRule="atLeast"/>
        <w:ind w:firstLine="720"/>
        <w:rPr>
          <w:szCs w:val="28"/>
        </w:rPr>
      </w:pPr>
      <w:r w:rsidRPr="00A925EA">
        <w:rPr>
          <w:szCs w:val="28"/>
        </w:rPr>
        <w:t>Срок реализации жилой и общественной застройки до 2030 года.</w:t>
      </w:r>
    </w:p>
    <w:p w:rsidR="00F12843" w:rsidRPr="00A925EA" w:rsidRDefault="00F12843" w:rsidP="00F12843">
      <w:pPr>
        <w:autoSpaceDE w:val="0"/>
        <w:autoSpaceDN w:val="0"/>
        <w:adjustRightInd w:val="0"/>
        <w:rPr>
          <w:szCs w:val="28"/>
        </w:rPr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соответствии</w:t>
      </w:r>
      <w:proofErr w:type="gramEnd"/>
      <w:r w:rsidRPr="00A925EA">
        <w:rPr>
          <w:szCs w:val="28"/>
        </w:rPr>
        <w:t xml:space="preserve"> с приложением 2 к </w:t>
      </w:r>
      <w:r w:rsidR="0092466B">
        <w:rPr>
          <w:szCs w:val="28"/>
        </w:rPr>
        <w:t>п</w:t>
      </w:r>
      <w:r w:rsidRPr="00A925EA">
        <w:rPr>
          <w:szCs w:val="28"/>
        </w:rPr>
        <w:t xml:space="preserve">рограмме комплексного развития социальной инфраструктуры города Новосибирска на 2017 – 2030 годы, утвержденной </w:t>
      </w:r>
      <w:r w:rsidRPr="00A925EA">
        <w:rPr>
          <w:rFonts w:eastAsia="Calibri"/>
          <w:szCs w:val="28"/>
          <w:lang w:eastAsia="en-US"/>
        </w:rPr>
        <w:t>решением Совета депутатов города Новосибирска от 21.</w:t>
      </w:r>
      <w:r w:rsidRPr="00A925EA">
        <w:rPr>
          <w:szCs w:val="28"/>
        </w:rPr>
        <w:t xml:space="preserve">12.2016 № 329 (далее – ПКРСИ), запланировано: </w:t>
      </w:r>
    </w:p>
    <w:p w:rsidR="00F12843" w:rsidRPr="00A925EA" w:rsidRDefault="00F12843" w:rsidP="00F12843">
      <w:pPr>
        <w:autoSpaceDE w:val="0"/>
        <w:autoSpaceDN w:val="0"/>
        <w:adjustRightInd w:val="0"/>
        <w:rPr>
          <w:szCs w:val="28"/>
        </w:rPr>
      </w:pPr>
      <w:r w:rsidRPr="00A925EA">
        <w:rPr>
          <w:szCs w:val="28"/>
        </w:rPr>
        <w:t>строительство детского сада по ул. Мошковск</w:t>
      </w:r>
      <w:r w:rsidR="00B121A3">
        <w:rPr>
          <w:szCs w:val="28"/>
        </w:rPr>
        <w:t>ой</w:t>
      </w:r>
      <w:r w:rsidRPr="00A925EA">
        <w:rPr>
          <w:szCs w:val="28"/>
        </w:rPr>
        <w:t xml:space="preserve"> в Калининском районе на 230 мест (</w:t>
      </w:r>
      <w:r w:rsidR="001C49C0">
        <w:rPr>
          <w:szCs w:val="28"/>
        </w:rPr>
        <w:t>п</w:t>
      </w:r>
      <w:r w:rsidRPr="00A925EA">
        <w:rPr>
          <w:szCs w:val="28"/>
        </w:rPr>
        <w:t>риложение 85.3) до 2027 года;</w:t>
      </w:r>
    </w:p>
    <w:p w:rsidR="00F12843" w:rsidRPr="009A0D60" w:rsidRDefault="00F12843" w:rsidP="00F12843">
      <w:pPr>
        <w:autoSpaceDE w:val="0"/>
        <w:autoSpaceDN w:val="0"/>
        <w:adjustRightInd w:val="0"/>
        <w:rPr>
          <w:szCs w:val="28"/>
        </w:rPr>
      </w:pPr>
      <w:r w:rsidRPr="009A0D60">
        <w:rPr>
          <w:szCs w:val="28"/>
        </w:rPr>
        <w:t>реконструкция школы № 34 по ул. Новоуральск</w:t>
      </w:r>
      <w:r w:rsidR="00B121A3">
        <w:rPr>
          <w:szCs w:val="28"/>
        </w:rPr>
        <w:t>ой</w:t>
      </w:r>
      <w:r w:rsidRPr="009A0D60">
        <w:rPr>
          <w:szCs w:val="28"/>
        </w:rPr>
        <w:t>, 11/3 в Калининском районе на 1100 мест (</w:t>
      </w:r>
      <w:r w:rsidR="001C49C0">
        <w:rPr>
          <w:szCs w:val="28"/>
        </w:rPr>
        <w:t>п</w:t>
      </w:r>
      <w:r w:rsidRPr="009A0D60">
        <w:rPr>
          <w:szCs w:val="28"/>
        </w:rPr>
        <w:t>риложение 154) до 202</w:t>
      </w:r>
      <w:r w:rsidR="009A0D60" w:rsidRPr="009A0D60">
        <w:rPr>
          <w:szCs w:val="28"/>
        </w:rPr>
        <w:t>3</w:t>
      </w:r>
      <w:r w:rsidRPr="009A0D60">
        <w:rPr>
          <w:szCs w:val="28"/>
        </w:rPr>
        <w:t xml:space="preserve"> года;</w:t>
      </w:r>
    </w:p>
    <w:p w:rsidR="00F12843" w:rsidRPr="00A925EA" w:rsidRDefault="00F12843" w:rsidP="00F12843">
      <w:pPr>
        <w:autoSpaceDE w:val="0"/>
        <w:autoSpaceDN w:val="0"/>
        <w:adjustRightInd w:val="0"/>
        <w:rPr>
          <w:szCs w:val="28"/>
        </w:rPr>
      </w:pPr>
      <w:r w:rsidRPr="00A925EA">
        <w:rPr>
          <w:szCs w:val="28"/>
        </w:rPr>
        <w:t>реконструкция лицея № 81 по ул. Солидарности, 65а в Калининском районе на 1250 мест (</w:t>
      </w:r>
      <w:r w:rsidR="001C49C0">
        <w:rPr>
          <w:szCs w:val="28"/>
        </w:rPr>
        <w:t>п</w:t>
      </w:r>
      <w:r w:rsidRPr="00A925EA">
        <w:rPr>
          <w:szCs w:val="28"/>
        </w:rPr>
        <w:t>риложение 160.6) до 2023 года;</w:t>
      </w:r>
    </w:p>
    <w:p w:rsidR="00F12843" w:rsidRPr="00A925EA" w:rsidRDefault="00F12843" w:rsidP="00F12843">
      <w:pPr>
        <w:autoSpaceDE w:val="0"/>
        <w:autoSpaceDN w:val="0"/>
        <w:adjustRightInd w:val="0"/>
        <w:rPr>
          <w:szCs w:val="28"/>
        </w:rPr>
      </w:pPr>
      <w:r w:rsidRPr="00A925EA">
        <w:rPr>
          <w:szCs w:val="28"/>
        </w:rPr>
        <w:t>строительство здания общей врачебной практики по ул. Магистральн</w:t>
      </w:r>
      <w:r w:rsidR="00B121A3">
        <w:rPr>
          <w:szCs w:val="28"/>
        </w:rPr>
        <w:t>ой</w:t>
      </w:r>
      <w:r w:rsidRPr="00A925EA">
        <w:rPr>
          <w:szCs w:val="28"/>
        </w:rPr>
        <w:t xml:space="preserve"> (</w:t>
      </w:r>
      <w:r w:rsidR="001C49C0">
        <w:rPr>
          <w:szCs w:val="28"/>
        </w:rPr>
        <w:t>п</w:t>
      </w:r>
      <w:r w:rsidRPr="00A925EA">
        <w:rPr>
          <w:szCs w:val="28"/>
        </w:rPr>
        <w:t>риложение 247) до 2030 года;</w:t>
      </w:r>
    </w:p>
    <w:p w:rsidR="00F12843" w:rsidRPr="00A925EA" w:rsidRDefault="00F12843" w:rsidP="00F12843">
      <w:pPr>
        <w:autoSpaceDE w:val="0"/>
        <w:autoSpaceDN w:val="0"/>
        <w:adjustRightInd w:val="0"/>
        <w:rPr>
          <w:szCs w:val="28"/>
        </w:rPr>
      </w:pPr>
      <w:r w:rsidRPr="00A925EA">
        <w:rPr>
          <w:szCs w:val="28"/>
        </w:rPr>
        <w:t>строительство станции скорой помощи по ул. Томск</w:t>
      </w:r>
      <w:r w:rsidR="00B121A3">
        <w:rPr>
          <w:szCs w:val="28"/>
        </w:rPr>
        <w:t>ой</w:t>
      </w:r>
      <w:r w:rsidRPr="00A925EA">
        <w:rPr>
          <w:szCs w:val="28"/>
        </w:rPr>
        <w:t xml:space="preserve"> (</w:t>
      </w:r>
      <w:r w:rsidR="001C49C0">
        <w:rPr>
          <w:szCs w:val="28"/>
        </w:rPr>
        <w:t>п</w:t>
      </w:r>
      <w:r w:rsidRPr="00A925EA">
        <w:rPr>
          <w:szCs w:val="28"/>
        </w:rPr>
        <w:t>риложение 249) до 2030 года;</w:t>
      </w:r>
    </w:p>
    <w:p w:rsidR="005F5D78" w:rsidRDefault="00F12843" w:rsidP="005F5D78">
      <w:pPr>
        <w:autoSpaceDE w:val="0"/>
        <w:autoSpaceDN w:val="0"/>
        <w:adjustRightInd w:val="0"/>
        <w:rPr>
          <w:szCs w:val="28"/>
        </w:rPr>
      </w:pPr>
      <w:r w:rsidRPr="009A0D60">
        <w:rPr>
          <w:szCs w:val="28"/>
        </w:rPr>
        <w:t>строительство физкультурно-спортивного комплекса по ул. Новоуральск</w:t>
      </w:r>
      <w:r w:rsidR="00B121A3">
        <w:rPr>
          <w:szCs w:val="28"/>
        </w:rPr>
        <w:t>ой</w:t>
      </w:r>
      <w:r w:rsidRPr="009A0D60">
        <w:rPr>
          <w:szCs w:val="28"/>
        </w:rPr>
        <w:t xml:space="preserve"> (</w:t>
      </w:r>
      <w:r w:rsidR="001C49C0">
        <w:rPr>
          <w:szCs w:val="28"/>
        </w:rPr>
        <w:t>п</w:t>
      </w:r>
      <w:r w:rsidRPr="009A0D60">
        <w:rPr>
          <w:szCs w:val="28"/>
        </w:rPr>
        <w:t>риложение 273) до 202</w:t>
      </w:r>
      <w:r w:rsidR="009A0D60" w:rsidRPr="009A0D60">
        <w:rPr>
          <w:szCs w:val="28"/>
        </w:rPr>
        <w:t>3</w:t>
      </w:r>
      <w:r w:rsidRPr="009A0D60">
        <w:rPr>
          <w:szCs w:val="28"/>
        </w:rPr>
        <w:t xml:space="preserve"> года;</w:t>
      </w:r>
    </w:p>
    <w:p w:rsidR="005F5D78" w:rsidRDefault="005F5D78" w:rsidP="005F5D78">
      <w:pPr>
        <w:autoSpaceDE w:val="0"/>
        <w:autoSpaceDN w:val="0"/>
        <w:adjustRightInd w:val="0"/>
        <w:rPr>
          <w:szCs w:val="28"/>
        </w:rPr>
      </w:pPr>
      <w:r w:rsidRPr="009A0D60">
        <w:rPr>
          <w:szCs w:val="28"/>
        </w:rPr>
        <w:t>реконструкция</w:t>
      </w:r>
      <w:r>
        <w:rPr>
          <w:szCs w:val="28"/>
        </w:rPr>
        <w:t xml:space="preserve"> бассейна «Дельфин» по ул. </w:t>
      </w:r>
      <w:proofErr w:type="gramStart"/>
      <w:r>
        <w:rPr>
          <w:szCs w:val="28"/>
        </w:rPr>
        <w:t>Флотск</w:t>
      </w:r>
      <w:r w:rsidR="00B121A3">
        <w:rPr>
          <w:szCs w:val="28"/>
        </w:rPr>
        <w:t>ой</w:t>
      </w:r>
      <w:proofErr w:type="gramEnd"/>
      <w:r>
        <w:rPr>
          <w:szCs w:val="28"/>
        </w:rPr>
        <w:t>, 26а;</w:t>
      </w:r>
    </w:p>
    <w:p w:rsidR="00F12843" w:rsidRPr="00A925EA" w:rsidRDefault="00F12843" w:rsidP="00F12843">
      <w:pPr>
        <w:autoSpaceDE w:val="0"/>
        <w:autoSpaceDN w:val="0"/>
        <w:adjustRightInd w:val="0"/>
        <w:rPr>
          <w:szCs w:val="28"/>
        </w:rPr>
      </w:pPr>
      <w:r w:rsidRPr="00A925EA">
        <w:rPr>
          <w:szCs w:val="28"/>
        </w:rPr>
        <w:t>строительство культурно-досугового центра по ул. Солидарности (</w:t>
      </w:r>
      <w:r w:rsidR="001C49C0">
        <w:rPr>
          <w:szCs w:val="28"/>
        </w:rPr>
        <w:t>п</w:t>
      </w:r>
      <w:r w:rsidRPr="00A925EA">
        <w:rPr>
          <w:szCs w:val="28"/>
        </w:rPr>
        <w:t>риложение 319) до 2030 года.</w:t>
      </w:r>
    </w:p>
    <w:p w:rsidR="00F12843" w:rsidRPr="00A925EA" w:rsidRDefault="00F12843" w:rsidP="00F1284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соответствии</w:t>
      </w:r>
      <w:proofErr w:type="gramEnd"/>
      <w:r w:rsidRPr="00A925EA">
        <w:rPr>
          <w:szCs w:val="28"/>
        </w:rPr>
        <w:t xml:space="preserve"> с</w:t>
      </w:r>
      <w:r w:rsidRPr="00A925EA">
        <w:t xml:space="preserve"> Программой комплексного развития транспортной инфраструктуры города Новосибирска на 2018 </w:t>
      </w:r>
      <w:r w:rsidR="000F0FCB">
        <w:t>–</w:t>
      </w:r>
      <w:r w:rsidRPr="00A925EA">
        <w:t xml:space="preserve"> 2030 годы, </w:t>
      </w:r>
      <w:r w:rsidRPr="00A925EA">
        <w:rPr>
          <w:szCs w:val="28"/>
        </w:rPr>
        <w:t xml:space="preserve">утвержденной </w:t>
      </w:r>
      <w:r w:rsidRPr="00A925EA">
        <w:rPr>
          <w:rFonts w:eastAsia="Calibri"/>
          <w:szCs w:val="28"/>
          <w:lang w:eastAsia="en-US"/>
        </w:rPr>
        <w:t xml:space="preserve">решением Совета депутатов города Новосибирска от 26.09.2018 № 660, запланировано: </w:t>
      </w:r>
    </w:p>
    <w:p w:rsidR="00F12843" w:rsidRPr="00A925EA" w:rsidRDefault="00F12843" w:rsidP="00F1284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A925EA">
        <w:rPr>
          <w:rFonts w:eastAsia="Calibri"/>
          <w:szCs w:val="28"/>
          <w:lang w:eastAsia="en-US"/>
        </w:rPr>
        <w:t>реконструкция ул. Лейтенанта Амосова на всем е</w:t>
      </w:r>
      <w:r w:rsidR="00B121A3">
        <w:rPr>
          <w:rFonts w:eastAsia="Calibri"/>
          <w:szCs w:val="28"/>
          <w:lang w:eastAsia="en-US"/>
        </w:rPr>
        <w:t>е</w:t>
      </w:r>
      <w:r w:rsidRPr="00A925EA">
        <w:rPr>
          <w:rFonts w:eastAsia="Calibri"/>
          <w:szCs w:val="28"/>
          <w:lang w:eastAsia="en-US"/>
        </w:rPr>
        <w:t xml:space="preserve"> протяжении до 2025 года;</w:t>
      </w:r>
    </w:p>
    <w:p w:rsidR="00F12843" w:rsidRPr="00A925EA" w:rsidRDefault="00F12843" w:rsidP="00F12843">
      <w:p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A925EA">
        <w:rPr>
          <w:rFonts w:eastAsia="Calibri"/>
          <w:szCs w:val="28"/>
          <w:lang w:eastAsia="en-US"/>
        </w:rPr>
        <w:t>реконструкция ул. Солида</w:t>
      </w:r>
      <w:r w:rsidR="005F5D78">
        <w:rPr>
          <w:rFonts w:eastAsia="Calibri"/>
          <w:szCs w:val="28"/>
          <w:lang w:eastAsia="en-US"/>
        </w:rPr>
        <w:t>р</w:t>
      </w:r>
      <w:r w:rsidRPr="00A925EA">
        <w:rPr>
          <w:rFonts w:eastAsia="Calibri"/>
          <w:szCs w:val="28"/>
          <w:lang w:eastAsia="en-US"/>
        </w:rPr>
        <w:t xml:space="preserve">ности от дома </w:t>
      </w:r>
      <w:r w:rsidR="00B121A3">
        <w:rPr>
          <w:rFonts w:eastAsia="Calibri"/>
          <w:szCs w:val="28"/>
          <w:lang w:eastAsia="en-US"/>
        </w:rPr>
        <w:t xml:space="preserve">№ </w:t>
      </w:r>
      <w:r w:rsidRPr="00A925EA">
        <w:rPr>
          <w:rFonts w:eastAsia="Calibri"/>
          <w:szCs w:val="28"/>
          <w:lang w:eastAsia="en-US"/>
        </w:rPr>
        <w:t>99 до ул. Лейтенанта Амосова до 2025 года</w:t>
      </w:r>
      <w:r w:rsidR="005F5D78">
        <w:rPr>
          <w:rFonts w:eastAsia="Calibri"/>
          <w:szCs w:val="28"/>
          <w:lang w:eastAsia="en-US"/>
        </w:rPr>
        <w:t>.</w:t>
      </w:r>
    </w:p>
    <w:p w:rsidR="00F12843" w:rsidRPr="00A925EA" w:rsidRDefault="00F12843" w:rsidP="00F12843">
      <w:pPr>
        <w:autoSpaceDE w:val="0"/>
        <w:autoSpaceDN w:val="0"/>
        <w:adjustRightInd w:val="0"/>
      </w:pPr>
      <w:r w:rsidRPr="00A925EA">
        <w:rPr>
          <w:szCs w:val="28"/>
        </w:rPr>
        <w:t xml:space="preserve">В </w:t>
      </w:r>
      <w:proofErr w:type="gramStart"/>
      <w:r w:rsidRPr="00A925EA">
        <w:rPr>
          <w:szCs w:val="28"/>
        </w:rPr>
        <w:t>соответствии</w:t>
      </w:r>
      <w:proofErr w:type="gramEnd"/>
      <w:r w:rsidRPr="00A925EA">
        <w:rPr>
          <w:szCs w:val="28"/>
        </w:rPr>
        <w:t xml:space="preserve"> с</w:t>
      </w:r>
      <w:r w:rsidRPr="00A925EA">
        <w:t xml:space="preserve"> Программой комплексного развития систем коммунальной инфраструктуры города Новосибирска на 2018 - 2030 годы, утвержденной решением Совета депутатов города Новосибирска от 2</w:t>
      </w:r>
      <w:r w:rsidR="005F5D78">
        <w:t>5</w:t>
      </w:r>
      <w:r w:rsidRPr="00A925EA">
        <w:t>.</w:t>
      </w:r>
      <w:r w:rsidR="005F5D78">
        <w:t>12</w:t>
      </w:r>
      <w:r w:rsidRPr="00A925EA">
        <w:t>.201</w:t>
      </w:r>
      <w:r w:rsidR="005F5D78">
        <w:t>7</w:t>
      </w:r>
      <w:r w:rsidRPr="00A925EA">
        <w:t xml:space="preserve"> № </w:t>
      </w:r>
      <w:r w:rsidR="005F5D78">
        <w:t>536</w:t>
      </w:r>
      <w:r w:rsidRPr="00A925EA">
        <w:t xml:space="preserve">, запланировано: </w:t>
      </w:r>
    </w:p>
    <w:p w:rsidR="00F12843" w:rsidRPr="00A925EA" w:rsidRDefault="00F12843" w:rsidP="00F12843">
      <w:r w:rsidRPr="00A925EA">
        <w:t xml:space="preserve">строительство повысительной насосной станции «Садовая» и резервуаров чистой воды, </w:t>
      </w:r>
      <w:r w:rsidR="00B121A3">
        <w:t>местоположение</w:t>
      </w:r>
      <w:r w:rsidRPr="00A925EA">
        <w:t>: район автодороги Новосибирск – Пашино</w:t>
      </w:r>
      <w:r w:rsidR="00B121A3">
        <w:t>,</w:t>
      </w:r>
      <w:r w:rsidRPr="00A925EA">
        <w:t xml:space="preserve"> до 2024 года;</w:t>
      </w:r>
    </w:p>
    <w:p w:rsidR="00F12843" w:rsidRPr="00A925EA" w:rsidRDefault="00F12843" w:rsidP="00F12843">
      <w:r w:rsidRPr="00A925EA">
        <w:t xml:space="preserve">строительство водоводов и напорно-разводящих сетей жилого района </w:t>
      </w:r>
      <w:r w:rsidR="00B121A3">
        <w:t>«</w:t>
      </w:r>
      <w:r w:rsidRPr="00A925EA">
        <w:t>Пашино</w:t>
      </w:r>
      <w:r w:rsidR="00B121A3">
        <w:t>»</w:t>
      </w:r>
      <w:r w:rsidRPr="00A925EA">
        <w:t xml:space="preserve"> до 2028 года.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При реализации проекта планировки необходимо уточнить технические решения по отводу и очистке поверхностных стоков с учетом требований </w:t>
      </w:r>
      <w:r w:rsidR="00386632">
        <w:rPr>
          <w:szCs w:val="28"/>
        </w:rPr>
        <w:br/>
      </w:r>
      <w:r w:rsidRPr="00A925EA">
        <w:rPr>
          <w:szCs w:val="28"/>
        </w:rPr>
        <w:t>СанПиН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F12843" w:rsidRPr="00A925EA" w:rsidRDefault="00F12843" w:rsidP="00F12843">
      <w:pPr>
        <w:rPr>
          <w:szCs w:val="28"/>
        </w:rPr>
      </w:pPr>
      <w:r w:rsidRPr="00A925EA">
        <w:rPr>
          <w:szCs w:val="28"/>
        </w:rPr>
        <w:t xml:space="preserve">На расчетный срок реализации проекта планировки нужно предусмотреть прокладку </w:t>
      </w:r>
      <w:hyperlink r:id="rId18" w:anchor="_blank" w:history="1">
        <w:r w:rsidRPr="008722FC">
          <w:t>линий электропередач</w:t>
        </w:r>
      </w:hyperlink>
      <w:r w:rsidRPr="00A925EA">
        <w:rPr>
          <w:szCs w:val="28"/>
        </w:rPr>
        <w:t xml:space="preserve"> 110 кВ на участке кварталов 130.03.01.01, 130.03.01.02 и 130.03.01.03 в кабельном варианте.</w:t>
      </w:r>
    </w:p>
    <w:p w:rsidR="001F1ED9" w:rsidRPr="0042646F" w:rsidRDefault="00B121A3" w:rsidP="00B121A3">
      <w:pPr>
        <w:spacing w:before="360"/>
        <w:ind w:firstLine="0"/>
        <w:jc w:val="center"/>
        <w:rPr>
          <w:sz w:val="24"/>
          <w:szCs w:val="24"/>
        </w:rPr>
      </w:pPr>
      <w:r w:rsidRPr="001143FE">
        <w:t>____________</w:t>
      </w:r>
    </w:p>
    <w:sectPr w:rsidR="001F1ED9" w:rsidRPr="0042646F" w:rsidSect="00E613F5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C83" w:rsidRDefault="000F0C83" w:rsidP="007B56B1">
      <w:r>
        <w:separator/>
      </w:r>
    </w:p>
    <w:p w:rsidR="000F0C83" w:rsidRDefault="000F0C83"/>
  </w:endnote>
  <w:endnote w:type="continuationSeparator" w:id="0">
    <w:p w:rsidR="000F0C83" w:rsidRDefault="000F0C83" w:rsidP="007B56B1">
      <w:r>
        <w:continuationSeparator/>
      </w:r>
    </w:p>
    <w:p w:rsidR="000F0C83" w:rsidRDefault="000F0C8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C83" w:rsidRPr="00EE1676" w:rsidRDefault="000F0C83" w:rsidP="00EE1676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C83" w:rsidRPr="00320417" w:rsidRDefault="000F0C83" w:rsidP="00F1284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C83" w:rsidRDefault="000F0C83" w:rsidP="007B56B1">
      <w:r>
        <w:separator/>
      </w:r>
    </w:p>
    <w:p w:rsidR="000F0C83" w:rsidRDefault="000F0C83"/>
  </w:footnote>
  <w:footnote w:type="continuationSeparator" w:id="0">
    <w:p w:rsidR="000F0C83" w:rsidRDefault="000F0C83" w:rsidP="007B56B1">
      <w:r>
        <w:continuationSeparator/>
      </w:r>
    </w:p>
    <w:p w:rsidR="000F0C83" w:rsidRDefault="000F0C8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F0C83" w:rsidRPr="00846246" w:rsidRDefault="009F261F">
        <w:pPr>
          <w:pStyle w:val="a4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0F0C83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0F0C83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0F0C83" w:rsidRDefault="000F0C83" w:rsidP="00A014E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F0C83" w:rsidRPr="00846246" w:rsidRDefault="009F261F" w:rsidP="0033087E">
        <w:pPr>
          <w:pStyle w:val="a4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0F0C83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1C22EF">
          <w:rPr>
            <w:noProof/>
            <w:sz w:val="24"/>
            <w:szCs w:val="24"/>
          </w:rPr>
          <w:t>3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C83" w:rsidRDefault="000F0C83" w:rsidP="00E613F5">
    <w:pPr>
      <w:pStyle w:val="a4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F0C83" w:rsidRPr="003F7CFD" w:rsidRDefault="009F261F" w:rsidP="003F7CFD">
        <w:pPr>
          <w:pStyle w:val="a4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0F0C83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0F0C83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C83" w:rsidRPr="000E35E1" w:rsidRDefault="009F261F" w:rsidP="009E0E53">
    <w:pPr>
      <w:pStyle w:val="a4"/>
      <w:ind w:right="-2" w:firstLine="0"/>
      <w:jc w:val="center"/>
      <w:rPr>
        <w:rStyle w:val="a6"/>
        <w:sz w:val="24"/>
      </w:rPr>
    </w:pPr>
    <w:r w:rsidRPr="0087283C">
      <w:rPr>
        <w:rStyle w:val="a6"/>
        <w:sz w:val="24"/>
      </w:rPr>
      <w:fldChar w:fldCharType="begin"/>
    </w:r>
    <w:r w:rsidR="000F0C83" w:rsidRPr="0087283C">
      <w:rPr>
        <w:rStyle w:val="a6"/>
        <w:sz w:val="24"/>
      </w:rPr>
      <w:instrText xml:space="preserve"> PAGE </w:instrText>
    </w:r>
    <w:r w:rsidRPr="0087283C">
      <w:rPr>
        <w:rStyle w:val="a6"/>
        <w:sz w:val="24"/>
      </w:rPr>
      <w:fldChar w:fldCharType="separate"/>
    </w:r>
    <w:r w:rsidR="001C22EF">
      <w:rPr>
        <w:rStyle w:val="a6"/>
        <w:noProof/>
        <w:sz w:val="24"/>
      </w:rPr>
      <w:t>5</w:t>
    </w:r>
    <w:r w:rsidRPr="0087283C">
      <w:rPr>
        <w:rStyle w:val="a6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9A50CFB"/>
    <w:multiLevelType w:val="multilevel"/>
    <w:tmpl w:val="5BE00D6E"/>
    <w:styleLink w:val="WWNum1"/>
    <w:lvl w:ilvl="0">
      <w:numFmt w:val="bullet"/>
      <w:lvlText w:val="–"/>
      <w:lvlJc w:val="left"/>
      <w:pPr>
        <w:ind w:left="720" w:hanging="360"/>
      </w:pPr>
      <w:rPr>
        <w:rFonts w:ascii="Times New Roman" w:eastAsia="OpenSymbol" w:hAnsi="Times New Roman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Times New Roman" w:eastAsia="OpenSymbol" w:hAnsi="Times New Roman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Times New Roman" w:eastAsia="OpenSymbol" w:hAnsi="Times New Roman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Times New Roman" w:eastAsia="OpenSymbol" w:hAnsi="Times New Roman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Times New Roman" w:eastAsia="OpenSymbol" w:hAnsi="Times New Roman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Times New Roman" w:eastAsia="OpenSymbol" w:hAnsi="Times New Roman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Times New Roman" w:eastAsia="OpenSymbol" w:hAnsi="Times New Roman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Times New Roman" w:eastAsia="OpenSymbol" w:hAnsi="Times New Roman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Times New Roman" w:eastAsia="OpenSymbol" w:hAnsi="Times New Roman" w:cs="OpenSymbol"/>
      </w:rPr>
    </w:lvl>
  </w:abstractNum>
  <w:abstractNum w:abstractNumId="5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6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7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12"/>
  </w:num>
  <w:num w:numId="5">
    <w:abstractNumId w:val="3"/>
  </w:num>
  <w:num w:numId="6">
    <w:abstractNumId w:val="6"/>
  </w:num>
  <w:num w:numId="7">
    <w:abstractNumId w:val="11"/>
  </w:num>
  <w:num w:numId="8">
    <w:abstractNumId w:val="10"/>
  </w:num>
  <w:num w:numId="9">
    <w:abstractNumId w:val="2"/>
  </w:num>
  <w:num w:numId="10">
    <w:abstractNumId w:val="5"/>
  </w:num>
  <w:num w:numId="11">
    <w:abstractNumId w:val="13"/>
  </w:num>
  <w:num w:numId="12">
    <w:abstractNumId w:val="9"/>
  </w:num>
  <w:num w:numId="13">
    <w:abstractNumId w:val="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grammar="clean"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D04"/>
    <w:rsid w:val="00014EF1"/>
    <w:rsid w:val="0001507F"/>
    <w:rsid w:val="0001543D"/>
    <w:rsid w:val="0001650A"/>
    <w:rsid w:val="00016F2E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2779E"/>
    <w:rsid w:val="000301D4"/>
    <w:rsid w:val="000314B6"/>
    <w:rsid w:val="00031B0B"/>
    <w:rsid w:val="00032939"/>
    <w:rsid w:val="0003302F"/>
    <w:rsid w:val="00033375"/>
    <w:rsid w:val="000333CB"/>
    <w:rsid w:val="0003426C"/>
    <w:rsid w:val="00034323"/>
    <w:rsid w:val="00035246"/>
    <w:rsid w:val="0003645D"/>
    <w:rsid w:val="000372F4"/>
    <w:rsid w:val="000401D7"/>
    <w:rsid w:val="00042ADF"/>
    <w:rsid w:val="00042F32"/>
    <w:rsid w:val="00042F68"/>
    <w:rsid w:val="000444A6"/>
    <w:rsid w:val="000448FC"/>
    <w:rsid w:val="000456B7"/>
    <w:rsid w:val="00046182"/>
    <w:rsid w:val="00047CF1"/>
    <w:rsid w:val="00050117"/>
    <w:rsid w:val="0005241B"/>
    <w:rsid w:val="0005381A"/>
    <w:rsid w:val="00053ADE"/>
    <w:rsid w:val="00053FD7"/>
    <w:rsid w:val="00054818"/>
    <w:rsid w:val="00054877"/>
    <w:rsid w:val="00054A9F"/>
    <w:rsid w:val="00054EE8"/>
    <w:rsid w:val="00054F0F"/>
    <w:rsid w:val="0005531B"/>
    <w:rsid w:val="00055B0A"/>
    <w:rsid w:val="000561BA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4F1A"/>
    <w:rsid w:val="000652B1"/>
    <w:rsid w:val="00065AD0"/>
    <w:rsid w:val="00066AD7"/>
    <w:rsid w:val="000672F4"/>
    <w:rsid w:val="00067BA3"/>
    <w:rsid w:val="00067F1C"/>
    <w:rsid w:val="00070CC4"/>
    <w:rsid w:val="00071E36"/>
    <w:rsid w:val="0007240A"/>
    <w:rsid w:val="00072CF1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9D2"/>
    <w:rsid w:val="00095C66"/>
    <w:rsid w:val="00096BA6"/>
    <w:rsid w:val="000A108F"/>
    <w:rsid w:val="000A1EEC"/>
    <w:rsid w:val="000A4147"/>
    <w:rsid w:val="000A5182"/>
    <w:rsid w:val="000A5EAE"/>
    <w:rsid w:val="000A69D7"/>
    <w:rsid w:val="000A6DE1"/>
    <w:rsid w:val="000B0688"/>
    <w:rsid w:val="000B079D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682"/>
    <w:rsid w:val="000C687B"/>
    <w:rsid w:val="000C6E96"/>
    <w:rsid w:val="000C77A3"/>
    <w:rsid w:val="000C7F6D"/>
    <w:rsid w:val="000D0B79"/>
    <w:rsid w:val="000D1BA7"/>
    <w:rsid w:val="000D20CF"/>
    <w:rsid w:val="000D3124"/>
    <w:rsid w:val="000D330C"/>
    <w:rsid w:val="000D4486"/>
    <w:rsid w:val="000D4EDF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C83"/>
    <w:rsid w:val="000F0D6F"/>
    <w:rsid w:val="000F0FCB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35"/>
    <w:rsid w:val="00126584"/>
    <w:rsid w:val="0012678E"/>
    <w:rsid w:val="00126D9C"/>
    <w:rsid w:val="0012733A"/>
    <w:rsid w:val="001273F1"/>
    <w:rsid w:val="001326EC"/>
    <w:rsid w:val="0013360D"/>
    <w:rsid w:val="00133E90"/>
    <w:rsid w:val="001349DA"/>
    <w:rsid w:val="00136E01"/>
    <w:rsid w:val="00137009"/>
    <w:rsid w:val="00137395"/>
    <w:rsid w:val="00137A09"/>
    <w:rsid w:val="00141731"/>
    <w:rsid w:val="00142032"/>
    <w:rsid w:val="00142A48"/>
    <w:rsid w:val="00142DBB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57DFA"/>
    <w:rsid w:val="0016022C"/>
    <w:rsid w:val="00160B30"/>
    <w:rsid w:val="00160B8F"/>
    <w:rsid w:val="00161199"/>
    <w:rsid w:val="001612A3"/>
    <w:rsid w:val="00162676"/>
    <w:rsid w:val="00162FDE"/>
    <w:rsid w:val="00163ACB"/>
    <w:rsid w:val="0016489B"/>
    <w:rsid w:val="00165C64"/>
    <w:rsid w:val="00166A14"/>
    <w:rsid w:val="001677E4"/>
    <w:rsid w:val="00167AA8"/>
    <w:rsid w:val="00170327"/>
    <w:rsid w:val="0017041F"/>
    <w:rsid w:val="00171561"/>
    <w:rsid w:val="00171972"/>
    <w:rsid w:val="001727CA"/>
    <w:rsid w:val="001728B4"/>
    <w:rsid w:val="00175728"/>
    <w:rsid w:val="00175B5D"/>
    <w:rsid w:val="0017685F"/>
    <w:rsid w:val="00176AB3"/>
    <w:rsid w:val="00176C0F"/>
    <w:rsid w:val="00176DF6"/>
    <w:rsid w:val="00177976"/>
    <w:rsid w:val="00180666"/>
    <w:rsid w:val="0018074E"/>
    <w:rsid w:val="001813A0"/>
    <w:rsid w:val="00181507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0916"/>
    <w:rsid w:val="0019121D"/>
    <w:rsid w:val="00191C00"/>
    <w:rsid w:val="00191CD5"/>
    <w:rsid w:val="00193DC0"/>
    <w:rsid w:val="00194652"/>
    <w:rsid w:val="0019590A"/>
    <w:rsid w:val="00196B3D"/>
    <w:rsid w:val="00197CD2"/>
    <w:rsid w:val="001A0A15"/>
    <w:rsid w:val="001A0D68"/>
    <w:rsid w:val="001A1D7F"/>
    <w:rsid w:val="001A21D5"/>
    <w:rsid w:val="001A34DE"/>
    <w:rsid w:val="001A3551"/>
    <w:rsid w:val="001A3EB7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2EF"/>
    <w:rsid w:val="001C231A"/>
    <w:rsid w:val="001C2BFD"/>
    <w:rsid w:val="001C35AE"/>
    <w:rsid w:val="001C3A91"/>
    <w:rsid w:val="001C3B08"/>
    <w:rsid w:val="001C44B6"/>
    <w:rsid w:val="001C473B"/>
    <w:rsid w:val="001C49C0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6CA"/>
    <w:rsid w:val="001D47F7"/>
    <w:rsid w:val="001D553A"/>
    <w:rsid w:val="001D5AEA"/>
    <w:rsid w:val="001D65D0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5FBA"/>
    <w:rsid w:val="001E6117"/>
    <w:rsid w:val="001E65A7"/>
    <w:rsid w:val="001E6BF7"/>
    <w:rsid w:val="001E7DBC"/>
    <w:rsid w:val="001F0625"/>
    <w:rsid w:val="001F0E4C"/>
    <w:rsid w:val="001F158B"/>
    <w:rsid w:val="001F1ED9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1F7722"/>
    <w:rsid w:val="001F7804"/>
    <w:rsid w:val="00201283"/>
    <w:rsid w:val="00201A14"/>
    <w:rsid w:val="00201B08"/>
    <w:rsid w:val="0020373F"/>
    <w:rsid w:val="002049B8"/>
    <w:rsid w:val="00205431"/>
    <w:rsid w:val="002056C7"/>
    <w:rsid w:val="00206B7F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6AA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1E04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1F44"/>
    <w:rsid w:val="00253195"/>
    <w:rsid w:val="00253B45"/>
    <w:rsid w:val="00254D40"/>
    <w:rsid w:val="002559AE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77F"/>
    <w:rsid w:val="00265464"/>
    <w:rsid w:val="002664E2"/>
    <w:rsid w:val="0026661A"/>
    <w:rsid w:val="00266C2E"/>
    <w:rsid w:val="00266F44"/>
    <w:rsid w:val="00267AF1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772CB"/>
    <w:rsid w:val="002800C3"/>
    <w:rsid w:val="00281224"/>
    <w:rsid w:val="00281755"/>
    <w:rsid w:val="002818BA"/>
    <w:rsid w:val="00282394"/>
    <w:rsid w:val="00282807"/>
    <w:rsid w:val="00282F90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C07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3D1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6E5B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09"/>
    <w:rsid w:val="003060B5"/>
    <w:rsid w:val="003062FD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5C7"/>
    <w:rsid w:val="003158D6"/>
    <w:rsid w:val="00315CA5"/>
    <w:rsid w:val="00315D31"/>
    <w:rsid w:val="003166BF"/>
    <w:rsid w:val="00316F62"/>
    <w:rsid w:val="00317533"/>
    <w:rsid w:val="003178D5"/>
    <w:rsid w:val="0032146F"/>
    <w:rsid w:val="00321D89"/>
    <w:rsid w:val="00321E15"/>
    <w:rsid w:val="00322676"/>
    <w:rsid w:val="00322E2F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6F16"/>
    <w:rsid w:val="003372CB"/>
    <w:rsid w:val="00337538"/>
    <w:rsid w:val="00337833"/>
    <w:rsid w:val="00337D7E"/>
    <w:rsid w:val="00337E17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518"/>
    <w:rsid w:val="003517C9"/>
    <w:rsid w:val="00351928"/>
    <w:rsid w:val="00351B9D"/>
    <w:rsid w:val="003534BC"/>
    <w:rsid w:val="00353798"/>
    <w:rsid w:val="00354078"/>
    <w:rsid w:val="00355B54"/>
    <w:rsid w:val="00355B59"/>
    <w:rsid w:val="00355B66"/>
    <w:rsid w:val="003563D4"/>
    <w:rsid w:val="00356897"/>
    <w:rsid w:val="00357192"/>
    <w:rsid w:val="00357391"/>
    <w:rsid w:val="00360C75"/>
    <w:rsid w:val="003622C9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10C"/>
    <w:rsid w:val="00375479"/>
    <w:rsid w:val="003758B7"/>
    <w:rsid w:val="00376269"/>
    <w:rsid w:val="00376CB6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632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505"/>
    <w:rsid w:val="00397CDD"/>
    <w:rsid w:val="003A0305"/>
    <w:rsid w:val="003A095E"/>
    <w:rsid w:val="003A09C4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21E"/>
    <w:rsid w:val="003B23D3"/>
    <w:rsid w:val="003B277C"/>
    <w:rsid w:val="003B2CD6"/>
    <w:rsid w:val="003B362A"/>
    <w:rsid w:val="003B3C7A"/>
    <w:rsid w:val="003B43D7"/>
    <w:rsid w:val="003B458D"/>
    <w:rsid w:val="003B4C5E"/>
    <w:rsid w:val="003B4ED4"/>
    <w:rsid w:val="003B4F32"/>
    <w:rsid w:val="003B524D"/>
    <w:rsid w:val="003B6A6E"/>
    <w:rsid w:val="003B6B08"/>
    <w:rsid w:val="003B6FC5"/>
    <w:rsid w:val="003C05A9"/>
    <w:rsid w:val="003C162C"/>
    <w:rsid w:val="003C1AFA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77D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3F7E80"/>
    <w:rsid w:val="0040003F"/>
    <w:rsid w:val="00400ADB"/>
    <w:rsid w:val="00400B6F"/>
    <w:rsid w:val="00401EA9"/>
    <w:rsid w:val="00402ED3"/>
    <w:rsid w:val="00403179"/>
    <w:rsid w:val="00403F8B"/>
    <w:rsid w:val="00404156"/>
    <w:rsid w:val="004050A4"/>
    <w:rsid w:val="004059FF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6A8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B3A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09C2"/>
    <w:rsid w:val="00461A47"/>
    <w:rsid w:val="00461C09"/>
    <w:rsid w:val="00462787"/>
    <w:rsid w:val="004636CD"/>
    <w:rsid w:val="00463B75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186"/>
    <w:rsid w:val="0048135E"/>
    <w:rsid w:val="00481FB4"/>
    <w:rsid w:val="004824D3"/>
    <w:rsid w:val="004828A2"/>
    <w:rsid w:val="00482E58"/>
    <w:rsid w:val="00483BAA"/>
    <w:rsid w:val="004847DC"/>
    <w:rsid w:val="0048603B"/>
    <w:rsid w:val="00486923"/>
    <w:rsid w:val="00486B64"/>
    <w:rsid w:val="004876D6"/>
    <w:rsid w:val="00490364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5A"/>
    <w:rsid w:val="004C38F2"/>
    <w:rsid w:val="004C4885"/>
    <w:rsid w:val="004C597C"/>
    <w:rsid w:val="004C6546"/>
    <w:rsid w:val="004D053F"/>
    <w:rsid w:val="004D287D"/>
    <w:rsid w:val="004D309F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42A6"/>
    <w:rsid w:val="004E5838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333"/>
    <w:rsid w:val="005114AC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0560"/>
    <w:rsid w:val="005313D7"/>
    <w:rsid w:val="0053280E"/>
    <w:rsid w:val="005339A9"/>
    <w:rsid w:val="005348FF"/>
    <w:rsid w:val="005355B0"/>
    <w:rsid w:val="005358D8"/>
    <w:rsid w:val="00535C99"/>
    <w:rsid w:val="00535E63"/>
    <w:rsid w:val="00537327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466ED"/>
    <w:rsid w:val="005505C3"/>
    <w:rsid w:val="00550BF7"/>
    <w:rsid w:val="00550C41"/>
    <w:rsid w:val="00551166"/>
    <w:rsid w:val="0055191C"/>
    <w:rsid w:val="005519AF"/>
    <w:rsid w:val="00552758"/>
    <w:rsid w:val="005528F3"/>
    <w:rsid w:val="00552929"/>
    <w:rsid w:val="00552E15"/>
    <w:rsid w:val="0055333A"/>
    <w:rsid w:val="00553DA9"/>
    <w:rsid w:val="00555293"/>
    <w:rsid w:val="00555792"/>
    <w:rsid w:val="005570B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971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38B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5D78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4E9"/>
    <w:rsid w:val="00622CC6"/>
    <w:rsid w:val="00623624"/>
    <w:rsid w:val="006238FB"/>
    <w:rsid w:val="00624133"/>
    <w:rsid w:val="00625500"/>
    <w:rsid w:val="006259B8"/>
    <w:rsid w:val="00625E20"/>
    <w:rsid w:val="00625EA9"/>
    <w:rsid w:val="00625F5B"/>
    <w:rsid w:val="0062608E"/>
    <w:rsid w:val="00626840"/>
    <w:rsid w:val="00630591"/>
    <w:rsid w:val="006315BB"/>
    <w:rsid w:val="00632249"/>
    <w:rsid w:val="00632299"/>
    <w:rsid w:val="006326B6"/>
    <w:rsid w:val="00632FA0"/>
    <w:rsid w:val="00633F44"/>
    <w:rsid w:val="006346FF"/>
    <w:rsid w:val="0063488B"/>
    <w:rsid w:val="00634ECF"/>
    <w:rsid w:val="006354A3"/>
    <w:rsid w:val="00635D64"/>
    <w:rsid w:val="006367FE"/>
    <w:rsid w:val="0063692E"/>
    <w:rsid w:val="00636D7D"/>
    <w:rsid w:val="006374A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D9A"/>
    <w:rsid w:val="00660F65"/>
    <w:rsid w:val="00661E71"/>
    <w:rsid w:val="006623A2"/>
    <w:rsid w:val="00663021"/>
    <w:rsid w:val="006636DA"/>
    <w:rsid w:val="006638C1"/>
    <w:rsid w:val="00663B41"/>
    <w:rsid w:val="0066402C"/>
    <w:rsid w:val="0066437F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4FCF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5F6B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8C1"/>
    <w:rsid w:val="00697EBB"/>
    <w:rsid w:val="006A0355"/>
    <w:rsid w:val="006A090C"/>
    <w:rsid w:val="006A0B36"/>
    <w:rsid w:val="006A1CD4"/>
    <w:rsid w:val="006A2698"/>
    <w:rsid w:val="006A415A"/>
    <w:rsid w:val="006A4FAA"/>
    <w:rsid w:val="006A56CD"/>
    <w:rsid w:val="006A5BEB"/>
    <w:rsid w:val="006A5F72"/>
    <w:rsid w:val="006A657A"/>
    <w:rsid w:val="006B0508"/>
    <w:rsid w:val="006B0689"/>
    <w:rsid w:val="006B0EC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594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4B6F"/>
    <w:rsid w:val="006D588C"/>
    <w:rsid w:val="006D611C"/>
    <w:rsid w:val="006D61A7"/>
    <w:rsid w:val="006D7DFA"/>
    <w:rsid w:val="006D7F11"/>
    <w:rsid w:val="006E0B5D"/>
    <w:rsid w:val="006E2383"/>
    <w:rsid w:val="006E2C91"/>
    <w:rsid w:val="006E324A"/>
    <w:rsid w:val="006E34F0"/>
    <w:rsid w:val="006E62B5"/>
    <w:rsid w:val="006E6378"/>
    <w:rsid w:val="006E6D10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D4A"/>
    <w:rsid w:val="006F4EB0"/>
    <w:rsid w:val="006F504E"/>
    <w:rsid w:val="006F59F1"/>
    <w:rsid w:val="006F67DA"/>
    <w:rsid w:val="006F6949"/>
    <w:rsid w:val="006F7C63"/>
    <w:rsid w:val="00700513"/>
    <w:rsid w:val="00700763"/>
    <w:rsid w:val="00700B2B"/>
    <w:rsid w:val="007024C9"/>
    <w:rsid w:val="007024E2"/>
    <w:rsid w:val="00702DCE"/>
    <w:rsid w:val="00703255"/>
    <w:rsid w:val="00703670"/>
    <w:rsid w:val="007051A2"/>
    <w:rsid w:val="0070643D"/>
    <w:rsid w:val="00706B88"/>
    <w:rsid w:val="00706DEE"/>
    <w:rsid w:val="007079FB"/>
    <w:rsid w:val="00707A69"/>
    <w:rsid w:val="00707FC3"/>
    <w:rsid w:val="0071052C"/>
    <w:rsid w:val="0071093A"/>
    <w:rsid w:val="0071453F"/>
    <w:rsid w:val="007149F5"/>
    <w:rsid w:val="00714E24"/>
    <w:rsid w:val="007152DD"/>
    <w:rsid w:val="00715F0F"/>
    <w:rsid w:val="00716B23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041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09"/>
    <w:rsid w:val="00742634"/>
    <w:rsid w:val="007427EC"/>
    <w:rsid w:val="00742D9A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0BEC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2D63"/>
    <w:rsid w:val="00775303"/>
    <w:rsid w:val="00775469"/>
    <w:rsid w:val="00775A94"/>
    <w:rsid w:val="00776715"/>
    <w:rsid w:val="00776A20"/>
    <w:rsid w:val="00777316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3D11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CAA"/>
    <w:rsid w:val="007A2786"/>
    <w:rsid w:val="007A3D21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656"/>
    <w:rsid w:val="007B1FEA"/>
    <w:rsid w:val="007B2CDD"/>
    <w:rsid w:val="007B2DFF"/>
    <w:rsid w:val="007B3157"/>
    <w:rsid w:val="007B3721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0318"/>
    <w:rsid w:val="007D1765"/>
    <w:rsid w:val="007D1E3C"/>
    <w:rsid w:val="007D239E"/>
    <w:rsid w:val="007D2A22"/>
    <w:rsid w:val="007D36E4"/>
    <w:rsid w:val="007D3A30"/>
    <w:rsid w:val="007D418A"/>
    <w:rsid w:val="007D4404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0FE"/>
    <w:rsid w:val="007E4246"/>
    <w:rsid w:val="007E55AC"/>
    <w:rsid w:val="007E6EF6"/>
    <w:rsid w:val="007E6F80"/>
    <w:rsid w:val="007E78B2"/>
    <w:rsid w:val="007E7A17"/>
    <w:rsid w:val="007F2618"/>
    <w:rsid w:val="007F2673"/>
    <w:rsid w:val="007F2E5C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5381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52AE"/>
    <w:rsid w:val="008165A7"/>
    <w:rsid w:val="0082084A"/>
    <w:rsid w:val="00821E0E"/>
    <w:rsid w:val="008225E0"/>
    <w:rsid w:val="0082306E"/>
    <w:rsid w:val="008230FD"/>
    <w:rsid w:val="008238EA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70E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783"/>
    <w:rsid w:val="0084478A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542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57ED8"/>
    <w:rsid w:val="008601B0"/>
    <w:rsid w:val="00861524"/>
    <w:rsid w:val="00862B19"/>
    <w:rsid w:val="00862C3C"/>
    <w:rsid w:val="00862D88"/>
    <w:rsid w:val="00863350"/>
    <w:rsid w:val="0086588A"/>
    <w:rsid w:val="0086648F"/>
    <w:rsid w:val="00866FFD"/>
    <w:rsid w:val="008671F7"/>
    <w:rsid w:val="00867F5B"/>
    <w:rsid w:val="0087132E"/>
    <w:rsid w:val="00871426"/>
    <w:rsid w:val="00871F04"/>
    <w:rsid w:val="008722FC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B7962"/>
    <w:rsid w:val="008C0151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FC3"/>
    <w:rsid w:val="008C7921"/>
    <w:rsid w:val="008C79F9"/>
    <w:rsid w:val="008C7D65"/>
    <w:rsid w:val="008D0E86"/>
    <w:rsid w:val="008D17D4"/>
    <w:rsid w:val="008D1A4A"/>
    <w:rsid w:val="008D1DA4"/>
    <w:rsid w:val="008D2310"/>
    <w:rsid w:val="008D280C"/>
    <w:rsid w:val="008D2859"/>
    <w:rsid w:val="008D44AC"/>
    <w:rsid w:val="008D46C2"/>
    <w:rsid w:val="008D55A9"/>
    <w:rsid w:val="008D561A"/>
    <w:rsid w:val="008D56B8"/>
    <w:rsid w:val="008D56DE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3469"/>
    <w:rsid w:val="008F4894"/>
    <w:rsid w:val="008F5CB3"/>
    <w:rsid w:val="008F5E91"/>
    <w:rsid w:val="008F6959"/>
    <w:rsid w:val="008F736F"/>
    <w:rsid w:val="008F7DAD"/>
    <w:rsid w:val="00900AB7"/>
    <w:rsid w:val="00900D86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66B"/>
    <w:rsid w:val="00924721"/>
    <w:rsid w:val="00924C7D"/>
    <w:rsid w:val="00930AB3"/>
    <w:rsid w:val="00930AB7"/>
    <w:rsid w:val="0093110C"/>
    <w:rsid w:val="00931C5E"/>
    <w:rsid w:val="00931FA1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5A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3AF"/>
    <w:rsid w:val="009814BC"/>
    <w:rsid w:val="00981A61"/>
    <w:rsid w:val="00982631"/>
    <w:rsid w:val="00982B76"/>
    <w:rsid w:val="00982DC1"/>
    <w:rsid w:val="00982FD6"/>
    <w:rsid w:val="00983318"/>
    <w:rsid w:val="00983C28"/>
    <w:rsid w:val="00984216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9D7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0D60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571D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6A1"/>
    <w:rsid w:val="009B298B"/>
    <w:rsid w:val="009B2E6B"/>
    <w:rsid w:val="009B3BB7"/>
    <w:rsid w:val="009B4B6C"/>
    <w:rsid w:val="009B67B3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A00"/>
    <w:rsid w:val="009C5BA4"/>
    <w:rsid w:val="009C6476"/>
    <w:rsid w:val="009C71DC"/>
    <w:rsid w:val="009C75E2"/>
    <w:rsid w:val="009C7D3E"/>
    <w:rsid w:val="009D0F21"/>
    <w:rsid w:val="009D0F31"/>
    <w:rsid w:val="009D1DF9"/>
    <w:rsid w:val="009D2AA7"/>
    <w:rsid w:val="009D2B6C"/>
    <w:rsid w:val="009D2CDF"/>
    <w:rsid w:val="009D50E9"/>
    <w:rsid w:val="009D619B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1D9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1CD4"/>
    <w:rsid w:val="009F261F"/>
    <w:rsid w:val="009F3F37"/>
    <w:rsid w:val="009F41AB"/>
    <w:rsid w:val="009F5B7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A19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365"/>
    <w:rsid w:val="00A1293C"/>
    <w:rsid w:val="00A12C84"/>
    <w:rsid w:val="00A1376E"/>
    <w:rsid w:val="00A139F1"/>
    <w:rsid w:val="00A13A41"/>
    <w:rsid w:val="00A13F21"/>
    <w:rsid w:val="00A140FA"/>
    <w:rsid w:val="00A14D6E"/>
    <w:rsid w:val="00A15A30"/>
    <w:rsid w:val="00A15F9D"/>
    <w:rsid w:val="00A16B4F"/>
    <w:rsid w:val="00A16E38"/>
    <w:rsid w:val="00A1719D"/>
    <w:rsid w:val="00A17956"/>
    <w:rsid w:val="00A17B39"/>
    <w:rsid w:val="00A17CE8"/>
    <w:rsid w:val="00A20059"/>
    <w:rsid w:val="00A2048A"/>
    <w:rsid w:val="00A204E7"/>
    <w:rsid w:val="00A22289"/>
    <w:rsid w:val="00A22F31"/>
    <w:rsid w:val="00A239EA"/>
    <w:rsid w:val="00A2494E"/>
    <w:rsid w:val="00A25315"/>
    <w:rsid w:val="00A2537C"/>
    <w:rsid w:val="00A25D8E"/>
    <w:rsid w:val="00A267A4"/>
    <w:rsid w:val="00A324D4"/>
    <w:rsid w:val="00A32657"/>
    <w:rsid w:val="00A328D2"/>
    <w:rsid w:val="00A3297C"/>
    <w:rsid w:val="00A33236"/>
    <w:rsid w:val="00A33697"/>
    <w:rsid w:val="00A33991"/>
    <w:rsid w:val="00A33B65"/>
    <w:rsid w:val="00A33FA5"/>
    <w:rsid w:val="00A33FED"/>
    <w:rsid w:val="00A3531B"/>
    <w:rsid w:val="00A356C2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4D5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2DFE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4B6"/>
    <w:rsid w:val="00AA2A1E"/>
    <w:rsid w:val="00AA33C7"/>
    <w:rsid w:val="00AA38AB"/>
    <w:rsid w:val="00AA396E"/>
    <w:rsid w:val="00AA3AF7"/>
    <w:rsid w:val="00AA3B2D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217"/>
    <w:rsid w:val="00AC3A1D"/>
    <w:rsid w:val="00AC4006"/>
    <w:rsid w:val="00AC4832"/>
    <w:rsid w:val="00AC790A"/>
    <w:rsid w:val="00AC7A1B"/>
    <w:rsid w:val="00AC7E86"/>
    <w:rsid w:val="00AD1156"/>
    <w:rsid w:val="00AD1970"/>
    <w:rsid w:val="00AD1A6A"/>
    <w:rsid w:val="00AD3395"/>
    <w:rsid w:val="00AD3CDC"/>
    <w:rsid w:val="00AD4793"/>
    <w:rsid w:val="00AD47F8"/>
    <w:rsid w:val="00AD4A8F"/>
    <w:rsid w:val="00AD4DC6"/>
    <w:rsid w:val="00AD532B"/>
    <w:rsid w:val="00AD559D"/>
    <w:rsid w:val="00AD5DD3"/>
    <w:rsid w:val="00AD68CF"/>
    <w:rsid w:val="00AD7FBA"/>
    <w:rsid w:val="00AE01C6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1A3"/>
    <w:rsid w:val="00B122A8"/>
    <w:rsid w:val="00B13B3D"/>
    <w:rsid w:val="00B13E0F"/>
    <w:rsid w:val="00B1435E"/>
    <w:rsid w:val="00B14909"/>
    <w:rsid w:val="00B14BD4"/>
    <w:rsid w:val="00B14E2A"/>
    <w:rsid w:val="00B154AF"/>
    <w:rsid w:val="00B15C24"/>
    <w:rsid w:val="00B16B8B"/>
    <w:rsid w:val="00B17286"/>
    <w:rsid w:val="00B17D05"/>
    <w:rsid w:val="00B20150"/>
    <w:rsid w:val="00B20185"/>
    <w:rsid w:val="00B20462"/>
    <w:rsid w:val="00B2069E"/>
    <w:rsid w:val="00B22EE6"/>
    <w:rsid w:val="00B23791"/>
    <w:rsid w:val="00B23E82"/>
    <w:rsid w:val="00B23FF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05F6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5FB0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3FB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356"/>
    <w:rsid w:val="00B67F5E"/>
    <w:rsid w:val="00B70396"/>
    <w:rsid w:val="00B7086C"/>
    <w:rsid w:val="00B70CDB"/>
    <w:rsid w:val="00B71204"/>
    <w:rsid w:val="00B72744"/>
    <w:rsid w:val="00B728A7"/>
    <w:rsid w:val="00B72E28"/>
    <w:rsid w:val="00B73194"/>
    <w:rsid w:val="00B73C40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123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3F04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850"/>
    <w:rsid w:val="00BB086E"/>
    <w:rsid w:val="00BB1277"/>
    <w:rsid w:val="00BB2105"/>
    <w:rsid w:val="00BB2176"/>
    <w:rsid w:val="00BB28C8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C7EDC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4464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991"/>
    <w:rsid w:val="00C02397"/>
    <w:rsid w:val="00C02470"/>
    <w:rsid w:val="00C02535"/>
    <w:rsid w:val="00C02DDB"/>
    <w:rsid w:val="00C0408E"/>
    <w:rsid w:val="00C0414D"/>
    <w:rsid w:val="00C042F1"/>
    <w:rsid w:val="00C04A67"/>
    <w:rsid w:val="00C04AAD"/>
    <w:rsid w:val="00C06874"/>
    <w:rsid w:val="00C10069"/>
    <w:rsid w:val="00C1043D"/>
    <w:rsid w:val="00C105D0"/>
    <w:rsid w:val="00C11092"/>
    <w:rsid w:val="00C112CA"/>
    <w:rsid w:val="00C118EA"/>
    <w:rsid w:val="00C11FEA"/>
    <w:rsid w:val="00C12A4C"/>
    <w:rsid w:val="00C132CB"/>
    <w:rsid w:val="00C155BF"/>
    <w:rsid w:val="00C16476"/>
    <w:rsid w:val="00C1653D"/>
    <w:rsid w:val="00C1668A"/>
    <w:rsid w:val="00C16776"/>
    <w:rsid w:val="00C16862"/>
    <w:rsid w:val="00C16B0C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61C"/>
    <w:rsid w:val="00C31805"/>
    <w:rsid w:val="00C32273"/>
    <w:rsid w:val="00C32BDC"/>
    <w:rsid w:val="00C332A6"/>
    <w:rsid w:val="00C334F9"/>
    <w:rsid w:val="00C33A45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52AE"/>
    <w:rsid w:val="00C5540F"/>
    <w:rsid w:val="00C55C7E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5744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08E3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A6B"/>
    <w:rsid w:val="00CC4C43"/>
    <w:rsid w:val="00CC4FD1"/>
    <w:rsid w:val="00CC5522"/>
    <w:rsid w:val="00CC75DE"/>
    <w:rsid w:val="00CC7682"/>
    <w:rsid w:val="00CC76C0"/>
    <w:rsid w:val="00CD2D3D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68E9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AC0"/>
    <w:rsid w:val="00D03B42"/>
    <w:rsid w:val="00D0435B"/>
    <w:rsid w:val="00D04395"/>
    <w:rsid w:val="00D04787"/>
    <w:rsid w:val="00D049AB"/>
    <w:rsid w:val="00D04B58"/>
    <w:rsid w:val="00D06A19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2D25"/>
    <w:rsid w:val="00D23A82"/>
    <w:rsid w:val="00D25F58"/>
    <w:rsid w:val="00D25FA3"/>
    <w:rsid w:val="00D26083"/>
    <w:rsid w:val="00D268B6"/>
    <w:rsid w:val="00D26FA8"/>
    <w:rsid w:val="00D275E6"/>
    <w:rsid w:val="00D315C7"/>
    <w:rsid w:val="00D315DC"/>
    <w:rsid w:val="00D31B1D"/>
    <w:rsid w:val="00D32B9E"/>
    <w:rsid w:val="00D33EC4"/>
    <w:rsid w:val="00D34438"/>
    <w:rsid w:val="00D35D25"/>
    <w:rsid w:val="00D35EC0"/>
    <w:rsid w:val="00D35F81"/>
    <w:rsid w:val="00D36916"/>
    <w:rsid w:val="00D3701A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0BD"/>
    <w:rsid w:val="00D543B0"/>
    <w:rsid w:val="00D54A9D"/>
    <w:rsid w:val="00D56152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5FDB"/>
    <w:rsid w:val="00D672B1"/>
    <w:rsid w:val="00D677B5"/>
    <w:rsid w:val="00D679AE"/>
    <w:rsid w:val="00D67F2F"/>
    <w:rsid w:val="00D704B7"/>
    <w:rsid w:val="00D7085C"/>
    <w:rsid w:val="00D72E57"/>
    <w:rsid w:val="00D73057"/>
    <w:rsid w:val="00D7333D"/>
    <w:rsid w:val="00D74CCC"/>
    <w:rsid w:val="00D75196"/>
    <w:rsid w:val="00D75228"/>
    <w:rsid w:val="00D758A7"/>
    <w:rsid w:val="00D75DE7"/>
    <w:rsid w:val="00D76406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3F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62EC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793"/>
    <w:rsid w:val="00DC3BE5"/>
    <w:rsid w:val="00DC3F6D"/>
    <w:rsid w:val="00DC47FE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222B"/>
    <w:rsid w:val="00DD44FD"/>
    <w:rsid w:val="00DD4F14"/>
    <w:rsid w:val="00DD53FF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4D84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526"/>
    <w:rsid w:val="00E0377E"/>
    <w:rsid w:val="00E0415C"/>
    <w:rsid w:val="00E044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6E32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13F5"/>
    <w:rsid w:val="00E6189A"/>
    <w:rsid w:val="00E6203F"/>
    <w:rsid w:val="00E63997"/>
    <w:rsid w:val="00E63AFB"/>
    <w:rsid w:val="00E63DF5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0E75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98D"/>
    <w:rsid w:val="00E90B7F"/>
    <w:rsid w:val="00E911A7"/>
    <w:rsid w:val="00E91873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734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2BD"/>
    <w:rsid w:val="00EB54D3"/>
    <w:rsid w:val="00EB562B"/>
    <w:rsid w:val="00EB566E"/>
    <w:rsid w:val="00EB5CD0"/>
    <w:rsid w:val="00EB6933"/>
    <w:rsid w:val="00EB6B25"/>
    <w:rsid w:val="00EB700E"/>
    <w:rsid w:val="00EB75EF"/>
    <w:rsid w:val="00EC06AA"/>
    <w:rsid w:val="00EC1FD4"/>
    <w:rsid w:val="00EC2147"/>
    <w:rsid w:val="00EC2CE9"/>
    <w:rsid w:val="00EC2D38"/>
    <w:rsid w:val="00EC3643"/>
    <w:rsid w:val="00EC37B6"/>
    <w:rsid w:val="00EC3EFD"/>
    <w:rsid w:val="00EC4AC3"/>
    <w:rsid w:val="00EC4C89"/>
    <w:rsid w:val="00EC5992"/>
    <w:rsid w:val="00EC621D"/>
    <w:rsid w:val="00EC646A"/>
    <w:rsid w:val="00EC69A9"/>
    <w:rsid w:val="00EC718F"/>
    <w:rsid w:val="00EC740F"/>
    <w:rsid w:val="00EC756A"/>
    <w:rsid w:val="00ED014A"/>
    <w:rsid w:val="00ED05E2"/>
    <w:rsid w:val="00ED1BE4"/>
    <w:rsid w:val="00ED2BE5"/>
    <w:rsid w:val="00ED337F"/>
    <w:rsid w:val="00ED3583"/>
    <w:rsid w:val="00ED361F"/>
    <w:rsid w:val="00ED3703"/>
    <w:rsid w:val="00ED3DB9"/>
    <w:rsid w:val="00ED4FE0"/>
    <w:rsid w:val="00ED59FE"/>
    <w:rsid w:val="00ED6348"/>
    <w:rsid w:val="00ED65C9"/>
    <w:rsid w:val="00ED68FF"/>
    <w:rsid w:val="00ED7894"/>
    <w:rsid w:val="00ED7D5F"/>
    <w:rsid w:val="00EE001D"/>
    <w:rsid w:val="00EE07AF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7D6"/>
    <w:rsid w:val="00EE794D"/>
    <w:rsid w:val="00EF0069"/>
    <w:rsid w:val="00EF00D2"/>
    <w:rsid w:val="00EF0148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6C8D"/>
    <w:rsid w:val="00EF6F58"/>
    <w:rsid w:val="00EF765F"/>
    <w:rsid w:val="00EF7B80"/>
    <w:rsid w:val="00F0042C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843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3E8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5FE1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68C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37F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024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6160"/>
    <w:rsid w:val="00FF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0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"/>
    <w:basedOn w:val="a0"/>
    <w:next w:val="a0"/>
    <w:link w:val="22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0"/>
    <w:next w:val="a0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1"/>
    <w:link w:val="10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"/>
    <w:basedOn w:val="a1"/>
    <w:link w:val="21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1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1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1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1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9713B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a5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5">
    <w:name w:val="Верхний колонтитул Знак"/>
    <w:aliases w:val="ВерхКолонтитул Знак"/>
    <w:basedOn w:val="a1"/>
    <w:link w:val="a4"/>
    <w:uiPriority w:val="99"/>
    <w:locked/>
    <w:rsid w:val="009713B4"/>
    <w:rPr>
      <w:rFonts w:cs="Times New Roman"/>
      <w:sz w:val="28"/>
    </w:rPr>
  </w:style>
  <w:style w:type="character" w:styleId="a6">
    <w:name w:val="page number"/>
    <w:basedOn w:val="a1"/>
    <w:rsid w:val="009713B4"/>
    <w:rPr>
      <w:rFonts w:cs="Times New Roman"/>
      <w:sz w:val="20"/>
    </w:rPr>
  </w:style>
  <w:style w:type="paragraph" w:styleId="a7">
    <w:name w:val="caption"/>
    <w:basedOn w:val="a0"/>
    <w:next w:val="a0"/>
    <w:qFormat/>
    <w:rsid w:val="009713B4"/>
    <w:pPr>
      <w:spacing w:before="720" w:line="240" w:lineRule="atLeast"/>
    </w:pPr>
  </w:style>
  <w:style w:type="paragraph" w:styleId="a8">
    <w:name w:val="Body Text Indent"/>
    <w:basedOn w:val="a0"/>
    <w:link w:val="a9"/>
    <w:rsid w:val="009713B4"/>
    <w:pPr>
      <w:ind w:left="6804"/>
    </w:pPr>
    <w:rPr>
      <w:szCs w:val="28"/>
    </w:rPr>
  </w:style>
  <w:style w:type="character" w:customStyle="1" w:styleId="a9">
    <w:name w:val="Основной текст с отступом Знак"/>
    <w:basedOn w:val="a1"/>
    <w:link w:val="a8"/>
    <w:locked/>
    <w:rsid w:val="009713B4"/>
    <w:rPr>
      <w:rFonts w:cs="Times New Roman"/>
      <w:sz w:val="28"/>
    </w:rPr>
  </w:style>
  <w:style w:type="paragraph" w:styleId="aa">
    <w:name w:val="Body Text"/>
    <w:basedOn w:val="a0"/>
    <w:link w:val="ab"/>
    <w:rsid w:val="009713B4"/>
    <w:rPr>
      <w:szCs w:val="28"/>
    </w:rPr>
  </w:style>
  <w:style w:type="character" w:customStyle="1" w:styleId="ab">
    <w:name w:val="Основной текст Знак"/>
    <w:basedOn w:val="a1"/>
    <w:link w:val="aa"/>
    <w:locked/>
    <w:rsid w:val="009713B4"/>
    <w:rPr>
      <w:rFonts w:cs="Times New Roman"/>
      <w:sz w:val="28"/>
    </w:rPr>
  </w:style>
  <w:style w:type="paragraph" w:styleId="23">
    <w:name w:val="Body Text 2"/>
    <w:basedOn w:val="a0"/>
    <w:link w:val="24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1"/>
    <w:link w:val="23"/>
    <w:locked/>
    <w:rsid w:val="009713B4"/>
    <w:rPr>
      <w:rFonts w:cs="Times New Roman"/>
      <w:sz w:val="28"/>
    </w:rPr>
  </w:style>
  <w:style w:type="paragraph" w:styleId="ac">
    <w:name w:val="Document Map"/>
    <w:basedOn w:val="a0"/>
    <w:link w:val="ad"/>
    <w:rsid w:val="000740EE"/>
    <w:rPr>
      <w:rFonts w:ascii="Tahoma" w:hAnsi="Tahoma"/>
      <w:sz w:val="16"/>
      <w:szCs w:val="16"/>
    </w:rPr>
  </w:style>
  <w:style w:type="character" w:customStyle="1" w:styleId="ad">
    <w:name w:val="Схема документа Знак"/>
    <w:basedOn w:val="a1"/>
    <w:link w:val="ac"/>
    <w:uiPriority w:val="99"/>
    <w:locked/>
    <w:rsid w:val="000740EE"/>
    <w:rPr>
      <w:rFonts w:ascii="Tahoma" w:hAnsi="Tahoma" w:cs="Times New Roman"/>
      <w:sz w:val="16"/>
    </w:rPr>
  </w:style>
  <w:style w:type="paragraph" w:styleId="ae">
    <w:name w:val="footer"/>
    <w:basedOn w:val="a0"/>
    <w:link w:val="af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">
    <w:name w:val="Нижний колонтитул Знак"/>
    <w:basedOn w:val="a1"/>
    <w:link w:val="ae"/>
    <w:locked/>
    <w:rsid w:val="00DE5C9E"/>
    <w:rPr>
      <w:rFonts w:cs="Times New Roman"/>
      <w:sz w:val="28"/>
    </w:rPr>
  </w:style>
  <w:style w:type="table" w:styleId="af0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Subtitle"/>
    <w:aliases w:val="Обычный таблица"/>
    <w:basedOn w:val="a0"/>
    <w:next w:val="a0"/>
    <w:link w:val="af2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2">
    <w:name w:val="Подзаголовок Знак"/>
    <w:aliases w:val="Обычный таблица Знак"/>
    <w:basedOn w:val="a1"/>
    <w:link w:val="af1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3">
    <w:name w:val="Обычный в таблице"/>
    <w:basedOn w:val="a0"/>
    <w:link w:val="af4"/>
    <w:uiPriority w:val="99"/>
    <w:rsid w:val="00587EE9"/>
    <w:pPr>
      <w:spacing w:line="360" w:lineRule="auto"/>
    </w:pPr>
  </w:style>
  <w:style w:type="character" w:customStyle="1" w:styleId="af4">
    <w:name w:val="Обычный в таблице Знак"/>
    <w:link w:val="af3"/>
    <w:uiPriority w:val="99"/>
    <w:locked/>
    <w:rsid w:val="00587EE9"/>
    <w:rPr>
      <w:sz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5">
    <w:name w:val="Normal (Web)"/>
    <w:basedOn w:val="a0"/>
    <w:link w:val="af6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6">
    <w:name w:val="Обычный (веб) Знак"/>
    <w:link w:val="af5"/>
    <w:uiPriority w:val="99"/>
    <w:locked/>
    <w:rsid w:val="00683760"/>
    <w:rPr>
      <w:sz w:val="24"/>
      <w:shd w:val="clear" w:color="auto" w:fill="FFFFFF"/>
    </w:rPr>
  </w:style>
  <w:style w:type="paragraph" w:styleId="af7">
    <w:name w:val="Title"/>
    <w:basedOn w:val="a0"/>
    <w:next w:val="a0"/>
    <w:link w:val="af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8">
    <w:name w:val="Название Знак"/>
    <w:basedOn w:val="a1"/>
    <w:link w:val="af7"/>
    <w:locked/>
    <w:rsid w:val="00683760"/>
    <w:rPr>
      <w:rFonts w:cs="Times New Roman"/>
      <w:b/>
      <w:sz w:val="24"/>
      <w:shd w:val="clear" w:color="auto" w:fill="FFFFFF"/>
    </w:rPr>
  </w:style>
  <w:style w:type="character" w:styleId="af9">
    <w:name w:val="Emphasis"/>
    <w:basedOn w:val="a1"/>
    <w:uiPriority w:val="20"/>
    <w:qFormat/>
    <w:rsid w:val="00683760"/>
    <w:rPr>
      <w:rFonts w:cs="Times New Roman"/>
      <w:sz w:val="24"/>
    </w:rPr>
  </w:style>
  <w:style w:type="paragraph" w:styleId="afa">
    <w:name w:val="No Spacing"/>
    <w:basedOn w:val="a0"/>
    <w:link w:val="afb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b">
    <w:name w:val="Без интервала Знак"/>
    <w:link w:val="afa"/>
    <w:locked/>
    <w:rsid w:val="00B83A5B"/>
    <w:rPr>
      <w:sz w:val="24"/>
      <w:shd w:val="clear" w:color="auto" w:fill="FFFFFF"/>
    </w:rPr>
  </w:style>
  <w:style w:type="paragraph" w:styleId="afc">
    <w:name w:val="List Paragraph"/>
    <w:basedOn w:val="a0"/>
    <w:uiPriority w:val="34"/>
    <w:qFormat/>
    <w:rsid w:val="004E0F60"/>
    <w:pPr>
      <w:ind w:left="708"/>
    </w:pPr>
  </w:style>
  <w:style w:type="character" w:styleId="afd">
    <w:name w:val="Hyperlink"/>
    <w:basedOn w:val="a1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e">
    <w:name w:val="Balloon Text"/>
    <w:basedOn w:val="a0"/>
    <w:link w:val="aff"/>
    <w:uiPriority w:val="99"/>
    <w:rsid w:val="006C3C36"/>
    <w:rPr>
      <w:rFonts w:ascii="Tahoma" w:hAnsi="Tahoma"/>
      <w:sz w:val="16"/>
      <w:szCs w:val="16"/>
    </w:rPr>
  </w:style>
  <w:style w:type="character" w:customStyle="1" w:styleId="aff">
    <w:name w:val="Текст выноски Знак"/>
    <w:basedOn w:val="a1"/>
    <w:link w:val="afe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0"/>
    <w:link w:val="26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1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0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0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0">
    <w:name w:val="List Bullet"/>
    <w:basedOn w:val="a0"/>
    <w:link w:val="aff1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2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2">
    <w:name w:val="Strong"/>
    <w:basedOn w:val="a1"/>
    <w:uiPriority w:val="22"/>
    <w:qFormat/>
    <w:locked/>
    <w:rsid w:val="003A6F83"/>
    <w:rPr>
      <w:rFonts w:cs="Times New Roman"/>
      <w:b/>
    </w:rPr>
  </w:style>
  <w:style w:type="paragraph" w:styleId="aff3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0"/>
    <w:link w:val="aff4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4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1"/>
    <w:link w:val="aff3"/>
    <w:uiPriority w:val="99"/>
    <w:locked/>
    <w:rsid w:val="006E2C91"/>
    <w:rPr>
      <w:rFonts w:cs="Times New Roman"/>
    </w:rPr>
  </w:style>
  <w:style w:type="character" w:styleId="aff5">
    <w:name w:val="footnote reference"/>
    <w:basedOn w:val="a1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0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locked/>
    <w:rsid w:val="008D280C"/>
    <w:rPr>
      <w:rFonts w:cs="Times New Roman"/>
      <w:sz w:val="16"/>
    </w:rPr>
  </w:style>
  <w:style w:type="paragraph" w:customStyle="1" w:styleId="aff6">
    <w:name w:val="Знак Знак Знак Знак Знак Знак Знак"/>
    <w:basedOn w:val="a0"/>
    <w:next w:val="21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0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7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8">
    <w:name w:val="Заголовок таблицы"/>
    <w:basedOn w:val="aff7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0"/>
    <w:link w:val="aff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1"/>
    <w:link w:val="28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1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a">
    <w:name w:val="Знак Знак"/>
    <w:aliases w:val="Знак3 Знак Знак1, Знак3 Знак Знак1,Знак Знак4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7">
    <w:name w:val="Основной шрифт абзаца1"/>
    <w:rsid w:val="009A193D"/>
  </w:style>
  <w:style w:type="character" w:customStyle="1" w:styleId="affb">
    <w:name w:val="Символ сноски"/>
    <w:rsid w:val="009A193D"/>
    <w:rPr>
      <w:vertAlign w:val="superscript"/>
    </w:rPr>
  </w:style>
  <w:style w:type="character" w:customStyle="1" w:styleId="affc">
    <w:name w:val="Символы концевой сноски"/>
    <w:rsid w:val="009A193D"/>
    <w:rPr>
      <w:vertAlign w:val="superscript"/>
    </w:rPr>
  </w:style>
  <w:style w:type="paragraph" w:customStyle="1" w:styleId="18">
    <w:name w:val="Заголовок1"/>
    <w:basedOn w:val="a0"/>
    <w:next w:val="aa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a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9">
    <w:name w:val="Название1"/>
    <w:basedOn w:val="a0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0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rsid w:val="009A193D"/>
  </w:style>
  <w:style w:type="paragraph" w:customStyle="1" w:styleId="211">
    <w:name w:val="Основной текст с отступом 21"/>
    <w:basedOn w:val="a0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0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locked/>
    <w:rsid w:val="009A193D"/>
    <w:rPr>
      <w:rFonts w:cs="Times New Roman"/>
      <w:lang w:eastAsia="ar-SA" w:bidi="ar-SA"/>
    </w:rPr>
  </w:style>
  <w:style w:type="paragraph" w:customStyle="1" w:styleId="afff0">
    <w:name w:val="Содержимое врезки"/>
    <w:basedOn w:val="aa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1">
    <w:name w:val="FollowedHyperlink"/>
    <w:basedOn w:val="a1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0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0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0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0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0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0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0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0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0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0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0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0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0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0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0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0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0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0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0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1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0"/>
    <w:link w:val="S8"/>
    <w:qFormat/>
    <w:rsid w:val="00EC718F"/>
    <w:rPr>
      <w:szCs w:val="24"/>
    </w:rPr>
  </w:style>
  <w:style w:type="paragraph" w:customStyle="1" w:styleId="20">
    <w:name w:val="Заголовок (Уровень 2)"/>
    <w:basedOn w:val="a0"/>
    <w:next w:val="aa"/>
    <w:link w:val="29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1"/>
    <w:link w:val="20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3"/>
    <w:semiHidden/>
    <w:unhideWhenUsed/>
    <w:rsid w:val="00A22F31"/>
  </w:style>
  <w:style w:type="paragraph" w:customStyle="1" w:styleId="Sa">
    <w:name w:val="S_Обычный Знак Знак"/>
    <w:basedOn w:val="a0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uiPriority w:val="99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нак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basedOn w:val="a1"/>
    <w:rsid w:val="009A6446"/>
    <w:rPr>
      <w:rFonts w:cs="Times New Roman"/>
    </w:rPr>
  </w:style>
  <w:style w:type="numbering" w:customStyle="1" w:styleId="2b">
    <w:name w:val="Нет списка2"/>
    <w:next w:val="a3"/>
    <w:semiHidden/>
    <w:rsid w:val="009A6446"/>
  </w:style>
  <w:style w:type="numbering" w:customStyle="1" w:styleId="37">
    <w:name w:val="Нет списка3"/>
    <w:next w:val="a3"/>
    <w:semiHidden/>
    <w:rsid w:val="009A6446"/>
  </w:style>
  <w:style w:type="paragraph" w:customStyle="1" w:styleId="111">
    <w:name w:val="Заголовок11"/>
    <w:basedOn w:val="a0"/>
    <w:next w:val="aa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9">
    <w:name w:val="Абзац списка Знак"/>
    <w:basedOn w:val="a1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0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0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1"/>
    <w:rsid w:val="009A6446"/>
  </w:style>
  <w:style w:type="paragraph" w:styleId="1f7">
    <w:name w:val="toc 1"/>
    <w:basedOn w:val="a0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0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0"/>
    <w:next w:val="a0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1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0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0"/>
    <w:next w:val="a0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1"/>
    <w:rsid w:val="00302051"/>
  </w:style>
  <w:style w:type="character" w:customStyle="1" w:styleId="b-dept-lead-info--second-name">
    <w:name w:val="b-dept-lead-info--second-name"/>
    <w:basedOn w:val="a1"/>
    <w:rsid w:val="00302051"/>
  </w:style>
  <w:style w:type="paragraph" w:customStyle="1" w:styleId="62">
    <w:name w:val="Абзац списка6"/>
    <w:basedOn w:val="a0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0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1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3">
    <w:name w:val="TOC Heading"/>
    <w:basedOn w:val="10"/>
    <w:next w:val="a0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0"/>
    <w:next w:val="a0"/>
    <w:autoRedefine/>
    <w:uiPriority w:val="39"/>
    <w:unhideWhenUsed/>
    <w:qFormat/>
    <w:rsid w:val="00F7596A"/>
    <w:pPr>
      <w:ind w:left="280"/>
    </w:pPr>
  </w:style>
  <w:style w:type="table" w:customStyle="1" w:styleId="2f3">
    <w:name w:val="Сетка таблицы2"/>
    <w:basedOn w:val="a2"/>
    <w:next w:val="af0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етка таблицы1"/>
    <w:basedOn w:val="a2"/>
    <w:next w:val="af0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1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610">
    <w:name w:val="Заголовок 61"/>
    <w:basedOn w:val="a0"/>
    <w:uiPriority w:val="1"/>
    <w:qFormat/>
    <w:rsid w:val="00DC379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2f4">
    <w:name w:val="Заголовок2"/>
    <w:basedOn w:val="a0"/>
    <w:next w:val="aa"/>
    <w:uiPriority w:val="99"/>
    <w:rsid w:val="00C33A45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4">
    <w:name w:val="_ТЕКСТОВАЯ ЧАСТЬ"/>
    <w:basedOn w:val="a0"/>
    <w:link w:val="afff5"/>
    <w:qFormat/>
    <w:rsid w:val="00C33A45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1"/>
    <w:link w:val="afff4"/>
    <w:rsid w:val="00C33A45"/>
    <w:rPr>
      <w:sz w:val="24"/>
    </w:rPr>
  </w:style>
  <w:style w:type="paragraph" w:customStyle="1" w:styleId="afff6">
    <w:name w:val="ТАБЛИЦА_ЦЕНТР"/>
    <w:basedOn w:val="afff4"/>
    <w:link w:val="afff7"/>
    <w:qFormat/>
    <w:rsid w:val="00C33A4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0"/>
    <w:next w:val="afff4"/>
    <w:link w:val="afff9"/>
    <w:qFormat/>
    <w:rsid w:val="00C33A45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C33A45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C33A45"/>
    <w:rPr>
      <w:bCs/>
      <w:noProof/>
      <w:sz w:val="22"/>
    </w:rPr>
  </w:style>
  <w:style w:type="paragraph" w:customStyle="1" w:styleId="afffa">
    <w:name w:val="ТАБЛ ТЕКСТ БЕЗ ОТСТУПА"/>
    <w:basedOn w:val="a0"/>
    <w:qFormat/>
    <w:rsid w:val="00C33A45"/>
    <w:pPr>
      <w:ind w:firstLine="0"/>
    </w:pPr>
    <w:rPr>
      <w:sz w:val="24"/>
    </w:rPr>
  </w:style>
  <w:style w:type="paragraph" w:customStyle="1" w:styleId="afffb">
    <w:name w:val="Подзаголовок главы"/>
    <w:basedOn w:val="af1"/>
    <w:rsid w:val="00C33A4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rsid w:val="00C33A45"/>
  </w:style>
  <w:style w:type="character" w:customStyle="1" w:styleId="docaccesstitle1">
    <w:name w:val="docaccess_title1"/>
    <w:basedOn w:val="a1"/>
    <w:rsid w:val="00C33A4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1"/>
    <w:rsid w:val="00C33A45"/>
  </w:style>
  <w:style w:type="numbering" w:customStyle="1" w:styleId="112">
    <w:name w:val="Нет списка11"/>
    <w:next w:val="a3"/>
    <w:uiPriority w:val="99"/>
    <w:semiHidden/>
    <w:unhideWhenUsed/>
    <w:rsid w:val="00C33A45"/>
  </w:style>
  <w:style w:type="paragraph" w:customStyle="1" w:styleId="fr1">
    <w:name w:val="fr1"/>
    <w:basedOn w:val="a0"/>
    <w:rsid w:val="00C33A4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2"/>
    <w:next w:val="af0"/>
    <w:uiPriority w:val="59"/>
    <w:rsid w:val="00C33A45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qFormat/>
    <w:rsid w:val="001A3EB7"/>
    <w:pPr>
      <w:widowControl w:val="0"/>
      <w:autoSpaceDE w:val="0"/>
      <w:autoSpaceDN w:val="0"/>
      <w:ind w:firstLine="0"/>
      <w:jc w:val="left"/>
    </w:pPr>
    <w:rPr>
      <w:sz w:val="22"/>
      <w:szCs w:val="22"/>
      <w:lang w:bidi="ru-RU"/>
    </w:rPr>
  </w:style>
  <w:style w:type="paragraph" w:customStyle="1" w:styleId="afffc">
    <w:name w:val="Заголовок"/>
    <w:basedOn w:val="a0"/>
    <w:next w:val="aa"/>
    <w:rsid w:val="00F12843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WW8Num3z0">
    <w:name w:val="WW8Num3z0"/>
    <w:rsid w:val="00F12843"/>
    <w:rPr>
      <w:rFonts w:ascii="Symbol" w:hAnsi="Symbol"/>
      <w:sz w:val="18"/>
    </w:rPr>
  </w:style>
  <w:style w:type="character" w:customStyle="1" w:styleId="WW8Num4z0">
    <w:name w:val="WW8Num4z0"/>
    <w:rsid w:val="00F12843"/>
    <w:rPr>
      <w:rFonts w:ascii="Symbol" w:hAnsi="Symbol"/>
      <w:sz w:val="18"/>
    </w:rPr>
  </w:style>
  <w:style w:type="character" w:customStyle="1" w:styleId="WW8Num10z0">
    <w:name w:val="WW8Num10z0"/>
    <w:rsid w:val="00F12843"/>
    <w:rPr>
      <w:rFonts w:ascii="Symbol" w:hAnsi="Symbol"/>
    </w:rPr>
  </w:style>
  <w:style w:type="character" w:customStyle="1" w:styleId="WW8Num10z1">
    <w:name w:val="WW8Num10z1"/>
    <w:rsid w:val="00F12843"/>
    <w:rPr>
      <w:rFonts w:ascii="Courier New" w:hAnsi="Courier New"/>
    </w:rPr>
  </w:style>
  <w:style w:type="character" w:customStyle="1" w:styleId="WW8Num10z2">
    <w:name w:val="WW8Num10z2"/>
    <w:rsid w:val="00F12843"/>
    <w:rPr>
      <w:rFonts w:ascii="Wingdings" w:hAnsi="Wingdings"/>
    </w:rPr>
  </w:style>
  <w:style w:type="character" w:customStyle="1" w:styleId="WW8Num10z3">
    <w:name w:val="WW8Num10z3"/>
    <w:rsid w:val="00F12843"/>
    <w:rPr>
      <w:rFonts w:ascii="Symbol" w:hAnsi="Symbol"/>
    </w:rPr>
  </w:style>
  <w:style w:type="character" w:customStyle="1" w:styleId="WW8Num11z0">
    <w:name w:val="WW8Num11z0"/>
    <w:rsid w:val="00F12843"/>
    <w:rPr>
      <w:rFonts w:ascii="Times New Roman" w:hAnsi="Times New Roman"/>
    </w:rPr>
  </w:style>
  <w:style w:type="character" w:customStyle="1" w:styleId="WW8Num11z1">
    <w:name w:val="WW8Num11z1"/>
    <w:rsid w:val="00F12843"/>
    <w:rPr>
      <w:rFonts w:ascii="Courier New" w:hAnsi="Courier New"/>
    </w:rPr>
  </w:style>
  <w:style w:type="character" w:customStyle="1" w:styleId="WW8Num11z2">
    <w:name w:val="WW8Num11z2"/>
    <w:rsid w:val="00F12843"/>
    <w:rPr>
      <w:rFonts w:ascii="Wingdings" w:hAnsi="Wingdings"/>
    </w:rPr>
  </w:style>
  <w:style w:type="character" w:customStyle="1" w:styleId="WW8Num11z3">
    <w:name w:val="WW8Num11z3"/>
    <w:rsid w:val="00F12843"/>
    <w:rPr>
      <w:rFonts w:ascii="Symbol" w:hAnsi="Symbol"/>
    </w:rPr>
  </w:style>
  <w:style w:type="character" w:customStyle="1" w:styleId="WW8Num14z0">
    <w:name w:val="WW8Num14z0"/>
    <w:rsid w:val="00F12843"/>
    <w:rPr>
      <w:rFonts w:ascii="Times New Roman" w:hAnsi="Times New Roman"/>
    </w:rPr>
  </w:style>
  <w:style w:type="character" w:customStyle="1" w:styleId="WW8Num14z1">
    <w:name w:val="WW8Num14z1"/>
    <w:rsid w:val="00F12843"/>
    <w:rPr>
      <w:rFonts w:ascii="Courier New" w:hAnsi="Courier New"/>
    </w:rPr>
  </w:style>
  <w:style w:type="character" w:customStyle="1" w:styleId="WW8Num14z2">
    <w:name w:val="WW8Num14z2"/>
    <w:rsid w:val="00F12843"/>
    <w:rPr>
      <w:rFonts w:ascii="Wingdings" w:hAnsi="Wingdings"/>
    </w:rPr>
  </w:style>
  <w:style w:type="character" w:customStyle="1" w:styleId="WW8Num14z3">
    <w:name w:val="WW8Num14z3"/>
    <w:rsid w:val="00F12843"/>
    <w:rPr>
      <w:rFonts w:ascii="Symbol" w:hAnsi="Symbol"/>
    </w:rPr>
  </w:style>
  <w:style w:type="character" w:customStyle="1" w:styleId="WW8Num15z0">
    <w:name w:val="WW8Num15z0"/>
    <w:rsid w:val="00F12843"/>
    <w:rPr>
      <w:rFonts w:ascii="Symbol" w:hAnsi="Symbol"/>
    </w:rPr>
  </w:style>
  <w:style w:type="character" w:customStyle="1" w:styleId="WW8Num15z1">
    <w:name w:val="WW8Num15z1"/>
    <w:rsid w:val="00F12843"/>
    <w:rPr>
      <w:rFonts w:ascii="Courier New" w:hAnsi="Courier New"/>
    </w:rPr>
  </w:style>
  <w:style w:type="character" w:customStyle="1" w:styleId="WW8Num15z2">
    <w:name w:val="WW8Num15z2"/>
    <w:rsid w:val="00F12843"/>
    <w:rPr>
      <w:rFonts w:ascii="Wingdings" w:hAnsi="Wingdings"/>
    </w:rPr>
  </w:style>
  <w:style w:type="character" w:customStyle="1" w:styleId="WW8Num16z0">
    <w:name w:val="WW8Num16z0"/>
    <w:rsid w:val="00F12843"/>
    <w:rPr>
      <w:rFonts w:ascii="Times New Roman" w:hAnsi="Times New Roman"/>
    </w:rPr>
  </w:style>
  <w:style w:type="character" w:customStyle="1" w:styleId="WW8Num16z1">
    <w:name w:val="WW8Num16z1"/>
    <w:rsid w:val="00F12843"/>
    <w:rPr>
      <w:rFonts w:ascii="Courier New" w:hAnsi="Courier New"/>
    </w:rPr>
  </w:style>
  <w:style w:type="character" w:customStyle="1" w:styleId="WW8Num16z2">
    <w:name w:val="WW8Num16z2"/>
    <w:rsid w:val="00F12843"/>
    <w:rPr>
      <w:rFonts w:ascii="Wingdings" w:hAnsi="Wingdings"/>
    </w:rPr>
  </w:style>
  <w:style w:type="character" w:customStyle="1" w:styleId="WW8Num16z3">
    <w:name w:val="WW8Num16z3"/>
    <w:rsid w:val="00F12843"/>
    <w:rPr>
      <w:rFonts w:ascii="Symbol" w:hAnsi="Symbol"/>
    </w:rPr>
  </w:style>
  <w:style w:type="character" w:customStyle="1" w:styleId="WW8Num17z0">
    <w:name w:val="WW8Num17z0"/>
    <w:rsid w:val="00F12843"/>
    <w:rPr>
      <w:b/>
    </w:rPr>
  </w:style>
  <w:style w:type="character" w:customStyle="1" w:styleId="WW8Num18z0">
    <w:name w:val="WW8Num18z0"/>
    <w:rsid w:val="00F12843"/>
    <w:rPr>
      <w:rFonts w:ascii="Symbol" w:hAnsi="Symbol"/>
    </w:rPr>
  </w:style>
  <w:style w:type="character" w:customStyle="1" w:styleId="WW8Num18z1">
    <w:name w:val="WW8Num18z1"/>
    <w:rsid w:val="00F12843"/>
    <w:rPr>
      <w:rFonts w:ascii="Courier New" w:hAnsi="Courier New"/>
    </w:rPr>
  </w:style>
  <w:style w:type="character" w:customStyle="1" w:styleId="WW8Num18z2">
    <w:name w:val="WW8Num18z2"/>
    <w:rsid w:val="00F12843"/>
    <w:rPr>
      <w:rFonts w:ascii="Wingdings" w:hAnsi="Wingdings"/>
    </w:rPr>
  </w:style>
  <w:style w:type="character" w:customStyle="1" w:styleId="WW8Num20z0">
    <w:name w:val="WW8Num20z0"/>
    <w:rsid w:val="00F12843"/>
    <w:rPr>
      <w:rFonts w:ascii="Symbol" w:hAnsi="Symbol"/>
      <w:color w:val="auto"/>
    </w:rPr>
  </w:style>
  <w:style w:type="character" w:customStyle="1" w:styleId="WW8Num20z1">
    <w:name w:val="WW8Num20z1"/>
    <w:rsid w:val="00F12843"/>
    <w:rPr>
      <w:rFonts w:ascii="Courier New" w:hAnsi="Courier New"/>
    </w:rPr>
  </w:style>
  <w:style w:type="character" w:customStyle="1" w:styleId="WW8Num20z2">
    <w:name w:val="WW8Num20z2"/>
    <w:rsid w:val="00F12843"/>
    <w:rPr>
      <w:rFonts w:ascii="Wingdings" w:hAnsi="Wingdings"/>
    </w:rPr>
  </w:style>
  <w:style w:type="character" w:customStyle="1" w:styleId="WW8Num20z3">
    <w:name w:val="WW8Num20z3"/>
    <w:rsid w:val="00F12843"/>
    <w:rPr>
      <w:rFonts w:ascii="Symbol" w:hAnsi="Symbol"/>
    </w:rPr>
  </w:style>
  <w:style w:type="character" w:customStyle="1" w:styleId="WW8Num21z0">
    <w:name w:val="WW8Num21z0"/>
    <w:rsid w:val="00F12843"/>
    <w:rPr>
      <w:rFonts w:ascii="Symbol" w:hAnsi="Symbol"/>
    </w:rPr>
  </w:style>
  <w:style w:type="character" w:customStyle="1" w:styleId="WW8Num21z1">
    <w:name w:val="WW8Num21z1"/>
    <w:rsid w:val="00F12843"/>
    <w:rPr>
      <w:rFonts w:ascii="Courier New" w:hAnsi="Courier New"/>
    </w:rPr>
  </w:style>
  <w:style w:type="character" w:customStyle="1" w:styleId="WW8Num21z2">
    <w:name w:val="WW8Num21z2"/>
    <w:rsid w:val="00F12843"/>
    <w:rPr>
      <w:rFonts w:ascii="Wingdings" w:hAnsi="Wingdings"/>
    </w:rPr>
  </w:style>
  <w:style w:type="character" w:customStyle="1" w:styleId="WW8Num22z0">
    <w:name w:val="WW8Num22z0"/>
    <w:rsid w:val="00F12843"/>
    <w:rPr>
      <w:rFonts w:ascii="Symbol" w:hAnsi="Symbol"/>
    </w:rPr>
  </w:style>
  <w:style w:type="character" w:customStyle="1" w:styleId="WW8Num22z1">
    <w:name w:val="WW8Num22z1"/>
    <w:rsid w:val="00F12843"/>
    <w:rPr>
      <w:rFonts w:ascii="Courier New" w:hAnsi="Courier New"/>
    </w:rPr>
  </w:style>
  <w:style w:type="character" w:customStyle="1" w:styleId="WW8Num22z2">
    <w:name w:val="WW8Num22z2"/>
    <w:rsid w:val="00F12843"/>
    <w:rPr>
      <w:rFonts w:ascii="Wingdings" w:hAnsi="Wingdings"/>
    </w:rPr>
  </w:style>
  <w:style w:type="character" w:customStyle="1" w:styleId="WW8Num22z3">
    <w:name w:val="WW8Num22z3"/>
    <w:rsid w:val="00F12843"/>
    <w:rPr>
      <w:rFonts w:ascii="Symbol" w:hAnsi="Symbol"/>
    </w:rPr>
  </w:style>
  <w:style w:type="character" w:customStyle="1" w:styleId="WW8Num24z0">
    <w:name w:val="WW8Num24z0"/>
    <w:rsid w:val="00F12843"/>
    <w:rPr>
      <w:color w:val="auto"/>
    </w:rPr>
  </w:style>
  <w:style w:type="character" w:customStyle="1" w:styleId="WW8Num27z0">
    <w:name w:val="WW8Num27z0"/>
    <w:rsid w:val="00F12843"/>
    <w:rPr>
      <w:rFonts w:ascii="Symbol" w:hAnsi="Symbol"/>
    </w:rPr>
  </w:style>
  <w:style w:type="character" w:customStyle="1" w:styleId="WW8Num27z1">
    <w:name w:val="WW8Num27z1"/>
    <w:rsid w:val="00F12843"/>
    <w:rPr>
      <w:rFonts w:ascii="Courier New" w:hAnsi="Courier New"/>
    </w:rPr>
  </w:style>
  <w:style w:type="character" w:customStyle="1" w:styleId="WW8Num27z2">
    <w:name w:val="WW8Num27z2"/>
    <w:rsid w:val="00F12843"/>
    <w:rPr>
      <w:rFonts w:ascii="Wingdings" w:hAnsi="Wingdings"/>
    </w:rPr>
  </w:style>
  <w:style w:type="character" w:customStyle="1" w:styleId="WW8Num28z0">
    <w:name w:val="WW8Num28z0"/>
    <w:rsid w:val="00F12843"/>
    <w:rPr>
      <w:rFonts w:ascii="Symbol" w:hAnsi="Symbol"/>
    </w:rPr>
  </w:style>
  <w:style w:type="character" w:customStyle="1" w:styleId="WW8Num29z0">
    <w:name w:val="WW8Num29z0"/>
    <w:rsid w:val="00F12843"/>
    <w:rPr>
      <w:rFonts w:ascii="Symbol" w:hAnsi="Symbol"/>
      <w:color w:val="auto"/>
    </w:rPr>
  </w:style>
  <w:style w:type="character" w:customStyle="1" w:styleId="WW8Num29z2">
    <w:name w:val="WW8Num29z2"/>
    <w:rsid w:val="00F12843"/>
    <w:rPr>
      <w:rFonts w:ascii="Wingdings" w:hAnsi="Wingdings"/>
    </w:rPr>
  </w:style>
  <w:style w:type="character" w:customStyle="1" w:styleId="WW8Num29z3">
    <w:name w:val="WW8Num29z3"/>
    <w:rsid w:val="00F12843"/>
    <w:rPr>
      <w:rFonts w:ascii="Symbol" w:hAnsi="Symbol"/>
    </w:rPr>
  </w:style>
  <w:style w:type="character" w:customStyle="1" w:styleId="WW8Num29z4">
    <w:name w:val="WW8Num29z4"/>
    <w:rsid w:val="00F12843"/>
    <w:rPr>
      <w:rFonts w:ascii="Courier New" w:hAnsi="Courier New"/>
    </w:rPr>
  </w:style>
  <w:style w:type="character" w:customStyle="1" w:styleId="WW8Num30z0">
    <w:name w:val="WW8Num30z0"/>
    <w:rsid w:val="00F12843"/>
    <w:rPr>
      <w:rFonts w:ascii="Times New Roman" w:hAnsi="Times New Roman"/>
    </w:rPr>
  </w:style>
  <w:style w:type="character" w:customStyle="1" w:styleId="WW8Num30z1">
    <w:name w:val="WW8Num30z1"/>
    <w:rsid w:val="00F12843"/>
    <w:rPr>
      <w:rFonts w:ascii="Courier New" w:hAnsi="Courier New"/>
    </w:rPr>
  </w:style>
  <w:style w:type="character" w:customStyle="1" w:styleId="WW8Num30z2">
    <w:name w:val="WW8Num30z2"/>
    <w:rsid w:val="00F12843"/>
    <w:rPr>
      <w:rFonts w:ascii="Wingdings" w:hAnsi="Wingdings"/>
    </w:rPr>
  </w:style>
  <w:style w:type="character" w:customStyle="1" w:styleId="WW8Num30z3">
    <w:name w:val="WW8Num30z3"/>
    <w:rsid w:val="00F12843"/>
    <w:rPr>
      <w:rFonts w:ascii="Symbol" w:hAnsi="Symbol"/>
    </w:rPr>
  </w:style>
  <w:style w:type="character" w:customStyle="1" w:styleId="WW8Num32z0">
    <w:name w:val="WW8Num32z0"/>
    <w:rsid w:val="00F12843"/>
    <w:rPr>
      <w:rFonts w:ascii="Symbol" w:hAnsi="Symbol"/>
    </w:rPr>
  </w:style>
  <w:style w:type="character" w:customStyle="1" w:styleId="WW8Num32z1">
    <w:name w:val="WW8Num32z1"/>
    <w:rsid w:val="00F12843"/>
    <w:rPr>
      <w:rFonts w:ascii="Courier New" w:hAnsi="Courier New"/>
    </w:rPr>
  </w:style>
  <w:style w:type="character" w:customStyle="1" w:styleId="WW8Num32z2">
    <w:name w:val="WW8Num32z2"/>
    <w:rsid w:val="00F12843"/>
    <w:rPr>
      <w:rFonts w:ascii="Wingdings" w:hAnsi="Wingdings"/>
    </w:rPr>
  </w:style>
  <w:style w:type="character" w:customStyle="1" w:styleId="WW8Num34z0">
    <w:name w:val="WW8Num34z0"/>
    <w:rsid w:val="00F12843"/>
    <w:rPr>
      <w:color w:val="auto"/>
    </w:rPr>
  </w:style>
  <w:style w:type="character" w:customStyle="1" w:styleId="1fa">
    <w:name w:val="Маркированный_1 Знак"/>
    <w:rsid w:val="00F12843"/>
    <w:rPr>
      <w:rFonts w:cs="Times New Roman"/>
      <w:sz w:val="24"/>
      <w:szCs w:val="24"/>
    </w:rPr>
  </w:style>
  <w:style w:type="character" w:customStyle="1" w:styleId="S40">
    <w:name w:val="S_Заголовок 4 Знак"/>
    <w:rsid w:val="00F12843"/>
    <w:rPr>
      <w:rFonts w:cs="Times New Roman"/>
      <w:i/>
      <w:sz w:val="24"/>
      <w:szCs w:val="24"/>
    </w:rPr>
  </w:style>
  <w:style w:type="character" w:customStyle="1" w:styleId="Sb">
    <w:name w:val="S_Обычный с подчеркиванием Знак"/>
    <w:rsid w:val="00F1284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b">
    <w:name w:val="Заголовок_1 Знак Знак"/>
    <w:rsid w:val="00F12843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afffd">
    <w:name w:val="Подчеркнутый Знак"/>
    <w:rsid w:val="00F12843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uiPriority w:val="99"/>
    <w:semiHidden/>
    <w:locked/>
    <w:rsid w:val="00F12843"/>
    <w:rPr>
      <w:rFonts w:cs="Times New Roman"/>
      <w:sz w:val="18"/>
      <w:szCs w:val="18"/>
    </w:rPr>
  </w:style>
  <w:style w:type="character" w:customStyle="1" w:styleId="affff">
    <w:name w:val="Надстрочный"/>
    <w:rsid w:val="00F12843"/>
    <w:rPr>
      <w:b/>
      <w:vertAlign w:val="superscript"/>
    </w:rPr>
  </w:style>
  <w:style w:type="character" w:styleId="HTML1">
    <w:name w:val="HTML Sample"/>
    <w:uiPriority w:val="99"/>
    <w:locked/>
    <w:rsid w:val="00F12843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F12843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F12843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F12843"/>
    <w:rPr>
      <w:rFonts w:ascii="Courier New" w:hAnsi="Courier New" w:cs="Courier New"/>
      <w:sz w:val="20"/>
      <w:szCs w:val="20"/>
      <w:lang w:val="ru-RU"/>
    </w:rPr>
  </w:style>
  <w:style w:type="character" w:customStyle="1" w:styleId="1fc">
    <w:name w:val="Заголовок_1 Знак Знак Знак"/>
    <w:rsid w:val="00F12843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d">
    <w:name w:val="Знак примечания1"/>
    <w:rsid w:val="00F12843"/>
    <w:rPr>
      <w:rFonts w:cs="Times New Roman"/>
      <w:sz w:val="16"/>
      <w:szCs w:val="16"/>
    </w:rPr>
  </w:style>
  <w:style w:type="character" w:customStyle="1" w:styleId="affff0">
    <w:name w:val="Вступление"/>
    <w:rsid w:val="00F12843"/>
    <w:rPr>
      <w:rFonts w:ascii="Arial Black" w:hAnsi="Arial Black"/>
      <w:spacing w:val="-4"/>
      <w:sz w:val="18"/>
    </w:rPr>
  </w:style>
  <w:style w:type="character" w:customStyle="1" w:styleId="affff1">
    <w:name w:val="Девиз"/>
    <w:rsid w:val="00F12843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F12843"/>
    <w:rPr>
      <w:rFonts w:cs="Times New Roman"/>
      <w:lang w:val="ru-RU"/>
    </w:rPr>
  </w:style>
  <w:style w:type="character" w:styleId="HTML6">
    <w:name w:val="HTML Keyboard"/>
    <w:uiPriority w:val="99"/>
    <w:locked/>
    <w:rsid w:val="00F12843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F12843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F12843"/>
    <w:rPr>
      <w:rFonts w:cs="Times New Roman"/>
      <w:i/>
      <w:iCs/>
      <w:lang w:val="ru-RU"/>
    </w:rPr>
  </w:style>
  <w:style w:type="character" w:customStyle="1" w:styleId="1fe">
    <w:name w:val="Знак1"/>
    <w:rsid w:val="00F12843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f">
    <w:name w:val="Заголовок_1"/>
    <w:rsid w:val="00F12843"/>
    <w:rPr>
      <w:caps/>
    </w:rPr>
  </w:style>
  <w:style w:type="character" w:customStyle="1" w:styleId="1ff0">
    <w:name w:val="Маркированный_1 Знак Знак"/>
    <w:rsid w:val="00F12843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rsid w:val="00F1284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Маркированный_1 Знак Знак Знак"/>
    <w:rsid w:val="00F12843"/>
    <w:rPr>
      <w:rFonts w:cs="Times New Roman"/>
      <w:sz w:val="24"/>
      <w:szCs w:val="24"/>
      <w:lang w:val="ru-RU" w:eastAsia="ar-SA" w:bidi="ar-SA"/>
    </w:rPr>
  </w:style>
  <w:style w:type="character" w:customStyle="1" w:styleId="3e">
    <w:name w:val="Знак3 Знак Знак"/>
    <w:rsid w:val="00F12843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rsid w:val="00F1284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Маркированный_1 Знак Знак Знак Знак"/>
    <w:rsid w:val="00F12843"/>
    <w:rPr>
      <w:rFonts w:cs="Times New Roman"/>
      <w:sz w:val="24"/>
      <w:szCs w:val="24"/>
      <w:lang w:val="ru-RU" w:eastAsia="ar-SA" w:bidi="ar-SA"/>
    </w:rPr>
  </w:style>
  <w:style w:type="character" w:customStyle="1" w:styleId="2f5">
    <w:name w:val="Знак2 Знак Знак"/>
    <w:rsid w:val="00F12843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3">
    <w:name w:val="Подчеркнутый Знак Знак1"/>
    <w:rsid w:val="00F12843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4">
    <w:name w:val="Знак1 Знак Знак"/>
    <w:rsid w:val="00F12843"/>
    <w:rPr>
      <w:rFonts w:cs="Times New Roman"/>
      <w:sz w:val="24"/>
      <w:szCs w:val="24"/>
      <w:lang w:val="ru-RU" w:eastAsia="ar-SA" w:bidi="ar-SA"/>
    </w:rPr>
  </w:style>
  <w:style w:type="character" w:customStyle="1" w:styleId="Sc">
    <w:name w:val="S_Таблица Знак Знак"/>
    <w:rsid w:val="00F12843"/>
    <w:rPr>
      <w:rFonts w:cs="Times New Roman"/>
      <w:sz w:val="24"/>
      <w:szCs w:val="24"/>
    </w:rPr>
  </w:style>
  <w:style w:type="character" w:customStyle="1" w:styleId="WW8Num17z1">
    <w:name w:val="WW8Num17z1"/>
    <w:rsid w:val="00F12843"/>
    <w:rPr>
      <w:rFonts w:ascii="Courier New" w:hAnsi="Courier New"/>
    </w:rPr>
  </w:style>
  <w:style w:type="paragraph" w:customStyle="1" w:styleId="1ff5">
    <w:name w:val="Маркированный_1"/>
    <w:basedOn w:val="a0"/>
    <w:rsid w:val="00F12843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F12843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0"/>
    <w:next w:val="a0"/>
    <w:rsid w:val="00F12843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6">
    <w:name w:val="Маркированный список1"/>
    <w:basedOn w:val="a0"/>
    <w:rsid w:val="00F12843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d">
    <w:name w:val="S_Обычный с подчеркиванием"/>
    <w:basedOn w:val="a0"/>
    <w:rsid w:val="00F1284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e">
    <w:name w:val="S_Титульный"/>
    <w:basedOn w:val="affff4"/>
    <w:rsid w:val="00F12843"/>
    <w:pPr>
      <w:ind w:firstLine="0"/>
    </w:pPr>
  </w:style>
  <w:style w:type="paragraph" w:customStyle="1" w:styleId="xl22">
    <w:name w:val="xl22"/>
    <w:basedOn w:val="a0"/>
    <w:rsid w:val="00F12843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7">
    <w:name w:val="Цитата1"/>
    <w:basedOn w:val="a0"/>
    <w:rsid w:val="00F12843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rsid w:val="00F12843"/>
    <w:pPr>
      <w:suppressAutoHyphens/>
    </w:pPr>
    <w:rPr>
      <w:lang w:val="en-US" w:eastAsia="ar-SA"/>
    </w:rPr>
  </w:style>
  <w:style w:type="paragraph" w:customStyle="1" w:styleId="ConsNonformat">
    <w:name w:val="ConsNonformat"/>
    <w:rsid w:val="00F12843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6">
    <w:name w:val="Заглавие раздела"/>
    <w:basedOn w:val="21"/>
    <w:rsid w:val="00F12843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0"/>
    <w:rsid w:val="00F12843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8">
    <w:name w:val="Заголовок_1 Знак"/>
    <w:basedOn w:val="a0"/>
    <w:rsid w:val="00F12843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a"/>
    <w:rsid w:val="00F12843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0"/>
    <w:next w:val="1ff9"/>
    <w:rsid w:val="00F12843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Название объекта1"/>
    <w:basedOn w:val="a0"/>
    <w:next w:val="a0"/>
    <w:rsid w:val="00F12843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9">
    <w:name w:val="Название части"/>
    <w:basedOn w:val="a0"/>
    <w:rsid w:val="00F12843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0"/>
    <w:rsid w:val="00F12843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0"/>
    <w:rsid w:val="00F12843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0"/>
    <w:rsid w:val="00F12843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0"/>
    <w:rsid w:val="00F12843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e"/>
    <w:rsid w:val="00F1284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e"/>
    <w:rsid w:val="00F1284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e"/>
    <w:rsid w:val="00F1284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d"/>
    <w:rsid w:val="00F12843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d"/>
    <w:rsid w:val="00F12843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d"/>
    <w:rsid w:val="00F12843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d"/>
    <w:rsid w:val="00F12843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0"/>
    <w:rsid w:val="00F12843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0"/>
    <w:rsid w:val="00F12843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F12843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0"/>
    <w:rsid w:val="00F12843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Продолжение списка1"/>
    <w:basedOn w:val="affd"/>
    <w:rsid w:val="00F12843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a"/>
    <w:rsid w:val="00F1284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a"/>
    <w:rsid w:val="00F1284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a"/>
    <w:rsid w:val="00F1284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a"/>
    <w:rsid w:val="00F12843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b">
    <w:name w:val="Нумерованный список1"/>
    <w:basedOn w:val="a0"/>
    <w:rsid w:val="00F12843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b"/>
    <w:rsid w:val="00F12843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b"/>
    <w:rsid w:val="00F12843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b"/>
    <w:rsid w:val="00F12843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b"/>
    <w:rsid w:val="00F12843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c">
    <w:name w:val="Обычный отступ1"/>
    <w:basedOn w:val="a0"/>
    <w:rsid w:val="00F12843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1">
    <w:name w:val="Подзаголовок части"/>
    <w:basedOn w:val="a0"/>
    <w:next w:val="aa"/>
    <w:rsid w:val="00F12843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0"/>
    <w:rsid w:val="00F12843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0"/>
    <w:next w:val="aa"/>
    <w:rsid w:val="00F12843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0"/>
    <w:next w:val="aa"/>
    <w:rsid w:val="00F12843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6">
    <w:name w:val="envelope return"/>
    <w:basedOn w:val="a0"/>
    <w:uiPriority w:val="99"/>
    <w:semiHidden/>
    <w:locked/>
    <w:rsid w:val="00F12843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5">
    <w:name w:val="Signature"/>
    <w:basedOn w:val="a0"/>
    <w:link w:val="afffff6"/>
    <w:uiPriority w:val="99"/>
    <w:semiHidden/>
    <w:locked/>
    <w:rsid w:val="00F12843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6">
    <w:name w:val="Подпись Знак"/>
    <w:basedOn w:val="a1"/>
    <w:link w:val="afffff5"/>
    <w:uiPriority w:val="99"/>
    <w:semiHidden/>
    <w:rsid w:val="00F12843"/>
    <w:rPr>
      <w:rFonts w:ascii="Arial" w:hAnsi="Arial" w:cs="Arial"/>
      <w:spacing w:val="-5"/>
      <w:lang w:eastAsia="ar-SA"/>
    </w:rPr>
  </w:style>
  <w:style w:type="paragraph" w:customStyle="1" w:styleId="1ffd">
    <w:name w:val="Прощание1"/>
    <w:basedOn w:val="a0"/>
    <w:rsid w:val="00F12843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0"/>
    <w:rsid w:val="00F12843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7">
    <w:name w:val="E-mail Signature"/>
    <w:basedOn w:val="a0"/>
    <w:link w:val="afffff8"/>
    <w:uiPriority w:val="99"/>
    <w:locked/>
    <w:rsid w:val="00F12843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8">
    <w:name w:val="Электронная подпись Знак"/>
    <w:basedOn w:val="a1"/>
    <w:link w:val="afffff7"/>
    <w:uiPriority w:val="99"/>
    <w:rsid w:val="00F12843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F12843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0"/>
    <w:rsid w:val="00F12843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7">
    <w:name w:val="Стиль2"/>
    <w:basedOn w:val="a0"/>
    <w:next w:val="1fff"/>
    <w:rsid w:val="00F12843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0"/>
    <w:rsid w:val="00F12843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9">
    <w:name w:val="annotation text"/>
    <w:basedOn w:val="a0"/>
    <w:link w:val="afffffa"/>
    <w:uiPriority w:val="99"/>
    <w:semiHidden/>
    <w:unhideWhenUsed/>
    <w:locked/>
    <w:rsid w:val="00F12843"/>
    <w:pPr>
      <w:spacing w:line="18" w:lineRule="atLeast"/>
    </w:pPr>
    <w:rPr>
      <w:sz w:val="20"/>
    </w:rPr>
  </w:style>
  <w:style w:type="character" w:customStyle="1" w:styleId="afffffa">
    <w:name w:val="Текст примечания Знак"/>
    <w:basedOn w:val="a1"/>
    <w:link w:val="afffff9"/>
    <w:uiPriority w:val="99"/>
    <w:semiHidden/>
    <w:rsid w:val="00F12843"/>
  </w:style>
  <w:style w:type="paragraph" w:styleId="afffffb">
    <w:name w:val="annotation subject"/>
    <w:basedOn w:val="1fff0"/>
    <w:next w:val="1fff0"/>
    <w:link w:val="afffffc"/>
    <w:uiPriority w:val="99"/>
    <w:locked/>
    <w:rsid w:val="00F12843"/>
    <w:rPr>
      <w:b/>
      <w:bCs/>
    </w:rPr>
  </w:style>
  <w:style w:type="character" w:customStyle="1" w:styleId="afffffc">
    <w:name w:val="Тема примечания Знак"/>
    <w:basedOn w:val="afffffa"/>
    <w:link w:val="afffffb"/>
    <w:uiPriority w:val="99"/>
    <w:rsid w:val="00F12843"/>
    <w:rPr>
      <w:b/>
      <w:bCs/>
      <w:lang w:eastAsia="ar-SA"/>
    </w:rPr>
  </w:style>
  <w:style w:type="paragraph" w:customStyle="1" w:styleId="1fff1">
    <w:name w:val="Схема документа1"/>
    <w:basedOn w:val="a0"/>
    <w:rsid w:val="00F12843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0"/>
    <w:next w:val="aa"/>
    <w:rsid w:val="00F12843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0"/>
    <w:rsid w:val="00F12843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">
    <w:name w:val="Заголовок части"/>
    <w:basedOn w:val="a0"/>
    <w:rsid w:val="00F12843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0"/>
    <w:rsid w:val="00F12843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0"/>
    <w:rsid w:val="00F12843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0"/>
    <w:rsid w:val="00F12843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0"/>
    <w:rsid w:val="00F1284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0"/>
    <w:rsid w:val="00F12843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0"/>
    <w:rsid w:val="00F12843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0"/>
    <w:rsid w:val="00F12843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a"/>
    <w:rsid w:val="00F12843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0"/>
    <w:rsid w:val="00F12843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F12843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F12843"/>
    <w:rPr>
      <w:rFonts w:ascii="Arial" w:hAnsi="Arial" w:cs="Arial"/>
      <w:i/>
      <w:iCs/>
      <w:spacing w:val="-5"/>
      <w:lang w:eastAsia="ar-SA"/>
    </w:rPr>
  </w:style>
  <w:style w:type="paragraph" w:styleId="affffff8">
    <w:name w:val="envelope address"/>
    <w:basedOn w:val="a0"/>
    <w:uiPriority w:val="99"/>
    <w:semiHidden/>
    <w:locked/>
    <w:rsid w:val="00F12843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F12843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F12843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a"/>
    <w:rsid w:val="00F12843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8"/>
    <w:rsid w:val="00F12843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rsid w:val="00F12843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rsid w:val="00F12843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rsid w:val="00F12843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rsid w:val="00F12843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rsid w:val="00F12843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rsid w:val="00F12843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0"/>
    <w:uiPriority w:val="99"/>
    <w:semiHidden/>
    <w:locked/>
    <w:rsid w:val="00F12843"/>
    <w:pPr>
      <w:spacing w:line="360" w:lineRule="auto"/>
      <w:ind w:left="360" w:right="-8"/>
    </w:pPr>
    <w:rPr>
      <w:bCs/>
      <w:szCs w:val="28"/>
    </w:rPr>
  </w:style>
  <w:style w:type="paragraph" w:styleId="affffffa">
    <w:name w:val="List Number"/>
    <w:basedOn w:val="a0"/>
    <w:uiPriority w:val="99"/>
    <w:semiHidden/>
    <w:locked/>
    <w:rsid w:val="00F12843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b">
    <w:name w:val="Таблица"/>
    <w:basedOn w:val="a0"/>
    <w:rsid w:val="00F12843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0"/>
    <w:rsid w:val="00F12843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F12843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6"/>
    <w:rsid w:val="00F12843"/>
    <w:rPr>
      <w:sz w:val="22"/>
    </w:rPr>
  </w:style>
  <w:style w:type="paragraph" w:customStyle="1" w:styleId="affffffe">
    <w:name w:val="Номер таблици"/>
    <w:basedOn w:val="a0"/>
    <w:next w:val="a0"/>
    <w:rsid w:val="00F12843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0"/>
    <w:next w:val="a0"/>
    <w:rsid w:val="00F12843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0"/>
    <w:rsid w:val="00F12843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0"/>
    <w:rsid w:val="00F12843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F12843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F12843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F128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F1284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F1284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F1284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F1284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F12843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F12843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0"/>
    <w:rsid w:val="00F12843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">
    <w:name w:val="S_Заголовок таблицы"/>
    <w:basedOn w:val="a0"/>
    <w:rsid w:val="00F12843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0">
    <w:name w:val="S_рисунок"/>
    <w:basedOn w:val="a0"/>
    <w:rsid w:val="00F12843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1">
    <w:name w:val="S_Таблица"/>
    <w:basedOn w:val="a0"/>
    <w:rsid w:val="00F12843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8">
    <w:name w:val="List 2"/>
    <w:basedOn w:val="affd"/>
    <w:uiPriority w:val="99"/>
    <w:semiHidden/>
    <w:locked/>
    <w:rsid w:val="00F12843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f">
    <w:name w:val="List 3"/>
    <w:basedOn w:val="affd"/>
    <w:uiPriority w:val="99"/>
    <w:semiHidden/>
    <w:locked/>
    <w:rsid w:val="00F12843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d"/>
    <w:uiPriority w:val="99"/>
    <w:semiHidden/>
    <w:locked/>
    <w:rsid w:val="00F12843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d"/>
    <w:uiPriority w:val="99"/>
    <w:semiHidden/>
    <w:locked/>
    <w:rsid w:val="00F12843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9">
    <w:name w:val="List Bullet 2"/>
    <w:basedOn w:val="a0"/>
    <w:autoRedefine/>
    <w:uiPriority w:val="99"/>
    <w:semiHidden/>
    <w:locked/>
    <w:rsid w:val="00F12843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f0">
    <w:name w:val="List Bullet 3"/>
    <w:basedOn w:val="a0"/>
    <w:autoRedefine/>
    <w:uiPriority w:val="99"/>
    <w:semiHidden/>
    <w:locked/>
    <w:rsid w:val="00F12843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F12843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F12843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2">
    <w:name w:val="List Continue"/>
    <w:basedOn w:val="affd"/>
    <w:uiPriority w:val="99"/>
    <w:semiHidden/>
    <w:locked/>
    <w:rsid w:val="00F12843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a">
    <w:name w:val="List Continue 2"/>
    <w:basedOn w:val="afffffff2"/>
    <w:uiPriority w:val="99"/>
    <w:semiHidden/>
    <w:locked/>
    <w:rsid w:val="00F12843"/>
    <w:pPr>
      <w:ind w:left="2160"/>
    </w:pPr>
  </w:style>
  <w:style w:type="paragraph" w:styleId="3f1">
    <w:name w:val="List Continue 3"/>
    <w:basedOn w:val="afffffff2"/>
    <w:uiPriority w:val="99"/>
    <w:semiHidden/>
    <w:locked/>
    <w:rsid w:val="00F12843"/>
    <w:pPr>
      <w:ind w:left="2520"/>
    </w:pPr>
  </w:style>
  <w:style w:type="paragraph" w:styleId="47">
    <w:name w:val="List Continue 4"/>
    <w:basedOn w:val="afffffff2"/>
    <w:uiPriority w:val="99"/>
    <w:semiHidden/>
    <w:locked/>
    <w:rsid w:val="00F12843"/>
    <w:pPr>
      <w:ind w:left="2880"/>
    </w:pPr>
  </w:style>
  <w:style w:type="paragraph" w:styleId="57">
    <w:name w:val="List Continue 5"/>
    <w:basedOn w:val="afffffff2"/>
    <w:uiPriority w:val="99"/>
    <w:semiHidden/>
    <w:locked/>
    <w:rsid w:val="00F12843"/>
    <w:pPr>
      <w:ind w:left="3240"/>
    </w:pPr>
  </w:style>
  <w:style w:type="paragraph" w:styleId="2fb">
    <w:name w:val="List Number 2"/>
    <w:basedOn w:val="affffffa"/>
    <w:uiPriority w:val="99"/>
    <w:semiHidden/>
    <w:locked/>
    <w:rsid w:val="00F12843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2">
    <w:name w:val="List Number 3"/>
    <w:basedOn w:val="affffffa"/>
    <w:uiPriority w:val="99"/>
    <w:semiHidden/>
    <w:locked/>
    <w:rsid w:val="00F12843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a"/>
    <w:uiPriority w:val="99"/>
    <w:semiHidden/>
    <w:locked/>
    <w:rsid w:val="00F12843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a"/>
    <w:uiPriority w:val="99"/>
    <w:semiHidden/>
    <w:locked/>
    <w:rsid w:val="00F12843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0"/>
    <w:uiPriority w:val="99"/>
    <w:semiHidden/>
    <w:locked/>
    <w:rsid w:val="00F12843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4">
    <w:name w:val="Salutation"/>
    <w:basedOn w:val="a0"/>
    <w:next w:val="a0"/>
    <w:link w:val="afffffff5"/>
    <w:uiPriority w:val="99"/>
    <w:semiHidden/>
    <w:locked/>
    <w:rsid w:val="00F12843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Приветствие Знак"/>
    <w:basedOn w:val="a1"/>
    <w:link w:val="afffffff4"/>
    <w:uiPriority w:val="99"/>
    <w:semiHidden/>
    <w:rsid w:val="00F12843"/>
    <w:rPr>
      <w:rFonts w:ascii="Arial" w:hAnsi="Arial" w:cs="Arial"/>
      <w:spacing w:val="-5"/>
      <w:lang w:eastAsia="en-US"/>
    </w:rPr>
  </w:style>
  <w:style w:type="paragraph" w:styleId="afffffff6">
    <w:name w:val="Closing"/>
    <w:basedOn w:val="a0"/>
    <w:link w:val="afffffff7"/>
    <w:uiPriority w:val="99"/>
    <w:semiHidden/>
    <w:locked/>
    <w:rsid w:val="00F12843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Прощание Знак"/>
    <w:basedOn w:val="a1"/>
    <w:link w:val="afffffff6"/>
    <w:uiPriority w:val="99"/>
    <w:semiHidden/>
    <w:rsid w:val="00F12843"/>
    <w:rPr>
      <w:rFonts w:ascii="Arial" w:hAnsi="Arial" w:cs="Arial"/>
      <w:spacing w:val="-5"/>
      <w:lang w:eastAsia="en-US"/>
    </w:rPr>
  </w:style>
  <w:style w:type="paragraph" w:styleId="afffffff8">
    <w:name w:val="Plain Text"/>
    <w:basedOn w:val="a0"/>
    <w:link w:val="afffffff9"/>
    <w:uiPriority w:val="99"/>
    <w:semiHidden/>
    <w:locked/>
    <w:rsid w:val="00F12843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9">
    <w:name w:val="Текст Знак"/>
    <w:basedOn w:val="a1"/>
    <w:link w:val="afffffff8"/>
    <w:uiPriority w:val="99"/>
    <w:semiHidden/>
    <w:rsid w:val="00F12843"/>
    <w:rPr>
      <w:rFonts w:ascii="Courier New" w:hAnsi="Courier New" w:cs="Courier New"/>
      <w:spacing w:val="-5"/>
      <w:lang w:eastAsia="en-US"/>
    </w:rPr>
  </w:style>
  <w:style w:type="character" w:styleId="afffffffa">
    <w:name w:val="annotation reference"/>
    <w:uiPriority w:val="99"/>
    <w:semiHidden/>
    <w:locked/>
    <w:rsid w:val="00F12843"/>
    <w:rPr>
      <w:rFonts w:cs="Times New Roman"/>
      <w:sz w:val="16"/>
      <w:szCs w:val="16"/>
    </w:rPr>
  </w:style>
  <w:style w:type="paragraph" w:styleId="afffffffb">
    <w:name w:val="Message Header"/>
    <w:basedOn w:val="aa"/>
    <w:link w:val="afffffffc"/>
    <w:uiPriority w:val="99"/>
    <w:semiHidden/>
    <w:locked/>
    <w:rsid w:val="00F12843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1"/>
    <w:link w:val="afffffffb"/>
    <w:uiPriority w:val="99"/>
    <w:semiHidden/>
    <w:rsid w:val="00F12843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0"/>
    <w:next w:val="a0"/>
    <w:link w:val="afffffffe"/>
    <w:uiPriority w:val="99"/>
    <w:semiHidden/>
    <w:locked/>
    <w:rsid w:val="00F12843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e">
    <w:name w:val="Дата Знак"/>
    <w:basedOn w:val="a1"/>
    <w:link w:val="afffffffd"/>
    <w:uiPriority w:val="99"/>
    <w:semiHidden/>
    <w:rsid w:val="00F12843"/>
    <w:rPr>
      <w:rFonts w:ascii="Arial" w:hAnsi="Arial" w:cs="Arial"/>
      <w:spacing w:val="-5"/>
      <w:lang w:eastAsia="en-US"/>
    </w:rPr>
  </w:style>
  <w:style w:type="paragraph" w:styleId="affffffff">
    <w:name w:val="Note Heading"/>
    <w:basedOn w:val="a0"/>
    <w:next w:val="a0"/>
    <w:link w:val="affffffff0"/>
    <w:uiPriority w:val="99"/>
    <w:semiHidden/>
    <w:locked/>
    <w:rsid w:val="00F12843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0">
    <w:name w:val="Заголовок записки Знак"/>
    <w:basedOn w:val="a1"/>
    <w:link w:val="affffffff"/>
    <w:uiPriority w:val="99"/>
    <w:semiHidden/>
    <w:rsid w:val="00F12843"/>
    <w:rPr>
      <w:rFonts w:ascii="Arial" w:hAnsi="Arial" w:cs="Arial"/>
      <w:spacing w:val="-5"/>
      <w:lang w:eastAsia="en-US"/>
    </w:rPr>
  </w:style>
  <w:style w:type="paragraph" w:styleId="affffffff1">
    <w:name w:val="Body Text First Indent"/>
    <w:basedOn w:val="aa"/>
    <w:link w:val="affffffff2"/>
    <w:uiPriority w:val="99"/>
    <w:semiHidden/>
    <w:locked/>
    <w:rsid w:val="00F12843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ab"/>
    <w:link w:val="affffffff1"/>
    <w:uiPriority w:val="99"/>
    <w:semiHidden/>
    <w:rsid w:val="00F12843"/>
    <w:rPr>
      <w:rFonts w:ascii="Arial" w:hAnsi="Arial" w:cs="Arial"/>
      <w:spacing w:val="-5"/>
      <w:sz w:val="28"/>
      <w:lang w:eastAsia="en-US"/>
    </w:rPr>
  </w:style>
  <w:style w:type="paragraph" w:styleId="2fc">
    <w:name w:val="Body Text First Indent 2"/>
    <w:basedOn w:val="a8"/>
    <w:link w:val="2fd"/>
    <w:uiPriority w:val="99"/>
    <w:semiHidden/>
    <w:locked/>
    <w:rsid w:val="00F12843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d">
    <w:name w:val="Красная строка 2 Знак"/>
    <w:basedOn w:val="a9"/>
    <w:link w:val="2fc"/>
    <w:uiPriority w:val="99"/>
    <w:semiHidden/>
    <w:rsid w:val="00F12843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2"/>
    <w:uiPriority w:val="99"/>
    <w:semiHidden/>
    <w:locked/>
    <w:rsid w:val="00F1284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F1284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F1284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2"/>
    <w:uiPriority w:val="99"/>
    <w:semiHidden/>
    <w:locked/>
    <w:rsid w:val="00F1284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F1284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2"/>
    <w:uiPriority w:val="99"/>
    <w:semiHidden/>
    <w:locked/>
    <w:rsid w:val="00F1284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F1284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Classic 2"/>
    <w:basedOn w:val="a2"/>
    <w:uiPriority w:val="99"/>
    <w:semiHidden/>
    <w:locked/>
    <w:rsid w:val="00F1284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2"/>
    <w:uiPriority w:val="99"/>
    <w:semiHidden/>
    <w:locked/>
    <w:rsid w:val="00F1284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F1284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F1284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3D effects 2"/>
    <w:basedOn w:val="a2"/>
    <w:uiPriority w:val="99"/>
    <w:semiHidden/>
    <w:locked/>
    <w:rsid w:val="00F1284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2"/>
    <w:uiPriority w:val="99"/>
    <w:semiHidden/>
    <w:locked/>
    <w:rsid w:val="00F128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F1284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imple 2"/>
    <w:basedOn w:val="a2"/>
    <w:uiPriority w:val="99"/>
    <w:semiHidden/>
    <w:locked/>
    <w:rsid w:val="00F1284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Simple 3"/>
    <w:basedOn w:val="a2"/>
    <w:uiPriority w:val="99"/>
    <w:semiHidden/>
    <w:locked/>
    <w:rsid w:val="00F1284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F1284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Grid 2"/>
    <w:basedOn w:val="a2"/>
    <w:uiPriority w:val="99"/>
    <w:semiHidden/>
    <w:locked/>
    <w:rsid w:val="00F1284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2"/>
    <w:uiPriority w:val="99"/>
    <w:semiHidden/>
    <w:locked/>
    <w:rsid w:val="00F1284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F1284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F1284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F1284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F1284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F1284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2"/>
    <w:uiPriority w:val="99"/>
    <w:semiHidden/>
    <w:locked/>
    <w:rsid w:val="00F1284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2"/>
    <w:uiPriority w:val="99"/>
    <w:semiHidden/>
    <w:locked/>
    <w:rsid w:val="00F1284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F1284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3">
    <w:name w:val="Table Columns 2"/>
    <w:basedOn w:val="a2"/>
    <w:uiPriority w:val="99"/>
    <w:semiHidden/>
    <w:locked/>
    <w:rsid w:val="00F1284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2"/>
    <w:uiPriority w:val="99"/>
    <w:semiHidden/>
    <w:locked/>
    <w:rsid w:val="00F1284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F1284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F1284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F1284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F1284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F1284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F1284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F1284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F1284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F1284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F1284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2"/>
    <w:uiPriority w:val="99"/>
    <w:semiHidden/>
    <w:locked/>
    <w:rsid w:val="00F128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F1284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4">
    <w:name w:val="Table Colorful 2"/>
    <w:basedOn w:val="a2"/>
    <w:uiPriority w:val="99"/>
    <w:semiHidden/>
    <w:locked/>
    <w:rsid w:val="00F1284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orful 3"/>
    <w:basedOn w:val="a2"/>
    <w:uiPriority w:val="99"/>
    <w:semiHidden/>
    <w:locked/>
    <w:rsid w:val="00F1284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1">
    <w:name w:val="Маркированный список Знак"/>
    <w:basedOn w:val="1fa"/>
    <w:link w:val="aff0"/>
    <w:uiPriority w:val="99"/>
    <w:locked/>
    <w:rsid w:val="00F12843"/>
    <w:rPr>
      <w:rFonts w:cs="Times New Roman"/>
      <w:sz w:val="24"/>
      <w:szCs w:val="24"/>
    </w:rPr>
  </w:style>
  <w:style w:type="paragraph" w:customStyle="1" w:styleId="affffffff7">
    <w:name w:val="Осн_текст"/>
    <w:basedOn w:val="a0"/>
    <w:rsid w:val="00F12843"/>
    <w:pPr>
      <w:spacing w:before="120" w:after="120" w:line="360" w:lineRule="auto"/>
    </w:pPr>
    <w:rPr>
      <w:sz w:val="26"/>
      <w:szCs w:val="26"/>
    </w:rPr>
  </w:style>
  <w:style w:type="character" w:customStyle="1" w:styleId="Sf2">
    <w:name w:val="S_Маркированный Знак"/>
    <w:rsid w:val="00F12843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F1284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F12843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F1284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F1284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F128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F1284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F128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F12843"/>
    <w:pPr>
      <w:numPr>
        <w:numId w:val="12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0"/>
    <w:autoRedefine/>
    <w:rsid w:val="00F12843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F12843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F12843"/>
    <w:pPr>
      <w:numPr>
        <w:numId w:val="3"/>
      </w:numPr>
    </w:pPr>
  </w:style>
  <w:style w:type="numbering" w:styleId="111111">
    <w:name w:val="Outline List 2"/>
    <w:basedOn w:val="a3"/>
    <w:uiPriority w:val="99"/>
    <w:semiHidden/>
    <w:unhideWhenUsed/>
    <w:locked/>
    <w:rsid w:val="00F12843"/>
    <w:pPr>
      <w:numPr>
        <w:numId w:val="9"/>
      </w:numPr>
    </w:pPr>
  </w:style>
  <w:style w:type="numbering" w:customStyle="1" w:styleId="1ai2">
    <w:name w:val="1 / a / i2"/>
    <w:rsid w:val="00F12843"/>
    <w:pPr>
      <w:numPr>
        <w:numId w:val="5"/>
      </w:numPr>
    </w:pPr>
  </w:style>
  <w:style w:type="numbering" w:styleId="1ai">
    <w:name w:val="Outline List 1"/>
    <w:basedOn w:val="a3"/>
    <w:uiPriority w:val="99"/>
    <w:semiHidden/>
    <w:unhideWhenUsed/>
    <w:locked/>
    <w:rsid w:val="00F12843"/>
    <w:pPr>
      <w:numPr>
        <w:numId w:val="10"/>
      </w:numPr>
    </w:pPr>
  </w:style>
  <w:style w:type="numbering" w:customStyle="1" w:styleId="2">
    <w:name w:val="Статья / Раздел2"/>
    <w:rsid w:val="00F12843"/>
    <w:pPr>
      <w:numPr>
        <w:numId w:val="6"/>
      </w:numPr>
    </w:pPr>
  </w:style>
  <w:style w:type="numbering" w:customStyle="1" w:styleId="1">
    <w:name w:val="Статья / Раздел1"/>
    <w:rsid w:val="00F12843"/>
    <w:pPr>
      <w:numPr>
        <w:numId w:val="8"/>
      </w:numPr>
    </w:pPr>
  </w:style>
  <w:style w:type="numbering" w:customStyle="1" w:styleId="1ai1">
    <w:name w:val="1 / a / i1"/>
    <w:rsid w:val="00F12843"/>
    <w:pPr>
      <w:numPr>
        <w:numId w:val="7"/>
      </w:numPr>
    </w:pPr>
  </w:style>
  <w:style w:type="numbering" w:customStyle="1" w:styleId="1111112">
    <w:name w:val="1 / 1.1 / 1.1.12"/>
    <w:rsid w:val="00F12843"/>
    <w:pPr>
      <w:numPr>
        <w:numId w:val="4"/>
      </w:numPr>
    </w:pPr>
  </w:style>
  <w:style w:type="numbering" w:customStyle="1" w:styleId="1111111">
    <w:name w:val="1 / 1.1 / 1.1.11"/>
    <w:rsid w:val="00F12843"/>
    <w:pPr>
      <w:numPr>
        <w:numId w:val="11"/>
      </w:numPr>
    </w:pPr>
  </w:style>
  <w:style w:type="numbering" w:customStyle="1" w:styleId="3f9">
    <w:name w:val="Статья / Раздел3"/>
    <w:basedOn w:val="a3"/>
    <w:next w:val="a"/>
    <w:uiPriority w:val="99"/>
    <w:semiHidden/>
    <w:unhideWhenUsed/>
    <w:locked/>
    <w:rsid w:val="00F12843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F12843"/>
  </w:style>
  <w:style w:type="numbering" w:customStyle="1" w:styleId="1ai21">
    <w:name w:val="1 / a / i21"/>
    <w:rsid w:val="00F12843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F12843"/>
  </w:style>
  <w:style w:type="numbering" w:customStyle="1" w:styleId="21a">
    <w:name w:val="Статья / Раздел21"/>
    <w:rsid w:val="00F12843"/>
  </w:style>
  <w:style w:type="numbering" w:customStyle="1" w:styleId="113">
    <w:name w:val="Статья / Раздел11"/>
    <w:rsid w:val="00F12843"/>
  </w:style>
  <w:style w:type="numbering" w:customStyle="1" w:styleId="1ai11">
    <w:name w:val="1 / a / i11"/>
    <w:rsid w:val="00F12843"/>
  </w:style>
  <w:style w:type="numbering" w:customStyle="1" w:styleId="11111121">
    <w:name w:val="1 / 1.1 / 1.1.121"/>
    <w:rsid w:val="00F12843"/>
  </w:style>
  <w:style w:type="numbering" w:customStyle="1" w:styleId="11111111">
    <w:name w:val="1 / 1.1 / 1.1.111"/>
    <w:rsid w:val="00F12843"/>
  </w:style>
  <w:style w:type="paragraph" w:customStyle="1" w:styleId="Textbody">
    <w:name w:val="Text body"/>
    <w:basedOn w:val="Standard"/>
    <w:rsid w:val="00F12843"/>
    <w:pPr>
      <w:widowControl w:val="0"/>
      <w:spacing w:after="120"/>
      <w:textAlignment w:val="baseline"/>
    </w:pPr>
    <w:rPr>
      <w:rFonts w:eastAsia="Arial Unicode MS" w:cs="Mangal"/>
      <w:sz w:val="24"/>
      <w:szCs w:val="24"/>
      <w:lang w:eastAsia="hi-IN" w:bidi="hi-IN"/>
    </w:rPr>
  </w:style>
  <w:style w:type="paragraph" w:customStyle="1" w:styleId="Index">
    <w:name w:val="Index"/>
    <w:basedOn w:val="Standard"/>
    <w:rsid w:val="00F12843"/>
    <w:pPr>
      <w:widowControl w:val="0"/>
      <w:suppressLineNumbers/>
      <w:textAlignment w:val="baseline"/>
    </w:pPr>
    <w:rPr>
      <w:rFonts w:eastAsia="Arial Unicode MS" w:cs="Mangal"/>
      <w:sz w:val="24"/>
      <w:szCs w:val="24"/>
      <w:lang w:eastAsia="hi-IN" w:bidi="hi-IN"/>
    </w:rPr>
  </w:style>
  <w:style w:type="paragraph" w:customStyle="1" w:styleId="Textbodyindent">
    <w:name w:val="Text body indent"/>
    <w:basedOn w:val="Standard"/>
    <w:rsid w:val="00F12843"/>
    <w:pPr>
      <w:widowControl w:val="0"/>
      <w:spacing w:after="120"/>
      <w:ind w:left="283" w:firstLine="709"/>
      <w:textAlignment w:val="baseline"/>
    </w:pPr>
    <w:rPr>
      <w:sz w:val="24"/>
      <w:szCs w:val="24"/>
      <w:lang w:eastAsia="ar-SA" w:bidi="hi-IN"/>
    </w:rPr>
  </w:style>
  <w:style w:type="paragraph" w:customStyle="1" w:styleId="221">
    <w:name w:val="Основной текст с отступом 22"/>
    <w:basedOn w:val="Standard"/>
    <w:rsid w:val="00F12843"/>
    <w:pPr>
      <w:widowControl w:val="0"/>
      <w:spacing w:after="120" w:line="480" w:lineRule="auto"/>
      <w:ind w:left="283"/>
      <w:textAlignment w:val="baseline"/>
    </w:pPr>
    <w:rPr>
      <w:sz w:val="24"/>
      <w:szCs w:val="24"/>
      <w:lang w:eastAsia="ar-SA" w:bidi="hi-IN"/>
    </w:rPr>
  </w:style>
  <w:style w:type="paragraph" w:customStyle="1" w:styleId="230">
    <w:name w:val="Основной текст с отступом 23"/>
    <w:basedOn w:val="Standard"/>
    <w:rsid w:val="00F12843"/>
    <w:pPr>
      <w:widowControl w:val="0"/>
      <w:spacing w:after="120" w:line="480" w:lineRule="auto"/>
      <w:ind w:left="283"/>
      <w:textAlignment w:val="baseline"/>
    </w:pPr>
    <w:rPr>
      <w:sz w:val="24"/>
      <w:szCs w:val="24"/>
      <w:lang w:eastAsia="ar-SA" w:bidi="hi-IN"/>
    </w:rPr>
  </w:style>
  <w:style w:type="paragraph" w:customStyle="1" w:styleId="TableContents">
    <w:name w:val="Table Contents"/>
    <w:basedOn w:val="Standard"/>
    <w:rsid w:val="00F12843"/>
    <w:pPr>
      <w:widowControl w:val="0"/>
      <w:suppressLineNumbers/>
      <w:textAlignment w:val="baseline"/>
    </w:pPr>
    <w:rPr>
      <w:rFonts w:eastAsia="Arial Unicode MS" w:cs="Mangal"/>
      <w:sz w:val="24"/>
      <w:szCs w:val="24"/>
      <w:lang w:eastAsia="hi-IN" w:bidi="hi-IN"/>
    </w:rPr>
  </w:style>
  <w:style w:type="paragraph" w:customStyle="1" w:styleId="Standarduser">
    <w:name w:val="Standard (user)"/>
    <w:rsid w:val="00F12843"/>
    <w:pPr>
      <w:widowControl w:val="0"/>
      <w:suppressAutoHyphens/>
      <w:autoSpaceDN w:val="0"/>
      <w:spacing w:after="160" w:line="254" w:lineRule="auto"/>
      <w:textAlignment w:val="baseline"/>
    </w:pPr>
    <w:rPr>
      <w:rFonts w:eastAsia="Arial Unicode MS" w:cs="Mangal"/>
      <w:kern w:val="3"/>
      <w:sz w:val="24"/>
      <w:szCs w:val="24"/>
      <w:lang w:eastAsia="en-US" w:bidi="hi-IN"/>
    </w:rPr>
  </w:style>
  <w:style w:type="character" w:customStyle="1" w:styleId="StrongEmphasis">
    <w:name w:val="Strong Emphasis"/>
    <w:basedOn w:val="a1"/>
    <w:rsid w:val="00F12843"/>
    <w:rPr>
      <w:b/>
      <w:bCs/>
    </w:rPr>
  </w:style>
  <w:style w:type="character" w:customStyle="1" w:styleId="ListLabel1">
    <w:name w:val="ListLabel 1"/>
    <w:rsid w:val="00F12843"/>
    <w:rPr>
      <w:rFonts w:eastAsia="OpenSymbol" w:cs="OpenSymbol"/>
    </w:rPr>
  </w:style>
  <w:style w:type="character" w:customStyle="1" w:styleId="BulletSymbols">
    <w:name w:val="Bullet Symbols"/>
    <w:rsid w:val="00F12843"/>
    <w:rPr>
      <w:rFonts w:ascii="OpenSymbol" w:eastAsia="OpenSymbol" w:hAnsi="OpenSymbol" w:cs="OpenSymbol"/>
    </w:rPr>
  </w:style>
  <w:style w:type="numbering" w:customStyle="1" w:styleId="WWNum1">
    <w:name w:val="WWNum1"/>
    <w:basedOn w:val="a3"/>
    <w:rsid w:val="00F12843"/>
    <w:pPr>
      <w:numPr>
        <w:numId w:val="13"/>
      </w:numPr>
    </w:pPr>
  </w:style>
  <w:style w:type="table" w:customStyle="1" w:styleId="TableNormal">
    <w:name w:val="Table Normal"/>
    <w:uiPriority w:val="2"/>
    <w:semiHidden/>
    <w:unhideWhenUsed/>
    <w:qFormat/>
    <w:rsid w:val="00F1284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3"/>
      </w:numPr>
    </w:pPr>
  </w:style>
  <w:style w:type="numbering" w:customStyle="1" w:styleId="22">
    <w:name w:val="111111"/>
    <w:pPr>
      <w:numPr>
        <w:numId w:val="9"/>
      </w:numPr>
    </w:pPr>
  </w:style>
  <w:style w:type="numbering" w:customStyle="1" w:styleId="30">
    <w:name w:val="1ai2"/>
    <w:pPr>
      <w:numPr>
        <w:numId w:val="5"/>
      </w:numPr>
    </w:pPr>
  </w:style>
  <w:style w:type="numbering" w:customStyle="1" w:styleId="40">
    <w:name w:val="WWNum1"/>
    <w:pPr>
      <w:numPr>
        <w:numId w:val="13"/>
      </w:numPr>
    </w:pPr>
  </w:style>
  <w:style w:type="numbering" w:customStyle="1" w:styleId="50">
    <w:name w:val="1ai"/>
    <w:pPr>
      <w:numPr>
        <w:numId w:val="10"/>
      </w:numPr>
    </w:pPr>
  </w:style>
  <w:style w:type="numbering" w:customStyle="1" w:styleId="60">
    <w:name w:val="2"/>
    <w:pPr>
      <w:numPr>
        <w:numId w:val="6"/>
      </w:numPr>
    </w:pPr>
  </w:style>
  <w:style w:type="numbering" w:customStyle="1" w:styleId="70">
    <w:name w:val="1"/>
    <w:pPr>
      <w:numPr>
        <w:numId w:val="8"/>
      </w:numPr>
    </w:pPr>
  </w:style>
  <w:style w:type="numbering" w:customStyle="1" w:styleId="80">
    <w:name w:val="1ai1"/>
    <w:pPr>
      <w:numPr>
        <w:numId w:val="7"/>
      </w:numPr>
    </w:pPr>
  </w:style>
  <w:style w:type="numbering" w:customStyle="1" w:styleId="90">
    <w:name w:val="1111112"/>
    <w:pPr>
      <w:numPr>
        <w:numId w:val="4"/>
      </w:numPr>
    </w:pPr>
  </w:style>
  <w:style w:type="numbering" w:customStyle="1" w:styleId="a4">
    <w:name w:val="1111111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yperlink" Target="https://ru.wikipedia.org/wiki/&#1051;&#1080;&#1085;&#1080;&#1103;_&#1101;&#1083;&#1077;&#1082;&#1090;&#1088;&#1086;&#1087;&#1077;&#1088;&#1077;&#1076;&#1072;&#1095;&#1080;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50020-F5E4-4969-97B6-3B59E6FC6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12</Pages>
  <Words>9136</Words>
  <Characters>52079</Characters>
  <Application>Microsoft Office Word</Application>
  <DocSecurity>4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61093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2021-03-18T03:10:00Z</cp:lastPrinted>
  <dcterms:created xsi:type="dcterms:W3CDTF">2021-03-18T03:46:00Z</dcterms:created>
  <dcterms:modified xsi:type="dcterms:W3CDTF">2021-03-18T03:46:00Z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