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1DD" w:rsidRDefault="00123FBF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123FBF" w:rsidRPr="00123FBF" w:rsidRDefault="00123FBF">
      <w:pPr>
        <w:ind w:right="284"/>
        <w:jc w:val="center"/>
        <w:rPr>
          <w:u w:val="single"/>
        </w:rPr>
      </w:pPr>
      <w:r w:rsidRPr="00123FBF">
        <w:rPr>
          <w:rFonts w:ascii="Times New Roman" w:hAnsi="Times New Roman"/>
          <w:b/>
          <w:sz w:val="28"/>
          <w:szCs w:val="28"/>
          <w:u w:val="single"/>
        </w:rPr>
        <w:t>1.8. ООО «МК-ТОР»</w:t>
      </w:r>
    </w:p>
    <w:p w:rsidR="001071DD" w:rsidRDefault="00123FBF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123FB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123FBF">
        <w:rPr>
          <w:rFonts w:ascii="Times New Roman" w:hAnsi="Times New Roman"/>
          <w:b/>
          <w:sz w:val="24"/>
          <w:szCs w:val="24"/>
        </w:rPr>
        <w:t>:</w:t>
      </w:r>
    </w:p>
    <w:p w:rsidR="001071DD" w:rsidRDefault="00123FBF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обл. Новосибирская, г. Новосибирск, ул. Дуси Ковальчук, </w:t>
      </w:r>
      <w:proofErr w:type="spellStart"/>
      <w:r>
        <w:rPr>
          <w:rFonts w:ascii="Times New Roman" w:hAnsi="Times New Roman"/>
          <w:sz w:val="24"/>
          <w:szCs w:val="24"/>
        </w:rPr>
        <w:t>зу</w:t>
      </w:r>
      <w:proofErr w:type="spellEnd"/>
      <w:r>
        <w:rPr>
          <w:rFonts w:ascii="Times New Roman" w:hAnsi="Times New Roman"/>
          <w:sz w:val="24"/>
          <w:szCs w:val="24"/>
        </w:rPr>
        <w:t xml:space="preserve"> 401/1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;</w:t>
      </w:r>
      <w:proofErr w:type="gramEnd"/>
    </w:p>
    <w:p w:rsidR="001071DD" w:rsidRDefault="00123FBF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квартал. 54:35:033065</w:t>
      </w:r>
      <w:r>
        <w:rPr>
          <w:rFonts w:ascii="Times New Roman" w:hAnsi="Times New Roman"/>
          <w:sz w:val="24"/>
          <w:szCs w:val="24"/>
        </w:rPr>
        <w:t>;</w:t>
      </w:r>
    </w:p>
    <w:p w:rsidR="001071DD" w:rsidRDefault="00123FBF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2020</w:t>
      </w:r>
      <w:r>
        <w:rPr>
          <w:rFonts w:ascii="Times New Roman" w:hAnsi="Times New Roman"/>
          <w:sz w:val="24"/>
          <w:szCs w:val="24"/>
        </w:rPr>
        <w:t xml:space="preserve"> кв.м.;</w:t>
      </w:r>
    </w:p>
    <w:p w:rsidR="001071DD" w:rsidRDefault="001071DD">
      <w:pPr>
        <w:spacing w:after="0" w:line="240" w:lineRule="auto"/>
      </w:pPr>
    </w:p>
    <w:p w:rsidR="001071DD" w:rsidRDefault="00123FBF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1608</w:t>
      </w:r>
    </w:p>
    <w:p w:rsidR="001071DD" w:rsidRDefault="00123FBF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застройки жилыми домами смешанной этажности (Ж-1), </w:t>
      </w:r>
      <w:proofErr w:type="spellStart"/>
      <w:r>
        <w:rPr>
          <w:rFonts w:ascii="Times New Roman" w:hAnsi="Times New Roman"/>
          <w:sz w:val="24"/>
          <w:szCs w:val="24"/>
        </w:rPr>
        <w:t>Подзона</w:t>
      </w:r>
      <w:proofErr w:type="spellEnd"/>
      <w:r>
        <w:rPr>
          <w:rFonts w:ascii="Times New Roman" w:hAnsi="Times New Roman"/>
          <w:sz w:val="24"/>
          <w:szCs w:val="24"/>
        </w:rPr>
        <w:t xml:space="preserve"> застройки жилыми домами смешанной этажности различной плотности застройки (Ж-1.1)</w:t>
      </w:r>
    </w:p>
    <w:p w:rsidR="001071DD" w:rsidRDefault="00123FBF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123FBF">
        <w:rPr>
          <w:rFonts w:ascii="Times New Roman" w:hAnsi="Times New Roman"/>
          <w:b/>
          <w:sz w:val="24"/>
          <w:szCs w:val="24"/>
        </w:rPr>
        <w:t xml:space="preserve">: </w:t>
      </w:r>
      <w:r w:rsidRPr="00123FBF">
        <w:rPr>
          <w:rFonts w:ascii="Times New Roman" w:hAnsi="Times New Roman"/>
          <w:sz w:val="24"/>
          <w:szCs w:val="24"/>
        </w:rPr>
        <w:t xml:space="preserve"> </w:t>
      </w:r>
      <w:r w:rsidRPr="00123FBF">
        <w:rPr>
          <w:rFonts w:ascii="Times New Roman" w:hAnsi="Times New Roman"/>
          <w:b/>
          <w:i/>
          <w:sz w:val="24"/>
          <w:szCs w:val="24"/>
        </w:rPr>
        <w:t>«</w:t>
      </w:r>
      <w:r>
        <w:rPr>
          <w:rFonts w:ascii="Times New Roman" w:hAnsi="Times New Roman"/>
          <w:b/>
          <w:i/>
          <w:sz w:val="24"/>
          <w:szCs w:val="24"/>
        </w:rPr>
        <w:t>г</w:t>
      </w:r>
      <w:r w:rsidRPr="00123FBF">
        <w:rPr>
          <w:rFonts w:ascii="Times New Roman" w:hAnsi="Times New Roman"/>
          <w:b/>
          <w:i/>
          <w:sz w:val="24"/>
          <w:szCs w:val="24"/>
        </w:rPr>
        <w:t>остиничное обслуживание (4.7)»</w:t>
      </w:r>
    </w:p>
    <w:p w:rsidR="001071DD" w:rsidRPr="00123FBF" w:rsidRDefault="00123FBF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123FBF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для эксплуатации гостиницы</w:t>
      </w:r>
    </w:p>
    <w:p w:rsidR="001071DD" w:rsidRPr="00123FBF" w:rsidRDefault="001071DD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787"/>
      </w:tblGrid>
      <w:tr w:rsidR="001071DD" w:rsidTr="001071DD">
        <w:tblPrEx>
          <w:tblCellMar>
            <w:top w:w="0" w:type="dxa"/>
            <w:bottom w:w="0" w:type="dxa"/>
          </w:tblCellMar>
        </w:tblPrEx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1DD" w:rsidRDefault="00123FBF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602012" cy="4019550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719" t="12037" r="53982" b="315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5697" cy="40221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071DD" w:rsidRDefault="00123FBF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1071DD" w:rsidRDefault="001071DD"/>
    <w:sectPr w:rsidR="001071DD" w:rsidSect="001071DD">
      <w:headerReference w:type="default" r:id="rId7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71DD" w:rsidRDefault="001071DD" w:rsidP="001071DD">
      <w:pPr>
        <w:spacing w:after="0" w:line="240" w:lineRule="auto"/>
      </w:pPr>
      <w:r>
        <w:separator/>
      </w:r>
    </w:p>
  </w:endnote>
  <w:endnote w:type="continuationSeparator" w:id="0">
    <w:p w:rsidR="001071DD" w:rsidRDefault="001071DD" w:rsidP="00107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71DD" w:rsidRDefault="00123FBF" w:rsidP="001071DD">
      <w:pPr>
        <w:spacing w:after="0" w:line="240" w:lineRule="auto"/>
      </w:pPr>
      <w:r w:rsidRPr="001071DD">
        <w:rPr>
          <w:color w:val="000000"/>
        </w:rPr>
        <w:separator/>
      </w:r>
    </w:p>
  </w:footnote>
  <w:footnote w:type="continuationSeparator" w:id="0">
    <w:p w:rsidR="001071DD" w:rsidRDefault="001071DD" w:rsidP="00107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1DD" w:rsidRDefault="001071DD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1071DD" w:rsidRPr="00123FBF" w:rsidRDefault="00123FBF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18.01.2023-15.02.2023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71DD"/>
    <w:rsid w:val="001071DD"/>
    <w:rsid w:val="00123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071DD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071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1071DD"/>
    <w:rPr>
      <w:sz w:val="22"/>
      <w:szCs w:val="22"/>
      <w:lang w:eastAsia="en-US"/>
    </w:rPr>
  </w:style>
  <w:style w:type="paragraph" w:styleId="a5">
    <w:name w:val="footer"/>
    <w:basedOn w:val="a"/>
    <w:rsid w:val="001071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1071DD"/>
    <w:rPr>
      <w:sz w:val="22"/>
      <w:szCs w:val="22"/>
      <w:lang w:eastAsia="en-US"/>
    </w:rPr>
  </w:style>
  <w:style w:type="paragraph" w:styleId="a7">
    <w:name w:val="Balloon Text"/>
    <w:basedOn w:val="a"/>
    <w:rsid w:val="001071D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1071DD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1071DD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1071DD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1071DD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EAtyanchev</cp:lastModifiedBy>
  <cp:revision>2</cp:revision>
  <dcterms:created xsi:type="dcterms:W3CDTF">2024-01-11T08:24:00Z</dcterms:created>
  <dcterms:modified xsi:type="dcterms:W3CDTF">2024-01-11T08:24:00Z</dcterms:modified>
</cp:coreProperties>
</file>